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tc>
          <w:tcPr>
            <w:tcW w:w="777" w:type="pct"/>
          </w:tcPr>
          <w:p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rsidR="00C22243" w:rsidRPr="00B125D9" w:rsidRDefault="00806BD5"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rsidR="00C22243" w:rsidRPr="00B125D9" w:rsidRDefault="00552820" w:rsidP="000929B4">
            <w:pPr>
              <w:pStyle w:val="Nagwek"/>
              <w:jc w:val="center"/>
              <w:rPr>
                <w:rFonts w:ascii="Bookman Old Style" w:hAnsi="Bookman Old Style"/>
                <w:bCs/>
                <w:iCs/>
                <w:sz w:val="20"/>
                <w:szCs w:val="20"/>
                <w:lang w:val="en-US" w:eastAsia="pl-PL"/>
              </w:rPr>
            </w:pPr>
            <w:r>
              <w:rPr>
                <w:rStyle w:val="Hipercze"/>
                <w:rFonts w:ascii="Bookman Old Style" w:hAnsi="Bookman Old Style"/>
                <w:bCs/>
                <w:iCs/>
                <w:color w:val="auto"/>
                <w:sz w:val="20"/>
                <w:szCs w:val="20"/>
                <w:u w:val="none"/>
                <w:lang w:val="pl-PL" w:eastAsia="pl-PL"/>
              </w:rPr>
              <w:t>e-mail:</w:t>
            </w:r>
            <w:r w:rsidR="003B4DE0" w:rsidRPr="005D445D">
              <w:rPr>
                <w:rStyle w:val="Hipercze"/>
                <w:rFonts w:ascii="Bookman Old Style" w:hAnsi="Bookman Old Style"/>
                <w:bCs/>
                <w:iCs/>
                <w:color w:val="auto"/>
                <w:sz w:val="20"/>
                <w:szCs w:val="20"/>
                <w:u w:val="none"/>
                <w:lang w:val="pl-PL" w:eastAsia="pl-PL"/>
              </w:rPr>
              <w:t xml:space="preserve"> zdpdabrowa-przetargi@wp.pl</w:t>
            </w:r>
          </w:p>
          <w:p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trPr>
          <w:jc w:val="center"/>
        </w:trPr>
        <w:tc>
          <w:tcPr>
            <w:tcW w:w="2581" w:type="pct"/>
          </w:tcPr>
          <w:p w:rsidR="00C22243" w:rsidRPr="00806BD5" w:rsidRDefault="00C22243" w:rsidP="0006166A">
            <w:pPr>
              <w:rPr>
                <w:rFonts w:ascii="Calibri" w:hAnsi="Calibri"/>
                <w:sz w:val="20"/>
                <w:szCs w:val="20"/>
              </w:rPr>
            </w:pPr>
            <w:r w:rsidRPr="00806BD5">
              <w:rPr>
                <w:rFonts w:ascii="Calibri" w:hAnsi="Calibri" w:cs="Arial"/>
                <w:sz w:val="20"/>
                <w:szCs w:val="20"/>
              </w:rPr>
              <w:t>Znak: ZDP</w:t>
            </w:r>
            <w:r w:rsidR="00554065" w:rsidRPr="00806BD5">
              <w:rPr>
                <w:rFonts w:ascii="Calibri" w:hAnsi="Calibri" w:cs="Arial"/>
                <w:sz w:val="20"/>
                <w:szCs w:val="20"/>
              </w:rPr>
              <w:t>-DT</w:t>
            </w:r>
            <w:r w:rsidRPr="00806BD5">
              <w:rPr>
                <w:rFonts w:ascii="Calibri" w:hAnsi="Calibri" w:cs="Arial"/>
                <w:sz w:val="20"/>
                <w:szCs w:val="20"/>
              </w:rPr>
              <w:t>.</w:t>
            </w:r>
            <w:r w:rsidR="00706B4F" w:rsidRPr="00806BD5">
              <w:rPr>
                <w:rFonts w:ascii="Calibri" w:hAnsi="Calibri" w:cs="Arial"/>
                <w:sz w:val="20"/>
                <w:szCs w:val="20"/>
              </w:rPr>
              <w:t>343.1.</w:t>
            </w:r>
            <w:r w:rsidR="00806BD5" w:rsidRPr="00806BD5">
              <w:rPr>
                <w:rFonts w:ascii="Calibri" w:hAnsi="Calibri" w:cs="Arial"/>
                <w:sz w:val="20"/>
                <w:szCs w:val="20"/>
              </w:rPr>
              <w:t>2</w:t>
            </w:r>
            <w:r w:rsidR="00706B4F" w:rsidRPr="00806BD5">
              <w:rPr>
                <w:rFonts w:ascii="Calibri" w:hAnsi="Calibri" w:cs="Arial"/>
                <w:sz w:val="20"/>
                <w:szCs w:val="20"/>
              </w:rPr>
              <w:t>.201</w:t>
            </w:r>
            <w:r w:rsidR="00806BD5" w:rsidRPr="00806BD5">
              <w:rPr>
                <w:rFonts w:ascii="Calibri" w:hAnsi="Calibri" w:cs="Arial"/>
                <w:sz w:val="20"/>
                <w:szCs w:val="20"/>
              </w:rPr>
              <w:t>8</w:t>
            </w:r>
            <w:r w:rsidRPr="00806BD5">
              <w:rPr>
                <w:rFonts w:ascii="Calibri" w:hAnsi="Calibri" w:cs="Arial"/>
                <w:sz w:val="20"/>
                <w:szCs w:val="20"/>
              </w:rPr>
              <w:t xml:space="preserve"> </w:t>
            </w:r>
          </w:p>
        </w:tc>
        <w:tc>
          <w:tcPr>
            <w:tcW w:w="2419" w:type="pct"/>
          </w:tcPr>
          <w:p w:rsidR="00C22243" w:rsidRPr="00806BD5" w:rsidRDefault="00C22243" w:rsidP="00706B4F">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E827A4" w:rsidRPr="00806BD5">
              <w:rPr>
                <w:rFonts w:ascii="Calibri" w:hAnsi="Calibri"/>
                <w:b w:val="0"/>
                <w:sz w:val="20"/>
                <w:lang w:val="pl-PL" w:eastAsia="pl-PL"/>
              </w:rPr>
              <w:t>29</w:t>
            </w:r>
            <w:r w:rsidR="00706B4F" w:rsidRPr="00806BD5">
              <w:rPr>
                <w:rFonts w:ascii="Calibri" w:hAnsi="Calibri"/>
                <w:b w:val="0"/>
                <w:sz w:val="20"/>
                <w:lang w:val="pl-PL" w:eastAsia="pl-PL"/>
              </w:rPr>
              <w:t xml:space="preserve"> </w:t>
            </w:r>
            <w:r w:rsidR="00806BD5" w:rsidRPr="00806BD5">
              <w:rPr>
                <w:rFonts w:ascii="Calibri" w:hAnsi="Calibri"/>
                <w:b w:val="0"/>
                <w:sz w:val="20"/>
                <w:lang w:val="pl-PL" w:eastAsia="pl-PL"/>
              </w:rPr>
              <w:t>stycznia 2018r.</w:t>
            </w:r>
            <w:r w:rsidRPr="00806BD5">
              <w:rPr>
                <w:rFonts w:ascii="Calibri" w:hAnsi="Calibri"/>
                <w:b w:val="0"/>
                <w:sz w:val="20"/>
                <w:lang w:val="pl-PL" w:eastAsia="pl-PL"/>
              </w:rPr>
              <w:t xml:space="preserve">.                                           </w:t>
            </w:r>
          </w:p>
        </w:tc>
      </w:tr>
    </w:tbl>
    <w:p w:rsidR="004C6DB6" w:rsidRPr="001479B5" w:rsidRDefault="004C6DB6" w:rsidP="000929B4">
      <w:pPr>
        <w:pStyle w:val="Tytu"/>
        <w:jc w:val="left"/>
        <w:rPr>
          <w:rFonts w:ascii="Calibri" w:hAnsi="Calibri" w:cs="Arial"/>
          <w:b w:val="0"/>
          <w:szCs w:val="28"/>
        </w:rPr>
      </w:pPr>
    </w:p>
    <w:p w:rsidR="00A40487" w:rsidRPr="001479B5" w:rsidRDefault="00A40487" w:rsidP="000929B4">
      <w:pPr>
        <w:pStyle w:val="Tytu"/>
        <w:jc w:val="left"/>
        <w:rPr>
          <w:rFonts w:ascii="Calibri" w:hAnsi="Calibri" w:cs="Arial"/>
          <w:b w:val="0"/>
          <w:szCs w:val="28"/>
        </w:rPr>
      </w:pPr>
    </w:p>
    <w:p w:rsidR="00ED6ED7" w:rsidRDefault="00ED6ED7" w:rsidP="00ED6ED7">
      <w:pPr>
        <w:pStyle w:val="Nagwek9"/>
        <w:spacing w:before="0" w:after="0"/>
        <w:rPr>
          <w:rFonts w:ascii="Calibri" w:hAnsi="Calibri" w:cs="Times New Roman"/>
        </w:rPr>
      </w:pPr>
    </w:p>
    <w:p w:rsidR="00ED6ED7" w:rsidRDefault="00ED6ED7" w:rsidP="00ED6ED7">
      <w:pPr>
        <w:rPr>
          <w:rFonts w:ascii="Calibri" w:hAnsi="Calibri"/>
          <w:sz w:val="22"/>
          <w:szCs w:val="22"/>
        </w:rPr>
      </w:pPr>
    </w:p>
    <w:p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PRZETARG NIEOGRANICZONY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O SZACUNKOWEJ WARTOŚCI PONIŻEJ 5 225 000 EURO</w:t>
      </w:r>
    </w:p>
    <w:p w:rsidR="00ED6ED7" w:rsidRDefault="00ED6ED7" w:rsidP="00ED6ED7">
      <w:pPr>
        <w:rPr>
          <w:rFonts w:ascii="Calibri" w:hAnsi="Calibri"/>
          <w:sz w:val="22"/>
          <w:szCs w:val="22"/>
        </w:rPr>
      </w:pPr>
    </w:p>
    <w:p w:rsidR="00ED6ED7" w:rsidRDefault="00ED6ED7" w:rsidP="00ED6ED7">
      <w:pPr>
        <w:tabs>
          <w:tab w:val="left" w:pos="2280"/>
        </w:tabs>
        <w:jc w:val="center"/>
        <w:rPr>
          <w:rFonts w:ascii="Calibri" w:hAnsi="Calibri"/>
          <w:b/>
          <w:sz w:val="22"/>
          <w:szCs w:val="22"/>
        </w:rPr>
      </w:pPr>
    </w:p>
    <w:p w:rsidR="00ED6ED7" w:rsidRDefault="00ED6ED7" w:rsidP="00ED6ED7">
      <w:pPr>
        <w:tabs>
          <w:tab w:val="left" w:pos="2280"/>
        </w:tabs>
        <w:jc w:val="center"/>
        <w:rPr>
          <w:rFonts w:ascii="Calibri" w:hAnsi="Calibri"/>
          <w:b/>
          <w:sz w:val="22"/>
          <w:szCs w:val="22"/>
        </w:rPr>
      </w:pPr>
    </w:p>
    <w:p w:rsidR="00ED6ED7" w:rsidRPr="00070DAC" w:rsidRDefault="00ED6ED7" w:rsidP="00070DAC">
      <w:pPr>
        <w:pStyle w:val="Tekstpodstawowy"/>
        <w:ind w:left="0" w:firstLine="0"/>
        <w:jc w:val="center"/>
        <w:rPr>
          <w:rFonts w:ascii="Calibri" w:hAnsi="Calibri" w:cs="Arial"/>
          <w:bCs/>
          <w:sz w:val="36"/>
          <w:szCs w:val="36"/>
          <w:lang w:val="pl-PL" w:eastAsia="pl-PL"/>
        </w:rPr>
      </w:pPr>
    </w:p>
    <w:p w:rsidR="00D20D51" w:rsidRDefault="007E5B54" w:rsidP="00D20D51">
      <w:pPr>
        <w:autoSpaceDE w:val="0"/>
        <w:autoSpaceDN w:val="0"/>
        <w:adjustRightInd w:val="0"/>
        <w:ind w:left="0" w:firstLine="0"/>
        <w:jc w:val="center"/>
        <w:rPr>
          <w:rFonts w:ascii="Calibri" w:hAnsi="Calibri"/>
          <w:b/>
          <w:sz w:val="44"/>
          <w:szCs w:val="44"/>
        </w:rPr>
      </w:pPr>
      <w:r w:rsidRPr="007E5B54">
        <w:rPr>
          <w:rFonts w:ascii="Calibri" w:hAnsi="Calibri"/>
          <w:b/>
          <w:sz w:val="44"/>
          <w:szCs w:val="44"/>
        </w:rPr>
        <w:t>Przebudowa</w:t>
      </w:r>
      <w:r w:rsidR="00706B4F" w:rsidRPr="000A5A04">
        <w:rPr>
          <w:rFonts w:ascii="Calibri" w:hAnsi="Calibri"/>
          <w:b/>
          <w:sz w:val="44"/>
          <w:szCs w:val="44"/>
        </w:rPr>
        <w:t xml:space="preserve"> </w:t>
      </w:r>
      <w:r w:rsidR="00D20D51" w:rsidRPr="00D20D51">
        <w:rPr>
          <w:rFonts w:ascii="Calibri" w:hAnsi="Calibri"/>
          <w:b/>
          <w:sz w:val="44"/>
          <w:szCs w:val="44"/>
        </w:rPr>
        <w:t xml:space="preserve">DP 1400N na odc. Kosy – Maszewy </w:t>
      </w:r>
    </w:p>
    <w:p w:rsidR="007E5B54" w:rsidRDefault="00D20D51" w:rsidP="00D20D51">
      <w:pPr>
        <w:autoSpaceDE w:val="0"/>
        <w:autoSpaceDN w:val="0"/>
        <w:adjustRightInd w:val="0"/>
        <w:ind w:left="0" w:firstLine="0"/>
        <w:jc w:val="center"/>
        <w:rPr>
          <w:rFonts w:ascii="Calibri" w:hAnsi="Calibri"/>
          <w:b/>
          <w:sz w:val="44"/>
          <w:szCs w:val="44"/>
        </w:rPr>
      </w:pPr>
      <w:r w:rsidRPr="00D20D51">
        <w:rPr>
          <w:rFonts w:ascii="Calibri" w:hAnsi="Calibri"/>
          <w:b/>
          <w:sz w:val="44"/>
          <w:szCs w:val="44"/>
        </w:rPr>
        <w:t>o długości 4,05 km</w:t>
      </w:r>
    </w:p>
    <w:p w:rsidR="00A26DB3" w:rsidRPr="00E00F2A" w:rsidRDefault="00A26DB3" w:rsidP="00A26DB3">
      <w:pPr>
        <w:autoSpaceDE w:val="0"/>
        <w:autoSpaceDN w:val="0"/>
        <w:adjustRightInd w:val="0"/>
        <w:ind w:left="0" w:firstLine="0"/>
        <w:jc w:val="center"/>
        <w:rPr>
          <w:rFonts w:ascii="Calibri" w:hAnsi="Calibri" w:cs="Arial"/>
          <w:b/>
          <w:bCs/>
          <w:sz w:val="36"/>
          <w:szCs w:val="36"/>
        </w:rPr>
      </w:pPr>
    </w:p>
    <w:p w:rsidR="00ED6ED7" w:rsidRDefault="00ED6ED7" w:rsidP="00ED6ED7">
      <w:pPr>
        <w:rPr>
          <w:rFonts w:ascii="Calibri" w:hAnsi="Calibri"/>
          <w:b/>
          <w:sz w:val="22"/>
          <w:szCs w:val="22"/>
        </w:rPr>
      </w:pPr>
    </w:p>
    <w:p w:rsidR="00ED6ED7" w:rsidRDefault="00ED6ED7" w:rsidP="00ED6ED7">
      <w:pPr>
        <w:rPr>
          <w:rFonts w:ascii="Calibri" w:hAnsi="Calibri"/>
          <w:smallCaps/>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rsidTr="00DF1578">
        <w:tc>
          <w:tcPr>
            <w:tcW w:w="4383" w:type="dxa"/>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c>
          <w:tcPr>
            <w:tcW w:w="1725" w:type="dxa"/>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c>
          <w:tcPr>
            <w:tcW w:w="3756" w:type="dxa"/>
            <w:vMerge w:val="restart"/>
            <w:shd w:val="clear" w:color="auto" w:fill="auto"/>
          </w:tcPr>
          <w:p w:rsidR="00C608F5" w:rsidRPr="00C608F5" w:rsidRDefault="00C608F5" w:rsidP="00DF1578">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rsidR="00C608F5" w:rsidRPr="00A269F6" w:rsidRDefault="00C608F5" w:rsidP="00DF1578">
            <w:pPr>
              <w:ind w:left="0" w:right="48" w:firstLine="0"/>
              <w:jc w:val="center"/>
              <w:outlineLvl w:val="0"/>
              <w:rPr>
                <w:rFonts w:ascii="Calibri" w:hAnsi="Calibri" w:cs="Arial"/>
                <w:i/>
                <w:sz w:val="22"/>
                <w:szCs w:val="22"/>
              </w:rPr>
            </w:pPr>
            <w:r w:rsidRPr="00C608F5">
              <w:rPr>
                <w:rFonts w:ascii="Calibri" w:hAnsi="Calibri" w:cs="Arial"/>
                <w:i/>
                <w:sz w:val="20"/>
                <w:szCs w:val="22"/>
              </w:rPr>
              <w:t>Karol Ł</w:t>
            </w:r>
            <w:bookmarkStart w:id="0" w:name="_GoBack"/>
            <w:bookmarkEnd w:id="0"/>
            <w:r w:rsidRPr="00C608F5">
              <w:rPr>
                <w:rFonts w:ascii="Calibri" w:hAnsi="Calibri" w:cs="Arial"/>
                <w:i/>
                <w:sz w:val="20"/>
                <w:szCs w:val="22"/>
              </w:rPr>
              <w:t>omecki</w:t>
            </w: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Arial Narrow" w:hAnsi="Arial Narrow"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r w:rsidR="00C608F5" w:rsidRPr="002A1DEC" w:rsidTr="00DF1578">
        <w:tc>
          <w:tcPr>
            <w:tcW w:w="4383" w:type="dxa"/>
            <w:shd w:val="clear" w:color="auto" w:fill="auto"/>
          </w:tcPr>
          <w:p w:rsidR="00C608F5" w:rsidRPr="002A1DEC" w:rsidRDefault="00C608F5" w:rsidP="00DF1578">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DF1578">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DF1578">
            <w:pPr>
              <w:ind w:left="0" w:right="700" w:firstLine="0"/>
              <w:jc w:val="center"/>
              <w:outlineLvl w:val="0"/>
              <w:rPr>
                <w:rFonts w:ascii="Calibri" w:hAnsi="Calibri" w:cs="Arial"/>
                <w:sz w:val="22"/>
                <w:szCs w:val="22"/>
              </w:rPr>
            </w:pPr>
          </w:p>
        </w:tc>
      </w:tr>
    </w:tbl>
    <w:p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rsidR="00ED6ED7" w:rsidRDefault="00ED6ED7" w:rsidP="00ED6ED7">
      <w:pPr>
        <w:jc w:val="center"/>
        <w:rPr>
          <w:rFonts w:ascii="Calibri" w:hAnsi="Calibri"/>
          <w:sz w:val="22"/>
          <w:szCs w:val="22"/>
        </w:rPr>
      </w:pPr>
      <w:r>
        <w:rPr>
          <w:rFonts w:ascii="Calibri" w:hAnsi="Calibri"/>
          <w:sz w:val="22"/>
          <w:szCs w:val="22"/>
        </w:rPr>
        <w:t xml:space="preserve">telefon: 89 764 20 02 </w:t>
      </w:r>
    </w:p>
    <w:p w:rsidR="00ED6ED7" w:rsidRDefault="00ED6ED7" w:rsidP="00ED6ED7">
      <w:pPr>
        <w:jc w:val="center"/>
        <w:rPr>
          <w:rFonts w:ascii="Calibri" w:hAnsi="Calibri"/>
          <w:sz w:val="22"/>
          <w:szCs w:val="22"/>
        </w:rPr>
      </w:pPr>
      <w:r>
        <w:rPr>
          <w:rFonts w:ascii="Calibri" w:hAnsi="Calibri"/>
          <w:sz w:val="22"/>
          <w:szCs w:val="22"/>
        </w:rPr>
        <w:t>fax. 089 764 20 02</w:t>
      </w:r>
    </w:p>
    <w:p w:rsidR="00ED6ED7" w:rsidRDefault="00ED6ED7" w:rsidP="00ED6ED7">
      <w:pPr>
        <w:jc w:val="center"/>
        <w:rPr>
          <w:rFonts w:ascii="Calibri" w:hAnsi="Calibri"/>
          <w:sz w:val="22"/>
          <w:szCs w:val="22"/>
        </w:rPr>
      </w:pPr>
      <w:r>
        <w:rPr>
          <w:rFonts w:ascii="Calibri" w:hAnsi="Calibri"/>
          <w:sz w:val="22"/>
          <w:szCs w:val="22"/>
        </w:rPr>
        <w:t xml:space="preserve">NIP 743-16-46-963 </w:t>
      </w:r>
    </w:p>
    <w:p w:rsidR="00ED6ED7" w:rsidRDefault="00ED6ED7" w:rsidP="00ED6ED7">
      <w:pPr>
        <w:jc w:val="center"/>
        <w:rPr>
          <w:rFonts w:ascii="Calibri" w:hAnsi="Calibri"/>
          <w:sz w:val="22"/>
          <w:szCs w:val="22"/>
        </w:rPr>
      </w:pPr>
      <w:r>
        <w:rPr>
          <w:rFonts w:ascii="Calibri" w:hAnsi="Calibri"/>
          <w:sz w:val="22"/>
          <w:szCs w:val="22"/>
        </w:rPr>
        <w:t>REGON 510750580</w:t>
      </w:r>
    </w:p>
    <w:p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rsidR="00ED6ED7" w:rsidRPr="000262FD" w:rsidRDefault="00ED6ED7" w:rsidP="000262FD">
      <w:pPr>
        <w:jc w:val="center"/>
        <w:rPr>
          <w:rFonts w:ascii="Calibri" w:hAnsi="Calibri"/>
          <w:sz w:val="22"/>
          <w:szCs w:val="22"/>
        </w:rPr>
      </w:pPr>
      <w:r w:rsidRPr="000262FD">
        <w:rPr>
          <w:rFonts w:ascii="Calibri" w:hAnsi="Calibri"/>
          <w:sz w:val="22"/>
          <w:szCs w:val="22"/>
        </w:rPr>
        <w:t xml:space="preserve">e-mail: </w:t>
      </w:r>
      <w:r w:rsidR="000262FD" w:rsidRPr="000262FD">
        <w:rPr>
          <w:rFonts w:ascii="Calibri" w:hAnsi="Calibri"/>
          <w:sz w:val="22"/>
          <w:szCs w:val="22"/>
        </w:rPr>
        <w:t>zdpdabrowa-przetargi@wp.pl</w:t>
      </w:r>
    </w:p>
    <w:p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(tekst jedn.: Dz. U. z</w:t>
      </w:r>
      <w:r w:rsidR="00E2682C">
        <w:rPr>
          <w:rFonts w:ascii="Calibri" w:hAnsi="Calibri"/>
          <w:sz w:val="22"/>
          <w:szCs w:val="22"/>
        </w:rPr>
        <w:t> </w:t>
      </w:r>
      <w:r>
        <w:rPr>
          <w:rFonts w:ascii="Calibri" w:hAnsi="Calibri"/>
          <w:sz w:val="22"/>
          <w:szCs w:val="22"/>
        </w:rPr>
        <w:t>201</w:t>
      </w:r>
      <w:r w:rsidR="000A5A04" w:rsidRPr="000A5A04">
        <w:rPr>
          <w:rFonts w:ascii="Calibri" w:hAnsi="Calibri"/>
          <w:sz w:val="22"/>
          <w:szCs w:val="22"/>
        </w:rPr>
        <w:t>7</w:t>
      </w:r>
      <w:r>
        <w:rPr>
          <w:rFonts w:ascii="Calibri" w:hAnsi="Calibri"/>
          <w:sz w:val="22"/>
          <w:szCs w:val="22"/>
        </w:rPr>
        <w:t xml:space="preserve"> r. poz. </w:t>
      </w:r>
      <w:r w:rsidR="000A5A04" w:rsidRPr="000A5A04">
        <w:rPr>
          <w:rFonts w:ascii="Calibri" w:hAnsi="Calibri"/>
          <w:sz w:val="22"/>
          <w:szCs w:val="22"/>
        </w:rPr>
        <w:t>1579</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zm.),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rsidTr="00E145FD">
        <w:tc>
          <w:tcPr>
            <w:tcW w:w="5000" w:type="pct"/>
            <w:shd w:val="clear" w:color="auto" w:fill="F3F3F3"/>
            <w:tcMar>
              <w:left w:w="108" w:type="dxa"/>
            </w:tcMar>
          </w:tcPr>
          <w:p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rsidR="00A26DB3" w:rsidRPr="00903DCB" w:rsidRDefault="0006166A" w:rsidP="00A43B6F">
      <w:pPr>
        <w:numPr>
          <w:ilvl w:val="0"/>
          <w:numId w:val="38"/>
        </w:numPr>
        <w:tabs>
          <w:tab w:val="left" w:pos="426"/>
        </w:tabs>
        <w:spacing w:before="120" w:after="60"/>
        <w:ind w:left="425" w:hanging="425"/>
        <w:rPr>
          <w:rFonts w:ascii="Calibri" w:hAnsi="Calibri"/>
          <w:bCs/>
          <w:sz w:val="22"/>
          <w:szCs w:val="22"/>
        </w:rPr>
      </w:pPr>
      <w:r w:rsidRPr="00903DCB">
        <w:rPr>
          <w:rFonts w:ascii="Calibri" w:hAnsi="Calibri"/>
          <w:bCs/>
          <w:sz w:val="22"/>
          <w:szCs w:val="22"/>
        </w:rPr>
        <w:t>Przedmiot</w:t>
      </w:r>
      <w:r w:rsidR="007E5B54" w:rsidRPr="00903DCB">
        <w:rPr>
          <w:rFonts w:ascii="Calibri" w:hAnsi="Calibri"/>
          <w:bCs/>
          <w:sz w:val="22"/>
          <w:szCs w:val="22"/>
        </w:rPr>
        <w:t xml:space="preserve">em zamówienia jest </w:t>
      </w:r>
      <w:r w:rsidR="00903DCB" w:rsidRPr="00903DCB">
        <w:rPr>
          <w:rFonts w:ascii="Calibri" w:hAnsi="Calibri"/>
          <w:bCs/>
          <w:sz w:val="22"/>
          <w:szCs w:val="22"/>
        </w:rPr>
        <w:t>Przebudowa DP 1400N na odc. Kosy – Maszewy o długości 4,05 km</w:t>
      </w:r>
    </w:p>
    <w:p w:rsidR="008E6870" w:rsidRPr="00903DCB" w:rsidRDefault="008E6870" w:rsidP="00266CD2">
      <w:pPr>
        <w:spacing w:before="120" w:after="60"/>
        <w:ind w:left="766"/>
        <w:rPr>
          <w:rFonts w:ascii="Calibri" w:hAnsi="Calibri"/>
          <w:bCs/>
          <w:sz w:val="22"/>
          <w:szCs w:val="22"/>
        </w:rPr>
      </w:pPr>
      <w:r w:rsidRPr="00903DCB">
        <w:rPr>
          <w:rFonts w:ascii="Calibri" w:hAnsi="Calibri"/>
          <w:bCs/>
          <w:sz w:val="22"/>
          <w:szCs w:val="22"/>
        </w:rPr>
        <w:t xml:space="preserve">Zakres rzeczowy robót obejmuje: </w:t>
      </w:r>
    </w:p>
    <w:p w:rsidR="004113E7" w:rsidRPr="00806BD5" w:rsidRDefault="004113E7" w:rsidP="0062459E">
      <w:pPr>
        <w:widowControl w:val="0"/>
        <w:spacing w:before="120" w:after="60"/>
        <w:ind w:left="765"/>
        <w:rPr>
          <w:rFonts w:ascii="Calibri" w:hAnsi="Calibri"/>
          <w:bCs/>
          <w:sz w:val="22"/>
          <w:szCs w:val="22"/>
        </w:rPr>
      </w:pPr>
      <w:r w:rsidRPr="00806BD5">
        <w:rPr>
          <w:rFonts w:ascii="Calibri" w:hAnsi="Calibri"/>
          <w:i/>
          <w:iCs/>
          <w:sz w:val="22"/>
          <w:szCs w:val="22"/>
        </w:rPr>
        <w:t>Odwodnienie</w:t>
      </w:r>
    </w:p>
    <w:p w:rsidR="004113E7" w:rsidRPr="00806BD5" w:rsidRDefault="00F012E7" w:rsidP="008332E7">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Wymianę</w:t>
      </w:r>
      <w:r w:rsidR="0070577E" w:rsidRPr="00806BD5">
        <w:rPr>
          <w:rFonts w:ascii="Calibri" w:hAnsi="Calibri"/>
          <w:bCs/>
          <w:sz w:val="22"/>
          <w:szCs w:val="22"/>
        </w:rPr>
        <w:t xml:space="preserve"> </w:t>
      </w:r>
      <w:r w:rsidR="004113E7" w:rsidRPr="00806BD5">
        <w:rPr>
          <w:rFonts w:ascii="Calibri" w:hAnsi="Calibri"/>
          <w:bCs/>
          <w:sz w:val="22"/>
          <w:szCs w:val="22"/>
        </w:rPr>
        <w:t>przepustów pod koroną drogi;</w:t>
      </w:r>
    </w:p>
    <w:p w:rsidR="004113E7" w:rsidRPr="00806BD5" w:rsidRDefault="0070577E" w:rsidP="00A43B6F">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 xml:space="preserve">Wykonanie </w:t>
      </w:r>
      <w:r w:rsidR="004113E7" w:rsidRPr="00806BD5">
        <w:rPr>
          <w:rFonts w:ascii="Calibri" w:hAnsi="Calibri"/>
          <w:bCs/>
          <w:sz w:val="22"/>
          <w:szCs w:val="22"/>
        </w:rPr>
        <w:t>przepustów pod zjazdami</w:t>
      </w:r>
      <w:r w:rsidRPr="00806BD5">
        <w:rPr>
          <w:rFonts w:ascii="Calibri" w:hAnsi="Calibri"/>
          <w:bCs/>
          <w:sz w:val="22"/>
          <w:szCs w:val="22"/>
        </w:rPr>
        <w:t xml:space="preserve"> i zatoką autobusową</w:t>
      </w:r>
      <w:r w:rsidR="004113E7" w:rsidRPr="00806BD5">
        <w:rPr>
          <w:rFonts w:ascii="Calibri" w:hAnsi="Calibri"/>
          <w:bCs/>
          <w:sz w:val="22"/>
          <w:szCs w:val="22"/>
        </w:rPr>
        <w:t>;</w:t>
      </w:r>
    </w:p>
    <w:p w:rsidR="004113E7" w:rsidRPr="00806BD5" w:rsidRDefault="004113E7" w:rsidP="008332E7">
      <w:pPr>
        <w:widowControl w:val="0"/>
        <w:numPr>
          <w:ilvl w:val="0"/>
          <w:numId w:val="95"/>
        </w:numPr>
        <w:tabs>
          <w:tab w:val="left" w:pos="993"/>
        </w:tabs>
        <w:suppressAutoHyphens/>
        <w:ind w:left="993" w:hanging="284"/>
        <w:rPr>
          <w:rFonts w:ascii="Calibri" w:hAnsi="Calibri"/>
          <w:bCs/>
          <w:sz w:val="22"/>
          <w:szCs w:val="22"/>
        </w:rPr>
      </w:pPr>
      <w:r w:rsidRPr="00806BD5">
        <w:rPr>
          <w:rFonts w:ascii="Calibri" w:hAnsi="Calibri"/>
          <w:bCs/>
          <w:sz w:val="22"/>
          <w:szCs w:val="22"/>
        </w:rPr>
        <w:t xml:space="preserve">Odnowę </w:t>
      </w:r>
      <w:r w:rsidR="0070577E" w:rsidRPr="00806BD5">
        <w:rPr>
          <w:rFonts w:ascii="Calibri" w:hAnsi="Calibri"/>
          <w:bCs/>
          <w:sz w:val="22"/>
          <w:szCs w:val="22"/>
        </w:rPr>
        <w:t xml:space="preserve">i oczyszczenie </w:t>
      </w:r>
      <w:r w:rsidRPr="00806BD5">
        <w:rPr>
          <w:rFonts w:ascii="Calibri" w:hAnsi="Calibri"/>
          <w:bCs/>
          <w:sz w:val="22"/>
          <w:szCs w:val="22"/>
        </w:rPr>
        <w:t>rowów przydrożnych.</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Roboty przygotowawcze:</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Odtworzenie trasy i punktów wysokościowych z</w:t>
      </w:r>
      <w:r w:rsidR="00B3152F" w:rsidRPr="00806BD5">
        <w:rPr>
          <w:rFonts w:ascii="Calibri" w:hAnsi="Calibri"/>
          <w:bCs/>
          <w:sz w:val="22"/>
          <w:szCs w:val="22"/>
        </w:rPr>
        <w:t> </w:t>
      </w:r>
      <w:r w:rsidRPr="00806BD5">
        <w:rPr>
          <w:rFonts w:ascii="Calibri" w:hAnsi="Calibri"/>
          <w:bCs/>
          <w:sz w:val="22"/>
          <w:szCs w:val="22"/>
        </w:rPr>
        <w:t>wykonaniem mapy powykonawczej</w:t>
      </w:r>
      <w:r w:rsidR="0062459E" w:rsidRPr="00806BD5">
        <w:rPr>
          <w:rFonts w:ascii="Calibri" w:hAnsi="Calibri"/>
          <w:bCs/>
          <w:sz w:val="22"/>
          <w:szCs w:val="22"/>
        </w:rPr>
        <w:t>;</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Stabilizacja granic pasa drogowego za pomocą świadków granicznych z napisem PAS DROGOWY</w:t>
      </w:r>
      <w:r w:rsidR="0062459E" w:rsidRPr="00806BD5">
        <w:rPr>
          <w:rFonts w:ascii="Calibri" w:hAnsi="Calibri"/>
          <w:bCs/>
          <w:sz w:val="22"/>
          <w:szCs w:val="22"/>
        </w:rPr>
        <w:t>;</w:t>
      </w:r>
    </w:p>
    <w:p w:rsidR="004113E7" w:rsidRPr="00806BD5" w:rsidRDefault="004113E7" w:rsidP="008332E7">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 xml:space="preserve">Usunięcie </w:t>
      </w:r>
      <w:proofErr w:type="spellStart"/>
      <w:r w:rsidRPr="00806BD5">
        <w:rPr>
          <w:rFonts w:ascii="Calibri" w:hAnsi="Calibri"/>
          <w:bCs/>
          <w:sz w:val="22"/>
          <w:szCs w:val="22"/>
        </w:rPr>
        <w:t>zakrzaczeń</w:t>
      </w:r>
      <w:proofErr w:type="spellEnd"/>
      <w:r w:rsidRPr="00806BD5">
        <w:rPr>
          <w:rFonts w:ascii="Calibri" w:hAnsi="Calibri"/>
          <w:bCs/>
          <w:sz w:val="22"/>
          <w:szCs w:val="22"/>
        </w:rPr>
        <w:t xml:space="preserve"> z pasa drogowego</w:t>
      </w:r>
      <w:r w:rsidR="0062459E" w:rsidRPr="00806BD5">
        <w:rPr>
          <w:rFonts w:ascii="Calibri" w:hAnsi="Calibri"/>
          <w:bCs/>
          <w:sz w:val="22"/>
          <w:szCs w:val="22"/>
        </w:rPr>
        <w:t>;</w:t>
      </w:r>
    </w:p>
    <w:p w:rsidR="00903DCB" w:rsidRPr="00806BD5" w:rsidRDefault="00F77F74"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Rozbiórka</w:t>
      </w:r>
      <w:r w:rsidR="00903DCB" w:rsidRPr="00806BD5">
        <w:rPr>
          <w:rFonts w:ascii="Calibri" w:hAnsi="Calibri"/>
          <w:bCs/>
          <w:sz w:val="22"/>
          <w:szCs w:val="22"/>
        </w:rPr>
        <w:t xml:space="preserve"> nawierzchni z mieszanek mineralno-bitumicznych o gr. 4cm</w:t>
      </w:r>
      <w:r w:rsidR="0062459E" w:rsidRPr="00806BD5">
        <w:rPr>
          <w:rFonts w:ascii="Calibri" w:hAnsi="Calibri"/>
          <w:bCs/>
          <w:sz w:val="22"/>
          <w:szCs w:val="22"/>
        </w:rPr>
        <w:t>;</w:t>
      </w:r>
      <w:r w:rsidR="00903DCB" w:rsidRPr="00806BD5">
        <w:rPr>
          <w:rFonts w:ascii="Calibri" w:hAnsi="Calibri"/>
          <w:bCs/>
          <w:sz w:val="22"/>
          <w:szCs w:val="22"/>
        </w:rPr>
        <w:t xml:space="preserve"> </w:t>
      </w:r>
    </w:p>
    <w:p w:rsidR="00903DCB" w:rsidRPr="00806BD5" w:rsidRDefault="00F012E7"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Rozbiórka przepustów;</w:t>
      </w:r>
      <w:r w:rsidR="00903DCB" w:rsidRPr="00806BD5">
        <w:rPr>
          <w:rFonts w:ascii="Calibri" w:hAnsi="Calibri"/>
          <w:bCs/>
          <w:sz w:val="22"/>
          <w:szCs w:val="22"/>
        </w:rPr>
        <w:t xml:space="preserve">  </w:t>
      </w:r>
    </w:p>
    <w:p w:rsidR="00903DCB" w:rsidRPr="00806BD5" w:rsidRDefault="00903DCB" w:rsidP="00903DCB">
      <w:pPr>
        <w:widowControl w:val="0"/>
        <w:numPr>
          <w:ilvl w:val="0"/>
          <w:numId w:val="96"/>
        </w:numPr>
        <w:tabs>
          <w:tab w:val="left" w:pos="993"/>
        </w:tabs>
        <w:suppressAutoHyphens/>
        <w:ind w:left="993" w:hanging="284"/>
        <w:rPr>
          <w:rFonts w:ascii="Calibri" w:hAnsi="Calibri"/>
          <w:bCs/>
          <w:sz w:val="22"/>
          <w:szCs w:val="22"/>
        </w:rPr>
      </w:pPr>
      <w:r w:rsidRPr="00806BD5">
        <w:rPr>
          <w:rFonts w:ascii="Calibri" w:hAnsi="Calibri"/>
          <w:bCs/>
          <w:sz w:val="22"/>
          <w:szCs w:val="22"/>
        </w:rPr>
        <w:t>Montaż rur osłonowych</w:t>
      </w:r>
      <w:r w:rsidR="0062459E" w:rsidRPr="00806BD5">
        <w:rPr>
          <w:rFonts w:ascii="Calibri" w:hAnsi="Calibri"/>
          <w:bCs/>
          <w:sz w:val="22"/>
          <w:szCs w:val="22"/>
        </w:rPr>
        <w:t>.</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Jezdnia i zjazdy</w:t>
      </w:r>
    </w:p>
    <w:p w:rsidR="0070577E" w:rsidRPr="00806BD5" w:rsidRDefault="0070577E" w:rsidP="00F012E7">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koryta </w:t>
      </w:r>
      <w:r w:rsidR="00F012E7" w:rsidRPr="00806BD5">
        <w:rPr>
          <w:rFonts w:ascii="Calibri" w:hAnsi="Calibri"/>
          <w:bCs/>
          <w:sz w:val="22"/>
          <w:szCs w:val="22"/>
        </w:rPr>
        <w:t>po</w:t>
      </w:r>
      <w:r w:rsidR="009E7008" w:rsidRPr="00806BD5">
        <w:rPr>
          <w:rFonts w:ascii="Calibri" w:hAnsi="Calibri"/>
          <w:bCs/>
          <w:sz w:val="22"/>
          <w:szCs w:val="22"/>
        </w:rPr>
        <w:t>d warstwy konstrukcyjne jezdni i zjazdów</w:t>
      </w:r>
      <w:r w:rsidR="00F012E7" w:rsidRPr="00806BD5">
        <w:rPr>
          <w:rFonts w:ascii="Calibri" w:hAnsi="Calibri"/>
          <w:bCs/>
          <w:sz w:val="22"/>
          <w:szCs w:val="22"/>
        </w:rPr>
        <w:t>;</w:t>
      </w:r>
    </w:p>
    <w:p w:rsidR="0070577E" w:rsidRPr="00806BD5" w:rsidRDefault="0070577E" w:rsidP="0070577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nasypów</w:t>
      </w:r>
      <w:r w:rsidR="0062459E" w:rsidRPr="00806BD5">
        <w:rPr>
          <w:rFonts w:ascii="Calibri" w:hAnsi="Calibri"/>
          <w:bCs/>
          <w:sz w:val="22"/>
          <w:szCs w:val="22"/>
        </w:rPr>
        <w:t>;</w:t>
      </w:r>
    </w:p>
    <w:p w:rsidR="004113E7" w:rsidRPr="00806BD5" w:rsidRDefault="00F012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Ścięcie zawyżonego pobocza;</w:t>
      </w:r>
    </w:p>
    <w:p w:rsidR="001A1903" w:rsidRPr="00806BD5" w:rsidRDefault="001A1903"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warstwy odsączającej</w:t>
      </w:r>
      <w:r w:rsidR="0062459E" w:rsidRPr="00806BD5">
        <w:rPr>
          <w:rFonts w:ascii="Calibri" w:hAnsi="Calibri"/>
          <w:bCs/>
          <w:sz w:val="22"/>
          <w:szCs w:val="22"/>
        </w:rPr>
        <w:t>;</w:t>
      </w:r>
    </w:p>
    <w:p w:rsidR="004113E7" w:rsidRPr="00806BD5" w:rsidRDefault="001A1903"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w:t>
      </w:r>
      <w:r w:rsidR="004113E7" w:rsidRPr="00806BD5">
        <w:rPr>
          <w:rFonts w:ascii="Calibri" w:hAnsi="Calibri"/>
          <w:bCs/>
          <w:sz w:val="22"/>
          <w:szCs w:val="22"/>
        </w:rPr>
        <w:t>podbudowy z mieszanki kruszyw łamanych</w:t>
      </w:r>
      <w:r w:rsidRPr="00806BD5">
        <w:rPr>
          <w:rFonts w:ascii="Calibri" w:hAnsi="Calibri"/>
          <w:bCs/>
          <w:sz w:val="22"/>
          <w:szCs w:val="22"/>
        </w:rPr>
        <w:t xml:space="preserve"> stabilizowanych mechanicznie</w:t>
      </w:r>
      <w:r w:rsidR="0062459E" w:rsidRPr="00806BD5">
        <w:rPr>
          <w:rFonts w:ascii="Calibri" w:hAnsi="Calibri"/>
          <w:bCs/>
          <w:sz w:val="22"/>
          <w:szCs w:val="22"/>
        </w:rPr>
        <w:t>;</w:t>
      </w:r>
      <w:r w:rsidR="004113E7" w:rsidRPr="00806BD5">
        <w:rPr>
          <w:rFonts w:ascii="Calibri" w:hAnsi="Calibri"/>
          <w:bCs/>
          <w:sz w:val="22"/>
          <w:szCs w:val="22"/>
        </w:rPr>
        <w:t xml:space="preserve"> </w:t>
      </w:r>
    </w:p>
    <w:p w:rsidR="00AA4974" w:rsidRPr="00806BD5" w:rsidRDefault="00AA4974"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podbudowy zasadniczej z betonu asfaltowego AC 16P</w:t>
      </w:r>
      <w:r w:rsidR="0062459E" w:rsidRPr="00806BD5">
        <w:rPr>
          <w:rFonts w:ascii="Calibri" w:hAnsi="Calibri"/>
          <w:bCs/>
          <w:sz w:val="22"/>
          <w:szCs w:val="22"/>
        </w:rPr>
        <w:t>;</w:t>
      </w:r>
    </w:p>
    <w:p w:rsidR="004113E7" w:rsidRPr="00806BD5" w:rsidRDefault="004113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Wykonanie warstwy wiążącej z</w:t>
      </w:r>
      <w:r w:rsidR="0062459E" w:rsidRPr="00806BD5">
        <w:rPr>
          <w:rFonts w:ascii="Calibri" w:hAnsi="Calibri"/>
          <w:bCs/>
          <w:sz w:val="22"/>
          <w:szCs w:val="22"/>
        </w:rPr>
        <w:t xml:space="preserve"> betonu asfaltowego AC 16</w:t>
      </w:r>
      <w:r w:rsidR="00F012E7" w:rsidRPr="00806BD5">
        <w:rPr>
          <w:rFonts w:ascii="Calibri" w:hAnsi="Calibri"/>
          <w:bCs/>
          <w:sz w:val="22"/>
          <w:szCs w:val="22"/>
        </w:rPr>
        <w:t>W</w:t>
      </w:r>
      <w:r w:rsidR="0062459E" w:rsidRPr="00806BD5">
        <w:rPr>
          <w:rFonts w:ascii="Calibri" w:hAnsi="Calibri"/>
          <w:bCs/>
          <w:sz w:val="22"/>
          <w:szCs w:val="22"/>
        </w:rPr>
        <w:t>;</w:t>
      </w:r>
    </w:p>
    <w:p w:rsidR="004113E7" w:rsidRPr="00806BD5" w:rsidRDefault="004113E7"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Wykonanie warstwy ścieralnej z </w:t>
      </w:r>
      <w:r w:rsidR="00F012E7" w:rsidRPr="00806BD5">
        <w:rPr>
          <w:rFonts w:ascii="Calibri" w:hAnsi="Calibri"/>
          <w:bCs/>
          <w:sz w:val="22"/>
          <w:szCs w:val="22"/>
        </w:rPr>
        <w:t>betonu asfaltowego AC 8S</w:t>
      </w:r>
      <w:r w:rsidR="0062459E" w:rsidRPr="00806BD5">
        <w:rPr>
          <w:rFonts w:ascii="Calibri" w:hAnsi="Calibri"/>
          <w:bCs/>
          <w:sz w:val="22"/>
          <w:szCs w:val="22"/>
        </w:rPr>
        <w:t>;</w:t>
      </w:r>
    </w:p>
    <w:p w:rsidR="00D05289" w:rsidRPr="00806BD5" w:rsidRDefault="00D05289" w:rsidP="0062459E">
      <w:pPr>
        <w:widowControl w:val="0"/>
        <w:numPr>
          <w:ilvl w:val="0"/>
          <w:numId w:val="100"/>
        </w:numPr>
        <w:tabs>
          <w:tab w:val="left" w:pos="1134"/>
        </w:tabs>
        <w:suppressAutoHyphens/>
        <w:ind w:left="1134" w:hanging="425"/>
        <w:rPr>
          <w:rFonts w:ascii="Calibri" w:hAnsi="Calibri"/>
          <w:bCs/>
          <w:sz w:val="22"/>
          <w:szCs w:val="22"/>
        </w:rPr>
      </w:pPr>
      <w:r w:rsidRPr="00806BD5">
        <w:rPr>
          <w:rFonts w:ascii="Calibri" w:hAnsi="Calibri"/>
          <w:bCs/>
          <w:sz w:val="22"/>
          <w:szCs w:val="22"/>
        </w:rPr>
        <w:t xml:space="preserve">Uzupełnienie poboczy </w:t>
      </w:r>
      <w:r w:rsidR="00F012E7" w:rsidRPr="00806BD5">
        <w:rPr>
          <w:rFonts w:ascii="Calibri" w:hAnsi="Calibri"/>
          <w:bCs/>
          <w:sz w:val="22"/>
          <w:szCs w:val="22"/>
        </w:rPr>
        <w:t xml:space="preserve">mieszanką </w:t>
      </w:r>
      <w:r w:rsidRPr="00806BD5">
        <w:rPr>
          <w:rFonts w:ascii="Calibri" w:hAnsi="Calibri"/>
          <w:bCs/>
          <w:sz w:val="22"/>
          <w:szCs w:val="22"/>
        </w:rPr>
        <w:t>kruszyw</w:t>
      </w:r>
      <w:r w:rsidR="00F012E7" w:rsidRPr="00806BD5">
        <w:rPr>
          <w:rFonts w:ascii="Calibri" w:hAnsi="Calibri"/>
          <w:bCs/>
          <w:sz w:val="22"/>
          <w:szCs w:val="22"/>
        </w:rPr>
        <w:t xml:space="preserve"> łamanych</w:t>
      </w:r>
      <w:r w:rsidR="009E7008" w:rsidRPr="00806BD5">
        <w:rPr>
          <w:rFonts w:ascii="Calibri" w:hAnsi="Calibri"/>
          <w:bCs/>
          <w:sz w:val="22"/>
          <w:szCs w:val="22"/>
        </w:rPr>
        <w:t xml:space="preserve"> stabilizowanych</w:t>
      </w:r>
      <w:r w:rsidR="001A1903" w:rsidRPr="00806BD5">
        <w:rPr>
          <w:rFonts w:ascii="Calibri" w:hAnsi="Calibri"/>
          <w:bCs/>
          <w:sz w:val="22"/>
          <w:szCs w:val="22"/>
        </w:rPr>
        <w:t xml:space="preserve"> mechanicznie</w:t>
      </w:r>
      <w:r w:rsidR="0062459E" w:rsidRPr="00806BD5">
        <w:rPr>
          <w:rFonts w:ascii="Calibri" w:hAnsi="Calibri"/>
          <w:bCs/>
          <w:sz w:val="22"/>
          <w:szCs w:val="22"/>
        </w:rPr>
        <w:t>;</w:t>
      </w:r>
    </w:p>
    <w:p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Budowa chodników i zatok autobusowych</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koryta pod</w:t>
      </w:r>
      <w:r w:rsidR="00944835" w:rsidRPr="00806BD5">
        <w:rPr>
          <w:rFonts w:ascii="Calibri" w:hAnsi="Calibri"/>
          <w:bCs/>
          <w:sz w:val="22"/>
          <w:szCs w:val="22"/>
        </w:rPr>
        <w:t xml:space="preserve"> warstwy konstrukcyjne </w:t>
      </w:r>
      <w:r w:rsidRPr="00806BD5">
        <w:rPr>
          <w:rFonts w:ascii="Calibri" w:hAnsi="Calibri"/>
          <w:bCs/>
          <w:sz w:val="22"/>
          <w:szCs w:val="22"/>
        </w:rPr>
        <w:t xml:space="preserve"> chodnik</w:t>
      </w:r>
      <w:r w:rsidR="00944835" w:rsidRPr="00806BD5">
        <w:rPr>
          <w:rFonts w:ascii="Calibri" w:hAnsi="Calibri"/>
          <w:bCs/>
          <w:sz w:val="22"/>
          <w:szCs w:val="22"/>
        </w:rPr>
        <w:t>a, peronów i zatok autobusowych</w:t>
      </w:r>
      <w:r w:rsidR="0062459E" w:rsidRPr="00806BD5">
        <w:rPr>
          <w:rFonts w:ascii="Calibri" w:hAnsi="Calibri"/>
          <w:bCs/>
          <w:sz w:val="22"/>
          <w:szCs w:val="22"/>
        </w:rPr>
        <w:t>;</w:t>
      </w:r>
    </w:p>
    <w:p w:rsidR="004113E7" w:rsidRPr="00806BD5" w:rsidRDefault="00B6352D"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w</w:t>
      </w:r>
      <w:r w:rsidR="004113E7" w:rsidRPr="00806BD5">
        <w:rPr>
          <w:rFonts w:ascii="Calibri" w:hAnsi="Calibri"/>
          <w:bCs/>
          <w:sz w:val="22"/>
          <w:szCs w:val="22"/>
        </w:rPr>
        <w:t>arstwy odsączającej</w:t>
      </w:r>
      <w:r w:rsidR="0062459E" w:rsidRPr="00806BD5">
        <w:rPr>
          <w:rFonts w:ascii="Calibri" w:hAnsi="Calibri"/>
          <w:bCs/>
          <w:sz w:val="22"/>
          <w:szCs w:val="22"/>
        </w:rPr>
        <w:t>;</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lastRenderedPageBreak/>
        <w:t xml:space="preserve">Wykonanie podbudowy z </w:t>
      </w:r>
      <w:r w:rsidR="007B13F4" w:rsidRPr="00806BD5">
        <w:rPr>
          <w:rFonts w:ascii="Calibri" w:hAnsi="Calibri"/>
          <w:bCs/>
          <w:sz w:val="22"/>
          <w:szCs w:val="22"/>
        </w:rPr>
        <w:t>mieszanki kruszyw łamanych stabilizowanych mechanicznie</w:t>
      </w:r>
      <w:r w:rsidR="0062459E" w:rsidRPr="00806BD5">
        <w:rPr>
          <w:rFonts w:ascii="Calibri" w:hAnsi="Calibri"/>
          <w:bCs/>
          <w:sz w:val="22"/>
          <w:szCs w:val="22"/>
        </w:rPr>
        <w:t>;</w:t>
      </w:r>
    </w:p>
    <w:p w:rsidR="004113E7" w:rsidRPr="00806BD5" w:rsidRDefault="004113E7" w:rsidP="008332E7">
      <w:pPr>
        <w:widowControl w:val="0"/>
        <w:numPr>
          <w:ilvl w:val="0"/>
          <w:numId w:val="98"/>
        </w:numPr>
        <w:tabs>
          <w:tab w:val="left" w:pos="993"/>
        </w:tabs>
        <w:suppressAutoHyphens/>
        <w:ind w:left="993" w:hanging="284"/>
        <w:rPr>
          <w:rFonts w:ascii="Calibri" w:hAnsi="Calibri"/>
          <w:bCs/>
          <w:sz w:val="22"/>
          <w:szCs w:val="22"/>
        </w:rPr>
      </w:pPr>
      <w:r w:rsidRPr="00806BD5">
        <w:rPr>
          <w:rFonts w:ascii="Calibri" w:hAnsi="Calibri"/>
          <w:bCs/>
          <w:sz w:val="22"/>
          <w:szCs w:val="22"/>
        </w:rPr>
        <w:t>Wykonanie nawierzchni chodnika, peronów i zatok autobusowych z kostki brukowej betonowej</w:t>
      </w:r>
      <w:r w:rsidR="0062459E" w:rsidRPr="00806BD5">
        <w:rPr>
          <w:rFonts w:ascii="Calibri" w:hAnsi="Calibri"/>
          <w:bCs/>
          <w:sz w:val="22"/>
          <w:szCs w:val="22"/>
        </w:rPr>
        <w:t>.</w:t>
      </w:r>
    </w:p>
    <w:p w:rsidR="0062459E" w:rsidRPr="00806BD5" w:rsidRDefault="0062459E" w:rsidP="0062459E">
      <w:pPr>
        <w:widowControl w:val="0"/>
        <w:spacing w:before="120" w:after="60"/>
        <w:ind w:left="765"/>
        <w:rPr>
          <w:rFonts w:ascii="Calibri" w:hAnsi="Calibri"/>
          <w:i/>
          <w:iCs/>
          <w:sz w:val="22"/>
          <w:szCs w:val="22"/>
        </w:rPr>
      </w:pPr>
      <w:r w:rsidRPr="00806BD5">
        <w:rPr>
          <w:rFonts w:ascii="Calibri" w:hAnsi="Calibri"/>
          <w:i/>
          <w:iCs/>
          <w:sz w:val="22"/>
          <w:szCs w:val="22"/>
        </w:rPr>
        <w:t>Urządzenia bezpieczeństwa ruchu</w:t>
      </w:r>
    </w:p>
    <w:p w:rsidR="0062459E" w:rsidRPr="00806BD5" w:rsidRDefault="0062459E" w:rsidP="0062459E">
      <w:pPr>
        <w:widowControl w:val="0"/>
        <w:numPr>
          <w:ilvl w:val="0"/>
          <w:numId w:val="103"/>
        </w:numPr>
        <w:tabs>
          <w:tab w:val="left" w:pos="993"/>
        </w:tabs>
        <w:suppressAutoHyphens/>
        <w:ind w:left="993" w:hanging="284"/>
        <w:rPr>
          <w:rFonts w:ascii="Calibri" w:hAnsi="Calibri"/>
          <w:bCs/>
          <w:sz w:val="22"/>
          <w:szCs w:val="22"/>
        </w:rPr>
      </w:pPr>
      <w:r w:rsidRPr="00806BD5">
        <w:rPr>
          <w:rFonts w:ascii="Calibri" w:hAnsi="Calibri"/>
          <w:bCs/>
          <w:sz w:val="22"/>
          <w:szCs w:val="22"/>
        </w:rPr>
        <w:t>Wykonanie oznakowania poziomego grubowarstwowego chemoutwardzalnego strukturalnego;</w:t>
      </w:r>
    </w:p>
    <w:p w:rsidR="0062459E" w:rsidRPr="00806BD5" w:rsidRDefault="0062459E" w:rsidP="0062459E">
      <w:pPr>
        <w:widowControl w:val="0"/>
        <w:numPr>
          <w:ilvl w:val="0"/>
          <w:numId w:val="103"/>
        </w:numPr>
        <w:tabs>
          <w:tab w:val="left" w:pos="993"/>
        </w:tabs>
        <w:suppressAutoHyphens/>
        <w:ind w:hanging="454"/>
        <w:rPr>
          <w:rFonts w:ascii="Calibri" w:hAnsi="Calibri"/>
          <w:bCs/>
          <w:sz w:val="22"/>
          <w:szCs w:val="22"/>
        </w:rPr>
      </w:pPr>
      <w:r w:rsidRPr="00806BD5">
        <w:rPr>
          <w:rFonts w:ascii="Calibri" w:hAnsi="Calibri"/>
          <w:bCs/>
          <w:sz w:val="22"/>
          <w:szCs w:val="22"/>
        </w:rPr>
        <w:t>Montaż urządzeń bezpieczeństwa ruchu drogowego tj. barier typu olsztyńskiego.</w:t>
      </w:r>
    </w:p>
    <w:p w:rsidR="00596486" w:rsidRPr="0062459E" w:rsidRDefault="00596486" w:rsidP="00266CD2">
      <w:pPr>
        <w:widowControl w:val="0"/>
        <w:spacing w:before="120"/>
        <w:ind w:left="426" w:firstLine="0"/>
        <w:rPr>
          <w:rFonts w:ascii="Calibri" w:hAnsi="Calibri"/>
          <w:bCs/>
          <w:sz w:val="22"/>
          <w:szCs w:val="22"/>
        </w:rPr>
      </w:pPr>
      <w:r w:rsidRPr="00806BD5">
        <w:rPr>
          <w:rFonts w:ascii="Calibri" w:hAnsi="Calibri"/>
          <w:bCs/>
          <w:sz w:val="22"/>
          <w:szCs w:val="22"/>
        </w:rPr>
        <w:t>Szczegółowy zakres robót objętych zamówieniem określają</w:t>
      </w:r>
      <w:r w:rsidR="00552820" w:rsidRPr="00806BD5">
        <w:rPr>
          <w:rFonts w:ascii="Calibri" w:hAnsi="Calibri"/>
          <w:bCs/>
          <w:sz w:val="22"/>
          <w:szCs w:val="22"/>
        </w:rPr>
        <w:t xml:space="preserve">: </w:t>
      </w:r>
      <w:r w:rsidR="008E6870" w:rsidRPr="00806BD5">
        <w:rPr>
          <w:rFonts w:ascii="Calibri" w:hAnsi="Calibri"/>
          <w:bCs/>
          <w:sz w:val="22"/>
          <w:szCs w:val="22"/>
        </w:rPr>
        <w:t xml:space="preserve">uproszczona </w:t>
      </w:r>
      <w:r w:rsidR="00552820" w:rsidRPr="00806BD5">
        <w:rPr>
          <w:rFonts w:ascii="Calibri" w:hAnsi="Calibri"/>
          <w:bCs/>
          <w:sz w:val="22"/>
          <w:szCs w:val="22"/>
        </w:rPr>
        <w:t>dokumentacja projektowa</w:t>
      </w:r>
      <w:r w:rsidR="008E6870" w:rsidRPr="00806BD5">
        <w:rPr>
          <w:rFonts w:ascii="Calibri" w:hAnsi="Calibri"/>
          <w:bCs/>
          <w:sz w:val="22"/>
          <w:szCs w:val="22"/>
        </w:rPr>
        <w:t>, przedmiar robót</w:t>
      </w:r>
      <w:r w:rsidR="00552820" w:rsidRPr="00806BD5">
        <w:rPr>
          <w:rFonts w:ascii="Calibri" w:hAnsi="Calibri"/>
          <w:bCs/>
          <w:sz w:val="22"/>
          <w:szCs w:val="22"/>
        </w:rPr>
        <w:t xml:space="preserve"> oraz </w:t>
      </w:r>
      <w:r w:rsidRPr="00806BD5">
        <w:rPr>
          <w:rFonts w:ascii="Calibri" w:hAnsi="Calibri"/>
          <w:bCs/>
          <w:sz w:val="22"/>
          <w:szCs w:val="22"/>
        </w:rPr>
        <w:t>szczegółowe specyfikacje techniczne wykonania i odbioru robót - stanowiące</w:t>
      </w:r>
      <w:r w:rsidRPr="0062459E">
        <w:rPr>
          <w:rFonts w:ascii="Calibri" w:hAnsi="Calibri"/>
          <w:bCs/>
          <w:sz w:val="22"/>
          <w:szCs w:val="22"/>
        </w:rPr>
        <w:t xml:space="preserve"> integralną część niniejszej specyfikacji istotnych warunków zamówienia.</w:t>
      </w:r>
    </w:p>
    <w:p w:rsidR="00596486" w:rsidRPr="00D20D51" w:rsidRDefault="00596486" w:rsidP="00266CD2">
      <w:pPr>
        <w:tabs>
          <w:tab w:val="left" w:pos="1511"/>
        </w:tabs>
        <w:ind w:left="2400" w:hanging="1440"/>
        <w:rPr>
          <w:rFonts w:ascii="Calibri" w:hAnsi="Calibri"/>
          <w:bCs/>
          <w:sz w:val="22"/>
          <w:szCs w:val="22"/>
          <w:highlight w:val="yellow"/>
        </w:rPr>
      </w:pPr>
    </w:p>
    <w:p w:rsidR="00596486" w:rsidRPr="007C0E5C" w:rsidRDefault="00596486" w:rsidP="00266CD2">
      <w:pPr>
        <w:tabs>
          <w:tab w:val="left" w:pos="1511"/>
        </w:tabs>
        <w:spacing w:after="60"/>
        <w:ind w:left="766"/>
        <w:rPr>
          <w:rFonts w:ascii="Calibri" w:hAnsi="Calibri"/>
          <w:bCs/>
          <w:sz w:val="22"/>
          <w:szCs w:val="22"/>
        </w:rPr>
      </w:pPr>
      <w:r w:rsidRPr="007C0E5C">
        <w:rPr>
          <w:rFonts w:ascii="Calibri" w:hAnsi="Calibri"/>
          <w:bCs/>
          <w:sz w:val="22"/>
          <w:szCs w:val="22"/>
        </w:rPr>
        <w:t>Szczegółowe specyfikacje techniczne wykonania i odbioru robót:</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D-06.00.00</w:t>
      </w:r>
      <w:r w:rsidRPr="00251B37">
        <w:rPr>
          <w:rFonts w:ascii="Calibri" w:eastAsia="Times New Roman" w:hAnsi="Calibri"/>
          <w:bCs/>
          <w:sz w:val="22"/>
          <w:szCs w:val="22"/>
        </w:rPr>
        <w:tab/>
        <w:t>Roboty wykończeniowe</w:t>
      </w:r>
    </w:p>
    <w:p w:rsid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D-01.00.00</w:t>
      </w:r>
      <w:r w:rsidRPr="00251B37">
        <w:rPr>
          <w:rFonts w:ascii="Calibri" w:eastAsia="Times New Roman" w:hAnsi="Calibri"/>
          <w:bCs/>
          <w:sz w:val="22"/>
          <w:szCs w:val="22"/>
        </w:rPr>
        <w:tab/>
        <w:t>Roboty przygotowawcze</w:t>
      </w:r>
    </w:p>
    <w:p w:rsidR="00251B37" w:rsidRPr="00251B37" w:rsidRDefault="00251B37" w:rsidP="00251B37">
      <w:pPr>
        <w:tabs>
          <w:tab w:val="left" w:pos="1843"/>
        </w:tabs>
        <w:ind w:left="1843" w:hanging="1276"/>
        <w:rPr>
          <w:rFonts w:ascii="Calibri" w:eastAsia="Times New Roman" w:hAnsi="Calibri"/>
          <w:bCs/>
          <w:sz w:val="22"/>
          <w:szCs w:val="22"/>
        </w:rPr>
      </w:pPr>
      <w:r w:rsidRPr="003825EB">
        <w:rPr>
          <w:rFonts w:ascii="Calibri" w:eastAsia="Times New Roman" w:hAnsi="Calibri"/>
          <w:bCs/>
          <w:sz w:val="22"/>
          <w:szCs w:val="22"/>
        </w:rPr>
        <w:t>D-01.01.01a Odtworzenie trasy i punktów wysokościowych oraz sporządzenie inwentaryzacji powykonawczej drogi</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D-01.01.01b   Wyniesienie i stabilizacja granic pasa drogowego</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D-01.02.01</w:t>
      </w:r>
      <w:r w:rsidRPr="00251B37">
        <w:rPr>
          <w:rFonts w:ascii="Calibri" w:eastAsia="Times New Roman" w:hAnsi="Calibri"/>
          <w:bCs/>
          <w:sz w:val="22"/>
          <w:szCs w:val="22"/>
        </w:rPr>
        <w:tab/>
      </w:r>
      <w:r w:rsidRPr="003825EB">
        <w:rPr>
          <w:rFonts w:ascii="Calibri" w:eastAsia="Times New Roman" w:hAnsi="Calibri"/>
          <w:bCs/>
          <w:sz w:val="22"/>
          <w:szCs w:val="22"/>
        </w:rPr>
        <w:t>Usunięcie drzew i krzaków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D-01.02.04</w:t>
      </w:r>
      <w:r w:rsidRPr="00251B37">
        <w:rPr>
          <w:rFonts w:ascii="Calibri" w:eastAsia="Times New Roman" w:hAnsi="Calibri"/>
          <w:bCs/>
          <w:sz w:val="22"/>
          <w:szCs w:val="22"/>
        </w:rPr>
        <w:tab/>
      </w:r>
      <w:r w:rsidRPr="003825EB">
        <w:rPr>
          <w:rFonts w:ascii="Calibri" w:eastAsia="Times New Roman" w:hAnsi="Calibri"/>
          <w:bCs/>
          <w:sz w:val="22"/>
          <w:szCs w:val="22"/>
        </w:rPr>
        <w:t>Rozbiórka elementów dróg, ogrodzeń i przepustów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D-02.00.00</w:t>
      </w:r>
      <w:r w:rsidRPr="00251B37">
        <w:rPr>
          <w:rFonts w:ascii="Calibri" w:eastAsia="Times New Roman" w:hAnsi="Calibri"/>
          <w:bCs/>
          <w:sz w:val="22"/>
          <w:szCs w:val="22"/>
        </w:rPr>
        <w:tab/>
        <w:t>Roboty ziemne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D-02.01.01</w:t>
      </w:r>
      <w:r w:rsidRPr="00251B37">
        <w:rPr>
          <w:rFonts w:ascii="Calibri" w:eastAsia="Times New Roman" w:hAnsi="Calibri"/>
          <w:bCs/>
          <w:sz w:val="22"/>
          <w:szCs w:val="22"/>
        </w:rPr>
        <w:tab/>
      </w:r>
      <w:r w:rsidRPr="003825EB">
        <w:rPr>
          <w:rFonts w:ascii="Calibri" w:eastAsia="Times New Roman" w:hAnsi="Calibri"/>
          <w:bCs/>
          <w:sz w:val="22"/>
          <w:szCs w:val="22"/>
        </w:rPr>
        <w:t>Wykonanie wykopów w gruntach nieskalistych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D-02.03.01</w:t>
      </w:r>
      <w:r w:rsidRPr="00251B37">
        <w:rPr>
          <w:rFonts w:ascii="Calibri" w:eastAsia="Times New Roman" w:hAnsi="Calibri"/>
          <w:bCs/>
          <w:sz w:val="22"/>
          <w:szCs w:val="22"/>
        </w:rPr>
        <w:tab/>
      </w:r>
      <w:r w:rsidRPr="003825EB">
        <w:rPr>
          <w:rFonts w:ascii="Calibri" w:eastAsia="Times New Roman" w:hAnsi="Calibri"/>
          <w:bCs/>
          <w:sz w:val="22"/>
          <w:szCs w:val="22"/>
        </w:rPr>
        <w:t>Wykonanie nasypów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D-03.00.00</w:t>
      </w:r>
      <w:r w:rsidRPr="00251B37">
        <w:rPr>
          <w:rFonts w:ascii="Calibri" w:eastAsia="Times New Roman" w:hAnsi="Calibri"/>
          <w:bCs/>
          <w:sz w:val="22"/>
          <w:szCs w:val="22"/>
        </w:rPr>
        <w:tab/>
        <w:t>Odwodnienie korpusu drogowego</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D-03.01.02</w:t>
      </w:r>
      <w:r w:rsidRPr="00251B37">
        <w:rPr>
          <w:rFonts w:ascii="Calibri" w:eastAsia="Times New Roman" w:hAnsi="Calibri"/>
          <w:bCs/>
          <w:sz w:val="22"/>
          <w:szCs w:val="22"/>
        </w:rPr>
        <w:tab/>
      </w:r>
      <w:r w:rsidRPr="003825EB">
        <w:rPr>
          <w:rFonts w:ascii="Calibri" w:eastAsia="Times New Roman" w:hAnsi="Calibri"/>
          <w:bCs/>
          <w:sz w:val="22"/>
          <w:szCs w:val="22"/>
        </w:rPr>
        <w:t>Przepusty stalowe z blachy falistej</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D-03.01.03a</w:t>
      </w:r>
      <w:r w:rsidRPr="00251B37">
        <w:rPr>
          <w:rFonts w:ascii="Calibri" w:eastAsia="Times New Roman" w:hAnsi="Calibri"/>
          <w:bCs/>
          <w:sz w:val="22"/>
          <w:szCs w:val="22"/>
        </w:rPr>
        <w:tab/>
      </w:r>
      <w:r w:rsidRPr="003825EB">
        <w:rPr>
          <w:rFonts w:ascii="Calibri" w:eastAsia="Times New Roman" w:hAnsi="Calibri"/>
          <w:bCs/>
          <w:sz w:val="22"/>
          <w:szCs w:val="22"/>
        </w:rPr>
        <w:t>Przepusty z rur polietylenowych HDPE spiralnie karbowanych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D-04.00.00</w:t>
      </w:r>
      <w:r w:rsidRPr="00251B37">
        <w:rPr>
          <w:rFonts w:ascii="Calibri" w:eastAsia="Times New Roman" w:hAnsi="Calibri"/>
          <w:bCs/>
          <w:sz w:val="22"/>
          <w:szCs w:val="22"/>
        </w:rPr>
        <w:tab/>
        <w:t>Podbudowy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D-04.01.01     Koryto wraz z profilowaniem i zagęszczaniem podłoża</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D-04.02.01</w:t>
      </w:r>
      <w:r w:rsidRPr="00251B37">
        <w:rPr>
          <w:rFonts w:ascii="Calibri" w:eastAsia="Times New Roman" w:hAnsi="Calibri"/>
          <w:bCs/>
          <w:sz w:val="22"/>
          <w:szCs w:val="22"/>
        </w:rPr>
        <w:tab/>
      </w:r>
      <w:r w:rsidRPr="003825EB">
        <w:rPr>
          <w:rFonts w:ascii="Calibri" w:eastAsia="Times New Roman" w:hAnsi="Calibri"/>
          <w:bCs/>
          <w:sz w:val="22"/>
          <w:szCs w:val="22"/>
        </w:rPr>
        <w:t>Warstwy odsączające i odcinające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 xml:space="preserve">D-04.03.01a   Połączenia </w:t>
      </w:r>
      <w:proofErr w:type="spellStart"/>
      <w:r w:rsidRPr="003825EB">
        <w:rPr>
          <w:rFonts w:ascii="Calibri" w:eastAsia="Times New Roman" w:hAnsi="Calibri"/>
          <w:bCs/>
          <w:sz w:val="22"/>
          <w:szCs w:val="22"/>
        </w:rPr>
        <w:t>międzywarstwowe</w:t>
      </w:r>
      <w:proofErr w:type="spellEnd"/>
      <w:r w:rsidRPr="003825EB">
        <w:rPr>
          <w:rFonts w:ascii="Calibri" w:eastAsia="Times New Roman" w:hAnsi="Calibri"/>
          <w:bCs/>
          <w:sz w:val="22"/>
          <w:szCs w:val="22"/>
        </w:rPr>
        <w:t xml:space="preserve"> nawierzchni drogowej emulsją asfaltową</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D-04.04.02</w:t>
      </w:r>
      <w:r w:rsidRPr="00251B37">
        <w:rPr>
          <w:rFonts w:ascii="Calibri" w:eastAsia="Times New Roman" w:hAnsi="Calibri"/>
          <w:bCs/>
          <w:sz w:val="22"/>
          <w:szCs w:val="22"/>
        </w:rPr>
        <w:tab/>
      </w:r>
      <w:r w:rsidRPr="003825EB">
        <w:rPr>
          <w:rFonts w:ascii="Calibri" w:eastAsia="Times New Roman" w:hAnsi="Calibri"/>
          <w:bCs/>
          <w:sz w:val="22"/>
          <w:szCs w:val="22"/>
        </w:rPr>
        <w:t>Podbudowa z kruszywa stabilizowanego mechanicznie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D-04.07.01a</w:t>
      </w:r>
      <w:r w:rsidRPr="00251B37">
        <w:rPr>
          <w:rFonts w:ascii="Calibri" w:eastAsia="Times New Roman" w:hAnsi="Calibri"/>
          <w:bCs/>
          <w:sz w:val="22"/>
          <w:szCs w:val="22"/>
        </w:rPr>
        <w:tab/>
      </w:r>
      <w:r w:rsidRPr="003825EB">
        <w:rPr>
          <w:rFonts w:ascii="Calibri" w:eastAsia="Times New Roman" w:hAnsi="Calibri"/>
          <w:bCs/>
          <w:sz w:val="22"/>
          <w:szCs w:val="22"/>
        </w:rPr>
        <w:t>Podbudowa z betonu asfaltowego wg WT-1 i WT-2</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D-04.08.05</w:t>
      </w:r>
      <w:r w:rsidRPr="00251B37">
        <w:rPr>
          <w:rFonts w:ascii="Calibri" w:eastAsia="Times New Roman" w:hAnsi="Calibri"/>
          <w:bCs/>
          <w:sz w:val="22"/>
          <w:szCs w:val="22"/>
        </w:rPr>
        <w:tab/>
      </w:r>
      <w:r w:rsidRPr="003825EB">
        <w:rPr>
          <w:rFonts w:ascii="Calibri" w:eastAsia="Times New Roman" w:hAnsi="Calibri"/>
          <w:bCs/>
          <w:sz w:val="22"/>
          <w:szCs w:val="22"/>
        </w:rPr>
        <w:t>Wyrównanie podbudowy kruszywem łamanym stabilizowanym mechanicznie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D-05.00.00</w:t>
      </w:r>
      <w:r w:rsidRPr="00251B37">
        <w:rPr>
          <w:rFonts w:ascii="Calibri" w:eastAsia="Times New Roman" w:hAnsi="Calibri"/>
          <w:bCs/>
          <w:sz w:val="22"/>
          <w:szCs w:val="22"/>
        </w:rPr>
        <w:tab/>
        <w:t>Nawierzchnie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D-05.03.05a</w:t>
      </w:r>
      <w:r w:rsidRPr="00251B37">
        <w:rPr>
          <w:rFonts w:ascii="Calibri" w:eastAsia="Times New Roman" w:hAnsi="Calibri"/>
          <w:bCs/>
          <w:sz w:val="22"/>
          <w:szCs w:val="22"/>
        </w:rPr>
        <w:tab/>
      </w:r>
      <w:r w:rsidRPr="003825EB">
        <w:rPr>
          <w:rFonts w:ascii="Calibri" w:eastAsia="Times New Roman" w:hAnsi="Calibri"/>
          <w:bCs/>
          <w:sz w:val="22"/>
          <w:szCs w:val="22"/>
        </w:rPr>
        <w:t>Nawierzchnia z betonu asfaltowego. Warstwa ścieralna wg WT-1 i WT-2</w:t>
      </w:r>
    </w:p>
    <w:p w:rsidR="00251B37" w:rsidRDefault="00251B37" w:rsidP="00251B37">
      <w:pPr>
        <w:tabs>
          <w:tab w:val="left" w:pos="1535"/>
        </w:tabs>
        <w:ind w:left="1843" w:hanging="1276"/>
        <w:rPr>
          <w:rFonts w:ascii="Calibri" w:eastAsia="Times New Roman" w:hAnsi="Calibri"/>
          <w:bCs/>
          <w:sz w:val="22"/>
          <w:szCs w:val="22"/>
        </w:rPr>
      </w:pPr>
      <w:r w:rsidRPr="003825EB">
        <w:rPr>
          <w:rFonts w:ascii="Calibri" w:eastAsia="Times New Roman" w:hAnsi="Calibri"/>
          <w:bCs/>
          <w:sz w:val="22"/>
          <w:szCs w:val="22"/>
        </w:rPr>
        <w:t>D-05.03.05b</w:t>
      </w:r>
      <w:r w:rsidRPr="00251B37">
        <w:rPr>
          <w:rFonts w:ascii="Calibri" w:eastAsia="Times New Roman" w:hAnsi="Calibri"/>
          <w:bCs/>
          <w:sz w:val="22"/>
          <w:szCs w:val="22"/>
        </w:rPr>
        <w:tab/>
      </w:r>
      <w:r w:rsidRPr="003825EB">
        <w:rPr>
          <w:rFonts w:ascii="Calibri" w:eastAsia="Times New Roman" w:hAnsi="Calibri"/>
          <w:bCs/>
          <w:sz w:val="22"/>
          <w:szCs w:val="22"/>
        </w:rPr>
        <w:t>Nawierzchnia z betonu asfaltowego. Warstwa wiążąca i wyrównawcza wg WT-1 i WT-2</w:t>
      </w:r>
    </w:p>
    <w:p w:rsidR="00251B37" w:rsidRPr="00251B37" w:rsidRDefault="00251B37" w:rsidP="00251B37">
      <w:pPr>
        <w:tabs>
          <w:tab w:val="left" w:pos="1535"/>
        </w:tabs>
        <w:ind w:left="1843" w:hanging="1276"/>
        <w:rPr>
          <w:rFonts w:ascii="Calibri" w:eastAsia="Times New Roman" w:hAnsi="Calibri"/>
          <w:bCs/>
          <w:sz w:val="22"/>
          <w:szCs w:val="22"/>
        </w:rPr>
      </w:pPr>
      <w:r w:rsidRPr="003825EB">
        <w:rPr>
          <w:rFonts w:ascii="Calibri" w:eastAsia="Times New Roman" w:hAnsi="Calibri"/>
          <w:bCs/>
          <w:sz w:val="22"/>
          <w:szCs w:val="22"/>
        </w:rPr>
        <w:t>D-05.03.23a</w:t>
      </w:r>
      <w:r w:rsidRPr="00251B37">
        <w:rPr>
          <w:rFonts w:ascii="Calibri" w:eastAsia="Times New Roman" w:hAnsi="Calibri"/>
          <w:bCs/>
          <w:sz w:val="22"/>
          <w:szCs w:val="22"/>
        </w:rPr>
        <w:tab/>
      </w:r>
      <w:r w:rsidRPr="003825EB">
        <w:rPr>
          <w:rFonts w:ascii="Calibri" w:eastAsia="Times New Roman" w:hAnsi="Calibri"/>
          <w:bCs/>
          <w:sz w:val="22"/>
          <w:szCs w:val="22"/>
        </w:rPr>
        <w:t>Nawierzchnia z betonowej kostki brukowej dla dróg i ulic lokalnych oraz placów i chodników</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D-06.00.00</w:t>
      </w:r>
      <w:r w:rsidRPr="00251B37">
        <w:rPr>
          <w:rFonts w:ascii="Calibri" w:eastAsia="Times New Roman" w:hAnsi="Calibri"/>
          <w:bCs/>
          <w:sz w:val="22"/>
          <w:szCs w:val="22"/>
        </w:rPr>
        <w:tab/>
        <w:t>Roboty wykończeniowe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D-06.02.01a</w:t>
      </w:r>
      <w:r w:rsidRPr="00251B37">
        <w:rPr>
          <w:rFonts w:ascii="Calibri" w:eastAsia="Times New Roman" w:hAnsi="Calibri"/>
          <w:bCs/>
          <w:sz w:val="22"/>
          <w:szCs w:val="22"/>
        </w:rPr>
        <w:tab/>
      </w:r>
      <w:r w:rsidRPr="003825EB">
        <w:rPr>
          <w:rFonts w:ascii="Calibri" w:eastAsia="Times New Roman" w:hAnsi="Calibri"/>
          <w:bCs/>
          <w:sz w:val="22"/>
          <w:szCs w:val="22"/>
        </w:rPr>
        <w:t>Przepust z rur polietylenowych spiralnie karbowanych pod zjazdem</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D-06.03.01</w:t>
      </w:r>
      <w:r w:rsidRPr="00251B37">
        <w:rPr>
          <w:rFonts w:ascii="Calibri" w:eastAsia="Times New Roman" w:hAnsi="Calibri"/>
          <w:bCs/>
          <w:sz w:val="22"/>
          <w:szCs w:val="22"/>
        </w:rPr>
        <w:tab/>
      </w:r>
      <w:r w:rsidRPr="003825EB">
        <w:rPr>
          <w:rFonts w:ascii="Calibri" w:eastAsia="Times New Roman" w:hAnsi="Calibri"/>
          <w:bCs/>
          <w:sz w:val="22"/>
          <w:szCs w:val="22"/>
        </w:rPr>
        <w:t>Ścinanie i uzupełnianie poboczy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D-06.03.01a</w:t>
      </w:r>
      <w:r w:rsidRPr="00251B37">
        <w:rPr>
          <w:rFonts w:ascii="Calibri" w:eastAsia="Times New Roman" w:hAnsi="Calibri"/>
          <w:bCs/>
          <w:sz w:val="22"/>
          <w:szCs w:val="22"/>
        </w:rPr>
        <w:tab/>
      </w:r>
      <w:r w:rsidRPr="003825EB">
        <w:rPr>
          <w:rFonts w:ascii="Calibri" w:eastAsia="Times New Roman" w:hAnsi="Calibri"/>
          <w:bCs/>
          <w:sz w:val="22"/>
          <w:szCs w:val="22"/>
        </w:rPr>
        <w:t>Ścinanie i uzupełnianie poboczy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D-06.04.01</w:t>
      </w:r>
      <w:r w:rsidRPr="00251B37">
        <w:rPr>
          <w:rFonts w:ascii="Calibri" w:eastAsia="Times New Roman" w:hAnsi="Calibri"/>
          <w:bCs/>
          <w:sz w:val="22"/>
          <w:szCs w:val="22"/>
        </w:rPr>
        <w:tab/>
      </w:r>
      <w:r w:rsidRPr="003825EB">
        <w:rPr>
          <w:rFonts w:ascii="Calibri" w:eastAsia="Times New Roman" w:hAnsi="Calibri"/>
          <w:bCs/>
          <w:sz w:val="22"/>
          <w:szCs w:val="22"/>
        </w:rPr>
        <w:t>Rowy</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D-07.00.00</w:t>
      </w:r>
      <w:r w:rsidRPr="00251B37">
        <w:rPr>
          <w:rFonts w:ascii="Calibri" w:eastAsia="Times New Roman" w:hAnsi="Calibri"/>
          <w:bCs/>
          <w:sz w:val="22"/>
          <w:szCs w:val="22"/>
        </w:rPr>
        <w:tab/>
      </w:r>
      <w:r w:rsidR="001A03A1" w:rsidRPr="00251B37">
        <w:rPr>
          <w:rFonts w:ascii="Calibri" w:eastAsia="Times New Roman" w:hAnsi="Calibri"/>
          <w:bCs/>
          <w:sz w:val="22"/>
          <w:szCs w:val="22"/>
        </w:rPr>
        <w:t>Urządzenia</w:t>
      </w:r>
      <w:r w:rsidRPr="00251B37">
        <w:rPr>
          <w:rFonts w:ascii="Calibri" w:eastAsia="Times New Roman" w:hAnsi="Calibri"/>
          <w:bCs/>
          <w:sz w:val="22"/>
          <w:szCs w:val="22"/>
        </w:rPr>
        <w:t xml:space="preserve"> bezpieczeństwa ruchu</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D-07.01.01</w:t>
      </w:r>
      <w:r w:rsidRPr="00251B37">
        <w:rPr>
          <w:rFonts w:ascii="Calibri" w:eastAsia="Times New Roman" w:hAnsi="Calibri"/>
          <w:bCs/>
          <w:sz w:val="22"/>
          <w:szCs w:val="22"/>
        </w:rPr>
        <w:tab/>
      </w:r>
      <w:r w:rsidRPr="003825EB">
        <w:rPr>
          <w:rFonts w:ascii="Calibri" w:eastAsia="Times New Roman" w:hAnsi="Calibri"/>
          <w:bCs/>
          <w:sz w:val="22"/>
          <w:szCs w:val="22"/>
        </w:rPr>
        <w:t>Oznakowanie poziome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D-07.06.02</w:t>
      </w:r>
      <w:r w:rsidRPr="00251B37">
        <w:rPr>
          <w:rFonts w:ascii="Calibri" w:eastAsia="Times New Roman" w:hAnsi="Calibri"/>
          <w:bCs/>
          <w:sz w:val="22"/>
          <w:szCs w:val="22"/>
        </w:rPr>
        <w:tab/>
      </w:r>
      <w:r w:rsidRPr="003825EB">
        <w:rPr>
          <w:rFonts w:ascii="Calibri" w:eastAsia="Times New Roman" w:hAnsi="Calibri"/>
          <w:bCs/>
          <w:sz w:val="22"/>
          <w:szCs w:val="22"/>
        </w:rPr>
        <w:t>Urządzenia zabezpieczające ruch pieszych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D-08.00.00</w:t>
      </w:r>
      <w:r w:rsidRPr="00251B37">
        <w:rPr>
          <w:rFonts w:ascii="Calibri" w:eastAsia="Times New Roman" w:hAnsi="Calibri"/>
          <w:bCs/>
          <w:sz w:val="22"/>
          <w:szCs w:val="22"/>
        </w:rPr>
        <w:tab/>
        <w:t>Elementy ulic</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D-08.01.01b</w:t>
      </w:r>
      <w:r w:rsidRPr="00251B37">
        <w:rPr>
          <w:rFonts w:ascii="Calibri" w:eastAsia="Times New Roman" w:hAnsi="Calibri"/>
          <w:bCs/>
          <w:sz w:val="22"/>
          <w:szCs w:val="22"/>
        </w:rPr>
        <w:tab/>
      </w:r>
      <w:r w:rsidRPr="003825EB">
        <w:rPr>
          <w:rFonts w:ascii="Calibri" w:eastAsia="Times New Roman" w:hAnsi="Calibri"/>
          <w:bCs/>
          <w:sz w:val="22"/>
          <w:szCs w:val="22"/>
        </w:rPr>
        <w:t>Ustawienie krawężników betonowych</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D-08.03.01</w:t>
      </w:r>
      <w:r w:rsidRPr="00251B37">
        <w:rPr>
          <w:rFonts w:ascii="Calibri" w:eastAsia="Times New Roman" w:hAnsi="Calibri"/>
          <w:bCs/>
          <w:sz w:val="22"/>
          <w:szCs w:val="22"/>
        </w:rPr>
        <w:tab/>
      </w:r>
      <w:r w:rsidRPr="003825EB">
        <w:rPr>
          <w:rFonts w:ascii="Calibri" w:eastAsia="Times New Roman" w:hAnsi="Calibri"/>
          <w:bCs/>
          <w:sz w:val="22"/>
          <w:szCs w:val="22"/>
        </w:rPr>
        <w:t>Betonowe obrzeża chodnikowe</w:t>
      </w:r>
    </w:p>
    <w:p w:rsidR="00251B37" w:rsidRPr="00251B37" w:rsidRDefault="00251B37" w:rsidP="00251B37">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D-08.05.06a</w:t>
      </w:r>
      <w:r w:rsidRPr="00251B37">
        <w:rPr>
          <w:rFonts w:ascii="Calibri" w:eastAsia="Times New Roman" w:hAnsi="Calibri"/>
          <w:bCs/>
          <w:sz w:val="22"/>
          <w:szCs w:val="22"/>
        </w:rPr>
        <w:tab/>
      </w:r>
      <w:r w:rsidRPr="003825EB">
        <w:rPr>
          <w:rFonts w:ascii="Calibri" w:eastAsia="Times New Roman" w:hAnsi="Calibri"/>
          <w:bCs/>
          <w:sz w:val="22"/>
          <w:szCs w:val="22"/>
        </w:rPr>
        <w:t>Ściek uliczny z betonowej kostki brukowej</w:t>
      </w:r>
    </w:p>
    <w:p w:rsidR="00010DAB" w:rsidRPr="00D20D51" w:rsidRDefault="00010DAB" w:rsidP="00266CD2">
      <w:pPr>
        <w:tabs>
          <w:tab w:val="left" w:pos="1985"/>
        </w:tabs>
        <w:ind w:left="1985" w:hanging="1219"/>
        <w:rPr>
          <w:rFonts w:ascii="Calibri" w:eastAsia="Times New Roman" w:hAnsi="Calibri"/>
          <w:bCs/>
          <w:sz w:val="22"/>
          <w:szCs w:val="18"/>
          <w:highlight w:val="yellow"/>
        </w:rPr>
      </w:pPr>
    </w:p>
    <w:p w:rsidR="00596486" w:rsidRPr="00806BD5" w:rsidRDefault="00596486" w:rsidP="00266CD2">
      <w:pPr>
        <w:numPr>
          <w:ilvl w:val="0"/>
          <w:numId w:val="38"/>
        </w:numPr>
        <w:tabs>
          <w:tab w:val="left" w:pos="426"/>
        </w:tabs>
        <w:spacing w:before="120" w:after="60"/>
        <w:ind w:left="425" w:hanging="425"/>
        <w:rPr>
          <w:rFonts w:ascii="Calibri" w:hAnsi="Calibri"/>
          <w:bCs/>
          <w:sz w:val="22"/>
          <w:szCs w:val="22"/>
        </w:rPr>
      </w:pPr>
      <w:r w:rsidRPr="00806BD5">
        <w:rPr>
          <w:rFonts w:ascii="Calibri" w:hAnsi="Calibri" w:cs="Arial"/>
          <w:sz w:val="22"/>
          <w:szCs w:val="22"/>
        </w:rPr>
        <w:lastRenderedPageBreak/>
        <w:t>Oznaczenie</w:t>
      </w:r>
      <w:r w:rsidRPr="00806BD5">
        <w:rPr>
          <w:rFonts w:ascii="Calibri" w:hAnsi="Calibri"/>
          <w:bCs/>
          <w:sz w:val="22"/>
          <w:szCs w:val="22"/>
        </w:rPr>
        <w:t xml:space="preserve"> wg CPV: </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45.23.32.20-7</w:t>
      </w:r>
      <w:r w:rsidRPr="00806BD5">
        <w:rPr>
          <w:rFonts w:ascii="Calibri" w:hAnsi="Calibri"/>
          <w:bCs/>
          <w:sz w:val="22"/>
          <w:szCs w:val="22"/>
        </w:rPr>
        <w:tab/>
        <w:t>Roboty w zakresie nawierzchni dróg</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45.11.12.00-0</w:t>
      </w:r>
      <w:r w:rsidRPr="00806BD5">
        <w:rPr>
          <w:rFonts w:ascii="Calibri" w:hAnsi="Calibri"/>
          <w:bCs/>
          <w:sz w:val="22"/>
          <w:szCs w:val="22"/>
        </w:rPr>
        <w:tab/>
        <w:t>Roboty w zakresie przygotowania terenu pod budowę i roboty ziemne.</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45.23.32.22-1</w:t>
      </w:r>
      <w:r w:rsidRPr="00806BD5">
        <w:rPr>
          <w:rFonts w:ascii="Calibri" w:hAnsi="Calibri"/>
          <w:bCs/>
          <w:sz w:val="22"/>
          <w:szCs w:val="22"/>
        </w:rPr>
        <w:tab/>
        <w:t>Roboty w zakresie układania chodników i asfaltowania</w:t>
      </w:r>
    </w:p>
    <w:p w:rsidR="008E6870"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45.23.32.53-7</w:t>
      </w:r>
      <w:r w:rsidRPr="00806BD5">
        <w:rPr>
          <w:rFonts w:ascii="Calibri" w:hAnsi="Calibri"/>
          <w:bCs/>
          <w:sz w:val="22"/>
          <w:szCs w:val="22"/>
        </w:rPr>
        <w:tab/>
        <w:t>Roboty w zakresie nawierzchni dróg dla pieszych</w:t>
      </w:r>
    </w:p>
    <w:p w:rsidR="00CA2F8F" w:rsidRPr="00806BD5" w:rsidRDefault="008E6870" w:rsidP="00266CD2">
      <w:pPr>
        <w:spacing w:after="60"/>
        <w:ind w:left="2418" w:hanging="1516"/>
        <w:rPr>
          <w:rFonts w:ascii="Calibri" w:hAnsi="Calibri"/>
          <w:bCs/>
          <w:sz w:val="22"/>
          <w:szCs w:val="22"/>
        </w:rPr>
      </w:pPr>
      <w:r w:rsidRPr="00806BD5">
        <w:rPr>
          <w:rFonts w:ascii="Calibri" w:hAnsi="Calibri"/>
          <w:bCs/>
          <w:sz w:val="22"/>
          <w:szCs w:val="22"/>
        </w:rPr>
        <w:t>45.11.13.00-1</w:t>
      </w:r>
      <w:r w:rsidR="005B1C40" w:rsidRPr="00806BD5">
        <w:rPr>
          <w:rFonts w:ascii="Calibri" w:hAnsi="Calibri"/>
          <w:bCs/>
          <w:sz w:val="22"/>
          <w:szCs w:val="22"/>
        </w:rPr>
        <w:tab/>
      </w:r>
      <w:r w:rsidRPr="00806BD5">
        <w:rPr>
          <w:rFonts w:ascii="Calibri" w:hAnsi="Calibri"/>
          <w:bCs/>
          <w:sz w:val="22"/>
          <w:szCs w:val="22"/>
        </w:rPr>
        <w:t>Roboty rozbiórkowe</w:t>
      </w:r>
    </w:p>
    <w:p w:rsidR="00F27FB5"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zobowiązany jest do zapewnienia bezpiecznych warunków ruchu drogowego kołowego i pieszego w rejonie prowadzonych robót.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przed rozpoczęciem robót musi przedstawić Zamawiającemu zatwierdzony projekt organizacji ruchu na czas prowadzenia robót.</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opracowania Planu bezpieczeństwa i ochrony zdrowia.</w:t>
      </w:r>
    </w:p>
    <w:p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przedłożyć Zamawiającemu do zatwierdzenia harmonogram rzeczowo – finansowy robót w terminie 3 dni od daty podpisania umowy z wykonawcą.</w:t>
      </w:r>
    </w:p>
    <w:p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Zamawiający zgłosi uwagi do harmonogramu, o którym mowa w ust. </w:t>
      </w:r>
      <w:r w:rsidR="00251B37">
        <w:rPr>
          <w:rFonts w:ascii="Calibri" w:hAnsi="Calibri"/>
          <w:bCs/>
          <w:sz w:val="22"/>
          <w:szCs w:val="22"/>
        </w:rPr>
        <w:t>6</w:t>
      </w:r>
      <w:r w:rsidRPr="00251B37">
        <w:rPr>
          <w:rFonts w:ascii="Calibri" w:hAnsi="Calibri"/>
          <w:bCs/>
          <w:sz w:val="22"/>
          <w:szCs w:val="22"/>
        </w:rPr>
        <w:t xml:space="preserve"> w ciągu 3 dni od daty przedłożenia harmonogramu do zatwierdzenia lub zatwierdzi harmonogram w ciągu 3 dni od</w:t>
      </w:r>
      <w:r w:rsidR="00203FA0" w:rsidRPr="00251B37">
        <w:rPr>
          <w:rFonts w:ascii="Calibri" w:hAnsi="Calibri"/>
          <w:bCs/>
          <w:sz w:val="22"/>
          <w:szCs w:val="22"/>
        </w:rPr>
        <w:t xml:space="preserve"> daty przedłożenia harmonogramu</w:t>
      </w:r>
      <w:r w:rsidRPr="00251B37">
        <w:rPr>
          <w:rFonts w:ascii="Calibri" w:hAnsi="Calibri"/>
          <w:bCs/>
          <w:sz w:val="22"/>
          <w:szCs w:val="22"/>
        </w:rPr>
        <w:t>. Tryb ten dotyczy również aktualizacji harmonogramu wynikającej z</w:t>
      </w:r>
      <w:r w:rsidR="00203FA0" w:rsidRPr="00251B37">
        <w:rPr>
          <w:rFonts w:ascii="Calibri" w:hAnsi="Calibri"/>
          <w:bCs/>
          <w:sz w:val="22"/>
          <w:szCs w:val="22"/>
        </w:rPr>
        <w:t> </w:t>
      </w:r>
      <w:r w:rsidRPr="00251B37">
        <w:rPr>
          <w:rFonts w:ascii="Calibri" w:hAnsi="Calibri"/>
          <w:bCs/>
          <w:sz w:val="22"/>
          <w:szCs w:val="22"/>
        </w:rPr>
        <w:t>przyczyn niezależnych od Wykonawcy.</w:t>
      </w:r>
    </w:p>
    <w:p w:rsidR="00596486" w:rsidRPr="00251B37"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Prace budowlane należy wykonać zgodnie z uproszczoną dokumentacją projektową, szczegółowymi specyfikacjami technicznymi wykonania i odbioru robót oraz wymaganiami technicznymi stanowiącymi załącznik do niniejszej specyfikacji istotnych warunków zamówienia.</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robót zobowiązany jest do wykonania pomiaru planografem w celu oceny równości podłużnej warstwy ścieralnej nawierzchni.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sporządzenia geodezyjnej inwentaryzacji powykonawczej</w:t>
      </w:r>
      <w:r w:rsidRPr="00251B37">
        <w:rPr>
          <w:rFonts w:ascii="Calibri" w:hAnsi="Calibri"/>
          <w:bCs/>
          <w:sz w:val="22"/>
          <w:szCs w:val="22"/>
        </w:rPr>
        <w:br/>
        <w:t>w formie GIS/CAD na nośniku CD oraz w formie papierowej</w:t>
      </w:r>
      <w:r w:rsidR="00203FA0" w:rsidRPr="00251B37">
        <w:rPr>
          <w:rFonts w:ascii="Calibri" w:hAnsi="Calibri"/>
          <w:bCs/>
          <w:sz w:val="22"/>
          <w:szCs w:val="22"/>
        </w:rPr>
        <w:t xml:space="preserve"> – w dwóch egzemplarzach</w:t>
      </w:r>
      <w:r w:rsidRPr="00251B37">
        <w:rPr>
          <w:rFonts w:ascii="Calibri" w:hAnsi="Calibri"/>
          <w:bCs/>
          <w:sz w:val="22"/>
          <w:szCs w:val="22"/>
        </w:rPr>
        <w:t xml:space="preserve"> i przek</w:t>
      </w:r>
      <w:r w:rsidR="00203FA0" w:rsidRPr="00251B37">
        <w:rPr>
          <w:rFonts w:ascii="Calibri" w:hAnsi="Calibri"/>
          <w:bCs/>
          <w:sz w:val="22"/>
          <w:szCs w:val="22"/>
        </w:rPr>
        <w:t xml:space="preserve">azanie jej Zamawiającemu najpóźniej na 3 dni przed datą </w:t>
      </w:r>
      <w:r w:rsidRPr="00251B37">
        <w:rPr>
          <w:rFonts w:ascii="Calibri" w:hAnsi="Calibri"/>
          <w:bCs/>
          <w:sz w:val="22"/>
          <w:szCs w:val="22"/>
        </w:rPr>
        <w:t>odbioru końcowego robót.</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Przekazanie placu budowy nastąpi nie później niż w terminie 14 dni od dnia podpisania umowy.</w:t>
      </w:r>
    </w:p>
    <w:p w:rsidR="00010DAB" w:rsidRPr="00251B37"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Wymagania dotyczące gwarancji jakości – minimum 4</w:t>
      </w:r>
      <w:r w:rsidR="008C3C17" w:rsidRPr="00251B37">
        <w:rPr>
          <w:rFonts w:ascii="Calibri" w:hAnsi="Calibri"/>
          <w:bCs/>
          <w:sz w:val="22"/>
          <w:szCs w:val="22"/>
        </w:rPr>
        <w:t>8 miesięcy</w:t>
      </w:r>
      <w:r w:rsidRPr="00251B37">
        <w:rPr>
          <w:rFonts w:ascii="Calibri" w:hAnsi="Calibri"/>
          <w:bCs/>
          <w:sz w:val="22"/>
          <w:szCs w:val="22"/>
        </w:rPr>
        <w:t xml:space="preserve">. </w:t>
      </w:r>
    </w:p>
    <w:p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596486" w:rsidRPr="00806BD5" w:rsidRDefault="005B1C40" w:rsidP="00266CD2">
      <w:pPr>
        <w:numPr>
          <w:ilvl w:val="0"/>
          <w:numId w:val="38"/>
        </w:numPr>
        <w:tabs>
          <w:tab w:val="left" w:pos="426"/>
        </w:tabs>
        <w:spacing w:before="60" w:after="60"/>
        <w:ind w:left="426" w:hanging="426"/>
        <w:rPr>
          <w:rFonts w:ascii="Calibri" w:hAnsi="Calibri"/>
          <w:bCs/>
          <w:sz w:val="22"/>
          <w:szCs w:val="22"/>
        </w:rPr>
      </w:pPr>
      <w:r w:rsidRPr="00806BD5">
        <w:rPr>
          <w:rFonts w:ascii="Calibri" w:hAnsi="Calibri"/>
          <w:bCs/>
          <w:sz w:val="22"/>
          <w:szCs w:val="22"/>
        </w:rPr>
        <w:t xml:space="preserve">Zgodnie z art. 30 ust. 4 ustawy </w:t>
      </w:r>
      <w:proofErr w:type="spellStart"/>
      <w:r w:rsidRPr="00806BD5">
        <w:rPr>
          <w:rFonts w:ascii="Calibri" w:hAnsi="Calibri"/>
          <w:bCs/>
          <w:sz w:val="22"/>
          <w:szCs w:val="22"/>
        </w:rPr>
        <w:t>Pzp</w:t>
      </w:r>
      <w:proofErr w:type="spellEnd"/>
      <w:r w:rsidRPr="00806BD5">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 specyfikacji istotnych warunków zamówienia, przedmiarze robót i wymaganiach technicznych, który spełnia w</w:t>
      </w:r>
      <w:r w:rsidR="00EC6874" w:rsidRPr="00806BD5">
        <w:rPr>
          <w:rFonts w:ascii="Calibri" w:hAnsi="Calibri"/>
          <w:bCs/>
          <w:sz w:val="22"/>
          <w:szCs w:val="22"/>
        </w:rPr>
        <w:t>ymagania dla kategorii ruchu KR3</w:t>
      </w:r>
      <w:r w:rsidRPr="00806BD5">
        <w:rPr>
          <w:rFonts w:ascii="Calibri" w:hAnsi="Calibri"/>
          <w:bCs/>
          <w:sz w:val="22"/>
          <w:szCs w:val="22"/>
        </w:rPr>
        <w:t>, a także inny rodzaj nawierzchni jak np. nawierzchnia betonowa spełniająca w</w:t>
      </w:r>
      <w:r w:rsidR="00EC6874" w:rsidRPr="00806BD5">
        <w:rPr>
          <w:rFonts w:ascii="Calibri" w:hAnsi="Calibri"/>
          <w:bCs/>
          <w:sz w:val="22"/>
          <w:szCs w:val="22"/>
        </w:rPr>
        <w:t>ymagania dla kategorii ruchu KR3</w:t>
      </w:r>
      <w:r w:rsidR="00596486" w:rsidRPr="00806BD5">
        <w:rPr>
          <w:rFonts w:ascii="Calibri" w:hAnsi="Calibri"/>
          <w:bCs/>
          <w:sz w:val="22"/>
          <w:szCs w:val="22"/>
        </w:rPr>
        <w:t>.</w:t>
      </w:r>
    </w:p>
    <w:p w:rsidR="00F07F27" w:rsidRPr="00251B37" w:rsidRDefault="00F07F27" w:rsidP="00266CD2">
      <w:pPr>
        <w:numPr>
          <w:ilvl w:val="0"/>
          <w:numId w:val="38"/>
        </w:numPr>
        <w:tabs>
          <w:tab w:val="left" w:pos="426"/>
        </w:tabs>
        <w:spacing w:before="60" w:after="60"/>
        <w:ind w:left="426" w:hanging="426"/>
        <w:rPr>
          <w:rFonts w:ascii="Calibri" w:hAnsi="Calibri"/>
          <w:b/>
          <w:bCs/>
          <w:sz w:val="22"/>
          <w:szCs w:val="22"/>
        </w:rPr>
      </w:pPr>
      <w:r w:rsidRPr="00251B37">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251B37">
        <w:rPr>
          <w:rFonts w:ascii="Calibri" w:hAnsi="Calibri"/>
          <w:b/>
          <w:bCs/>
          <w:sz w:val="22"/>
          <w:szCs w:val="22"/>
        </w:rPr>
        <w:t>Pzp</w:t>
      </w:r>
      <w:proofErr w:type="spellEnd"/>
      <w:r w:rsidRPr="00251B37">
        <w:rPr>
          <w:rFonts w:ascii="Calibri" w:hAnsi="Calibri"/>
          <w:b/>
          <w:bCs/>
          <w:sz w:val="22"/>
          <w:szCs w:val="22"/>
        </w:rPr>
        <w:t xml:space="preserve">, Zamawiający dopuszcza oferowanie materiałów lub rozwiązań równoważnych </w:t>
      </w:r>
      <w:r w:rsidRPr="00251B37">
        <w:rPr>
          <w:rFonts w:ascii="Calibri" w:hAnsi="Calibri"/>
          <w:b/>
          <w:bCs/>
          <w:sz w:val="22"/>
          <w:szCs w:val="22"/>
        </w:rPr>
        <w:lastRenderedPageBreak/>
        <w:t>pod warunkiem, że zagwarantują one prawidłową realizację robót oraz zapewnią uzyskanie parametrów technicznych nie gorszych od założonych w wyżej wymienionych dokumentach.</w:t>
      </w:r>
    </w:p>
    <w:p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Na podstawie art. 29 ust. 3a ustawy zamawiający wymag</w:t>
      </w:r>
      <w:r w:rsidR="00552820" w:rsidRPr="00251B37">
        <w:rPr>
          <w:rFonts w:ascii="Calibri" w:hAnsi="Calibri"/>
          <w:bCs/>
          <w:sz w:val="22"/>
          <w:szCs w:val="22"/>
        </w:rPr>
        <w:t xml:space="preserve">a zatrudnienia przez wykonawcę </w:t>
      </w:r>
      <w:r w:rsidRPr="00251B37">
        <w:rPr>
          <w:rFonts w:ascii="Calibri" w:hAnsi="Calibri"/>
          <w:bCs/>
          <w:sz w:val="22"/>
          <w:szCs w:val="22"/>
        </w:rPr>
        <w:t xml:space="preserve">lub podwykonawcę osób wykonujących wszelkie czynności </w:t>
      </w:r>
      <w:r w:rsidR="00436079" w:rsidRPr="00251B37">
        <w:rPr>
          <w:rFonts w:ascii="Calibri" w:hAnsi="Calibri"/>
          <w:bCs/>
          <w:sz w:val="22"/>
          <w:szCs w:val="22"/>
        </w:rPr>
        <w:t>bezpośrednio związane z układaniem warstw bitumicznych, rob</w:t>
      </w:r>
      <w:r w:rsidR="00F27FB5" w:rsidRPr="00251B37">
        <w:rPr>
          <w:rFonts w:ascii="Calibri" w:hAnsi="Calibri"/>
          <w:bCs/>
          <w:sz w:val="22"/>
          <w:szCs w:val="22"/>
        </w:rPr>
        <w:t>ót</w:t>
      </w:r>
      <w:r w:rsidR="00436079" w:rsidRPr="00251B37">
        <w:rPr>
          <w:rFonts w:ascii="Calibri" w:hAnsi="Calibri"/>
          <w:bCs/>
          <w:sz w:val="22"/>
          <w:szCs w:val="22"/>
        </w:rPr>
        <w:t xml:space="preserve"> brukarski</w:t>
      </w:r>
      <w:r w:rsidR="00F27FB5" w:rsidRPr="00251B37">
        <w:rPr>
          <w:rFonts w:ascii="Calibri" w:hAnsi="Calibri"/>
          <w:bCs/>
          <w:sz w:val="22"/>
          <w:szCs w:val="22"/>
        </w:rPr>
        <w:t>ch</w:t>
      </w:r>
      <w:r w:rsidR="002631C0" w:rsidRPr="00251B37">
        <w:rPr>
          <w:rFonts w:ascii="Calibri" w:hAnsi="Calibri"/>
          <w:bCs/>
          <w:sz w:val="22"/>
          <w:szCs w:val="22"/>
        </w:rPr>
        <w:t xml:space="preserve">, robót ziemnych </w:t>
      </w:r>
      <w:r w:rsidRPr="00251B37">
        <w:rPr>
          <w:rFonts w:ascii="Calibri" w:hAnsi="Calibri"/>
          <w:bCs/>
          <w:sz w:val="22"/>
          <w:szCs w:val="22"/>
        </w:rPr>
        <w:t>na podstawie umowy o pracę w</w:t>
      </w:r>
      <w:r w:rsidR="00F27FB5" w:rsidRPr="00251B37">
        <w:rPr>
          <w:rFonts w:ascii="Calibri" w:hAnsi="Calibri"/>
          <w:bCs/>
          <w:sz w:val="22"/>
          <w:szCs w:val="22"/>
        </w:rPr>
        <w:t> </w:t>
      </w:r>
      <w:r w:rsidRPr="00251B37">
        <w:rPr>
          <w:rFonts w:ascii="Calibri" w:hAnsi="Calibri"/>
          <w:bCs/>
          <w:sz w:val="22"/>
          <w:szCs w:val="22"/>
        </w:rPr>
        <w:t xml:space="preserve">rozumieniu przepisów ustawy z dnia 26 czerwca 1974r. – Kodeks pracy </w:t>
      </w:r>
      <w:r w:rsidR="005B1C40" w:rsidRPr="00251B37">
        <w:rPr>
          <w:rFonts w:ascii="Calibri" w:hAnsi="Calibri"/>
          <w:bCs/>
          <w:sz w:val="22"/>
          <w:szCs w:val="22"/>
        </w:rPr>
        <w:t>(Dz. U. z 2016 r. poz. 1666, 2138 i 2255 oraz z 2017 r. poz. 60 i 962)</w:t>
      </w:r>
      <w:r w:rsidRPr="00251B37">
        <w:rPr>
          <w:rFonts w:ascii="Calibri" w:hAnsi="Calibri"/>
          <w:bCs/>
          <w:sz w:val="22"/>
          <w:szCs w:val="22"/>
        </w:rPr>
        <w:t>.</w:t>
      </w:r>
    </w:p>
    <w:p w:rsidR="00F07F27" w:rsidRPr="00251B37" w:rsidRDefault="00F07F27" w:rsidP="008C3C17">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pkt. </w:t>
      </w:r>
      <w:r w:rsidRPr="00806BD5">
        <w:rPr>
          <w:rFonts w:ascii="Calibri" w:hAnsi="Calibri"/>
          <w:bCs/>
          <w:sz w:val="22"/>
          <w:szCs w:val="22"/>
        </w:rPr>
        <w:t>1</w:t>
      </w:r>
      <w:r w:rsidR="00806BD5" w:rsidRPr="00806BD5">
        <w:rPr>
          <w:rFonts w:ascii="Calibri" w:hAnsi="Calibri"/>
          <w:bCs/>
          <w:sz w:val="22"/>
          <w:szCs w:val="22"/>
        </w:rPr>
        <w:t>6</w:t>
      </w:r>
      <w:r w:rsidRPr="00251B37">
        <w:rPr>
          <w:rFonts w:ascii="Calibri" w:hAnsi="Calibri"/>
          <w:bCs/>
          <w:sz w:val="22"/>
          <w:szCs w:val="22"/>
        </w:rPr>
        <w:t xml:space="preserve"> czynności. Zamawiający uprawniony jest w szczególności do:</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żądania oświadczeń i dokumentów w zakresie potwierdzenia spełniania ww. wymogów i dokonywania ich oceny,</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przeprowadzania kontroli na miejscu wykonywania świadczenia</w:t>
      </w:r>
      <w:r w:rsidR="00F27FB5" w:rsidRPr="00251B37">
        <w:rPr>
          <w:rFonts w:ascii="Calibri" w:hAnsi="Calibri"/>
          <w:bCs/>
          <w:sz w:val="22"/>
          <w:szCs w:val="22"/>
        </w:rPr>
        <w:t>,</w:t>
      </w:r>
    </w:p>
    <w:p w:rsidR="00F07F27" w:rsidRPr="00806BD5" w:rsidRDefault="00F07F27" w:rsidP="00266CD2">
      <w:pPr>
        <w:pStyle w:val="Akapitzlist"/>
        <w:numPr>
          <w:ilvl w:val="0"/>
          <w:numId w:val="37"/>
        </w:numPr>
        <w:contextualSpacing/>
        <w:rPr>
          <w:rFonts w:ascii="Calibri" w:eastAsia="SimSun" w:hAnsi="Calibri"/>
          <w:bCs/>
          <w:sz w:val="22"/>
          <w:szCs w:val="22"/>
          <w:lang w:eastAsia="pl-PL"/>
        </w:rPr>
      </w:pPr>
      <w:r w:rsidRPr="00806BD5">
        <w:rPr>
          <w:rFonts w:ascii="Calibri" w:eastAsia="SimSun" w:hAnsi="Calibri"/>
          <w:bCs/>
          <w:sz w:val="22"/>
          <w:szCs w:val="22"/>
          <w:lang w:eastAsia="pl-PL"/>
        </w:rPr>
        <w:t>żądania wyjaśnień w przypadku wątpliwości w zakresie potwierdzenia spełniania ww. wymogów.</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Ponadto w trakcie realizacji zamówienia na każde wezwan</w:t>
      </w:r>
      <w:r w:rsidR="0026782A" w:rsidRPr="00806BD5">
        <w:rPr>
          <w:rFonts w:ascii="Calibri" w:eastAsia="SimSun" w:hAnsi="Calibri"/>
          <w:bCs/>
          <w:sz w:val="22"/>
          <w:szCs w:val="22"/>
          <w:lang w:eastAsia="pl-PL"/>
        </w:rPr>
        <w:t xml:space="preserve">ie zamawiającego w wyznaczonym </w:t>
      </w:r>
      <w:r w:rsidRPr="00806BD5">
        <w:rPr>
          <w:rFonts w:ascii="Calibri" w:eastAsia="SimSun" w:hAnsi="Calibri"/>
          <w:bCs/>
          <w:sz w:val="22"/>
          <w:szCs w:val="22"/>
          <w:lang w:eastAsia="pl-PL"/>
        </w:rPr>
        <w:t>terminie wykonawca przedłoży zamawiającemu wskazane w tym wezwaniu dowody w celu potwierdzenia spełnienia wymogu zatrudnienia na podstawie umowy o pracę przez wykonawcę lub podwykonawcę osób wykonujących wskazane w punkcie 1</w:t>
      </w:r>
      <w:r w:rsidR="00806BD5" w:rsidRPr="00806BD5">
        <w:rPr>
          <w:rFonts w:ascii="Calibri" w:eastAsia="SimSun" w:hAnsi="Calibri"/>
          <w:bCs/>
          <w:sz w:val="22"/>
          <w:szCs w:val="22"/>
          <w:lang w:eastAsia="pl-PL"/>
        </w:rPr>
        <w:t>6</w:t>
      </w:r>
      <w:r w:rsidRPr="00806BD5">
        <w:rPr>
          <w:rFonts w:ascii="Calibri" w:eastAsia="SimSun" w:hAnsi="Calibri"/>
          <w:bCs/>
          <w:sz w:val="22"/>
          <w:szCs w:val="22"/>
          <w:lang w:eastAsia="pl-PL"/>
        </w:rPr>
        <w:t xml:space="preserve"> czynności w trakcie realizacji zamówienia.</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Zamawiający uprawniony jest w szczególności do żądania następujących dowodów:</w:t>
      </w:r>
    </w:p>
    <w:p w:rsidR="00F07F27" w:rsidRPr="00251B37" w:rsidRDefault="00251B37" w:rsidP="00266CD2">
      <w:pPr>
        <w:pStyle w:val="Akapitzlist"/>
        <w:widowControl w:val="0"/>
        <w:numPr>
          <w:ilvl w:val="0"/>
          <w:numId w:val="37"/>
        </w:numPr>
        <w:suppressAutoHyphens/>
        <w:ind w:left="782" w:hanging="357"/>
        <w:rPr>
          <w:rFonts w:ascii="Calibri" w:hAnsi="Calibri" w:cs="Arial"/>
          <w:i/>
          <w:sz w:val="22"/>
          <w:szCs w:val="22"/>
        </w:rPr>
      </w:pPr>
      <w:r w:rsidRPr="00806BD5">
        <w:rPr>
          <w:rFonts w:ascii="Calibri" w:eastAsia="SimSun" w:hAnsi="Calibri"/>
          <w:bCs/>
          <w:sz w:val="22"/>
          <w:szCs w:val="22"/>
          <w:lang w:eastAsia="pl-PL"/>
        </w:rPr>
        <w:t>O</w:t>
      </w:r>
      <w:r w:rsidR="00F07F27" w:rsidRPr="00806BD5">
        <w:rPr>
          <w:rFonts w:ascii="Calibri" w:eastAsia="SimSun" w:hAnsi="Calibri"/>
          <w:bCs/>
          <w:sz w:val="22"/>
          <w:szCs w:val="22"/>
          <w:lang w:eastAsia="pl-PL"/>
        </w:rPr>
        <w:t>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w:t>
      </w:r>
      <w:r w:rsidR="00F07F27" w:rsidRPr="00251B37">
        <w:rPr>
          <w:rFonts w:ascii="Calibri" w:hAnsi="Calibri" w:cs="Arial"/>
          <w:sz w:val="22"/>
          <w:szCs w:val="22"/>
        </w:rPr>
        <w:t xml:space="preserve"> wykonują osoby zatrudnione na podstawie umowy o pracę wraz ze wskazaniem liczby tych osób, rodzaju umowy o pracę i wymiaru etatu oraz podpis osoby uprawnionej do złożenia oświadczenia w imieniu wykonawcy lub podwykonawcy</w:t>
      </w:r>
      <w:r w:rsidRPr="00251B37">
        <w:rPr>
          <w:rFonts w:ascii="Calibri" w:hAnsi="Calibri" w:cs="Arial"/>
          <w:sz w:val="22"/>
          <w:szCs w:val="22"/>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w</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szczególności bez imion, nazwisk, adresów, nr PESEL pracowników). Informacje takie jak: data zawarcia umowy, rodzaj umowy o pracę i wymiar etatu powinny być możliwe do zidentyfikowania</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Z</w:t>
      </w:r>
      <w:proofErr w:type="spellStart"/>
      <w:r w:rsidR="00F07F27" w:rsidRPr="00251B37">
        <w:rPr>
          <w:rFonts w:ascii="Calibri" w:hAnsi="Calibri" w:cs="Verdana"/>
          <w:sz w:val="22"/>
          <w:szCs w:val="22"/>
          <w:lang w:val="x-none" w:eastAsia="x-none"/>
        </w:rPr>
        <w:t>aświadczenie</w:t>
      </w:r>
      <w:proofErr w:type="spellEnd"/>
      <w:r w:rsidR="00F07F27" w:rsidRPr="00251B37">
        <w:rPr>
          <w:rFonts w:ascii="Calibri" w:hAnsi="Calibri" w:cs="Verdana"/>
          <w:sz w:val="22"/>
          <w:szCs w:val="22"/>
          <w:lang w:val="x-none" w:eastAsia="x-none"/>
        </w:rPr>
        <w:t xml:space="preserve"> właściwego oddziału ZUS, potwierdzające opłacanie przez wykonawcę lub podwykonawcę składek na ubezpieczenia społeczne i zdrowotne z tytułu zatrudnienia na podstawie umów o pracę za ostatni okres rozliczeniowy</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552820" w:rsidRPr="00251B37">
        <w:rPr>
          <w:rFonts w:ascii="Calibri" w:hAnsi="Calibri" w:cs="Verdana"/>
          <w:sz w:val="22"/>
          <w:szCs w:val="22"/>
          <w:lang w:val="x-none" w:eastAsia="x-none"/>
        </w:rPr>
        <w:t> </w:t>
      </w:r>
      <w:r w:rsidR="00F07F27" w:rsidRPr="00251B37">
        <w:rPr>
          <w:rFonts w:ascii="Calibri" w:hAnsi="Calibri" w:cs="Verdana"/>
          <w:sz w:val="22"/>
          <w:szCs w:val="22"/>
          <w:lang w:val="x-none" w:eastAsia="x-none"/>
        </w:rPr>
        <w:t>przepisami ustawy z dnia 29 sierpnia 1997 r. o ochronie danych osobowych.</w:t>
      </w:r>
    </w:p>
    <w:p w:rsidR="00F07F27" w:rsidRPr="00806BD5" w:rsidRDefault="00F07F27" w:rsidP="00266CD2">
      <w:pPr>
        <w:numPr>
          <w:ilvl w:val="0"/>
          <w:numId w:val="38"/>
        </w:numPr>
        <w:tabs>
          <w:tab w:val="left" w:pos="426"/>
        </w:tabs>
        <w:spacing w:before="60" w:after="60"/>
        <w:ind w:left="426" w:hanging="426"/>
        <w:rPr>
          <w:rFonts w:ascii="Calibri" w:eastAsia="Times New Roman" w:hAnsi="Calibri" w:cs="Verdana"/>
          <w:sz w:val="22"/>
          <w:szCs w:val="22"/>
          <w:lang w:val="x-none" w:eastAsia="x-none"/>
        </w:rPr>
      </w:pPr>
      <w:r w:rsidRPr="00251B37">
        <w:rPr>
          <w:rFonts w:ascii="Calibri" w:hAnsi="Calibri"/>
          <w:bCs/>
          <w:sz w:val="22"/>
          <w:szCs w:val="22"/>
        </w:rPr>
        <w:t xml:space="preserve">Z tytułu niespełnienia przez wykonawcę lub podwykonawcę wymogu zatrudnienia na podstawie umowy o pracę osób </w:t>
      </w:r>
      <w:r w:rsidRPr="00806BD5">
        <w:rPr>
          <w:rFonts w:ascii="Calibri" w:eastAsia="Times New Roman" w:hAnsi="Calibri" w:cs="Verdana"/>
          <w:sz w:val="22"/>
          <w:szCs w:val="22"/>
          <w:lang w:val="x-none" w:eastAsia="x-none"/>
        </w:rPr>
        <w:t xml:space="preserve">wykonujących wskazane w punkcie </w:t>
      </w:r>
      <w:r w:rsidR="00251B37" w:rsidRPr="00806BD5">
        <w:rPr>
          <w:rFonts w:ascii="Calibri" w:eastAsia="Times New Roman" w:hAnsi="Calibri" w:cs="Verdana"/>
          <w:sz w:val="22"/>
          <w:szCs w:val="22"/>
          <w:lang w:val="x-none" w:eastAsia="x-none"/>
        </w:rPr>
        <w:t>1</w:t>
      </w:r>
      <w:r w:rsidR="00806BD5" w:rsidRPr="00806BD5">
        <w:rPr>
          <w:rFonts w:ascii="Calibri" w:eastAsia="Times New Roman" w:hAnsi="Calibri" w:cs="Verdana"/>
          <w:sz w:val="22"/>
          <w:szCs w:val="22"/>
          <w:lang w:val="x-none" w:eastAsia="x-none"/>
        </w:rPr>
        <w:t>6</w:t>
      </w:r>
      <w:r w:rsidRPr="00806BD5">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806BD5">
        <w:rPr>
          <w:rFonts w:ascii="Calibri" w:eastAsia="Times New Roman" w:hAnsi="Calibri" w:cs="Verdana"/>
          <w:sz w:val="22"/>
          <w:szCs w:val="22"/>
          <w:lang w:val="x-none" w:eastAsia="x-none"/>
        </w:rPr>
        <w:t xml:space="preserve">umownej w wysokości </w:t>
      </w:r>
      <w:r w:rsidRPr="00806BD5">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06BD5" w:rsidRPr="00806BD5">
        <w:rPr>
          <w:rFonts w:ascii="Calibri" w:eastAsia="Times New Roman" w:hAnsi="Calibri" w:cs="Verdana"/>
          <w:sz w:val="22"/>
          <w:szCs w:val="22"/>
          <w:lang w:val="x-none" w:eastAsia="x-none"/>
        </w:rPr>
        <w:t>6</w:t>
      </w:r>
      <w:r w:rsidR="00552820" w:rsidRPr="00806BD5">
        <w:rPr>
          <w:rFonts w:ascii="Calibri" w:eastAsia="Times New Roman" w:hAnsi="Calibri" w:cs="Verdana"/>
          <w:sz w:val="22"/>
          <w:szCs w:val="22"/>
          <w:lang w:val="x-none" w:eastAsia="x-none"/>
        </w:rPr>
        <w:t xml:space="preserve"> </w:t>
      </w:r>
      <w:r w:rsidRPr="00806BD5">
        <w:rPr>
          <w:rFonts w:ascii="Calibri" w:eastAsia="Times New Roman" w:hAnsi="Calibri" w:cs="Verdana"/>
          <w:sz w:val="22"/>
          <w:szCs w:val="22"/>
          <w:lang w:val="x-none" w:eastAsia="x-none"/>
        </w:rPr>
        <w:t xml:space="preserve">czynności. </w:t>
      </w:r>
    </w:p>
    <w:p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lastRenderedPageBreak/>
        <w:t>W przypadku uzasadnionych wątpliwości co do przestrzegania prawa pracy przez wykonawcę lub podwykonawcę, zamawiający może zwrócić się o przeprowadzenie kontroli przez Państwową Inspekcję Pracy.</w:t>
      </w:r>
    </w:p>
    <w:p w:rsidR="00F07F27" w:rsidRPr="00251B37" w:rsidRDefault="00F07F27" w:rsidP="00266CD2">
      <w:pPr>
        <w:numPr>
          <w:ilvl w:val="0"/>
          <w:numId w:val="38"/>
        </w:numPr>
        <w:tabs>
          <w:tab w:val="left" w:pos="426"/>
        </w:tabs>
        <w:spacing w:before="60" w:after="60"/>
        <w:ind w:left="426" w:hanging="426"/>
      </w:pPr>
      <w:r w:rsidRPr="00251B37">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251B37">
        <w:rPr>
          <w:rFonts w:ascii="Calibri" w:hAnsi="Calibri"/>
          <w:bCs/>
          <w:sz w:val="22"/>
          <w:szCs w:val="22"/>
        </w:rPr>
        <w:t xml:space="preserve">Dz. U. z 2017 poz. 1332 z </w:t>
      </w:r>
      <w:proofErr w:type="spellStart"/>
      <w:r w:rsidR="002B0E66" w:rsidRPr="00251B37">
        <w:rPr>
          <w:rFonts w:ascii="Calibri" w:hAnsi="Calibri"/>
          <w:bCs/>
          <w:sz w:val="22"/>
          <w:szCs w:val="22"/>
        </w:rPr>
        <w:t>późn</w:t>
      </w:r>
      <w:proofErr w:type="spellEnd"/>
      <w:r w:rsidR="002B0E66" w:rsidRPr="00251B37">
        <w:rPr>
          <w:rFonts w:ascii="Calibri" w:hAnsi="Calibri"/>
          <w:bCs/>
          <w:sz w:val="22"/>
          <w:szCs w:val="22"/>
        </w:rPr>
        <w:t>. zm.</w:t>
      </w:r>
      <w:r w:rsidRPr="00251B37">
        <w:rPr>
          <w:rFonts w:ascii="Calibri" w:hAnsi="Calibri"/>
          <w:bCs/>
          <w:sz w:val="22"/>
          <w:szCs w:val="22"/>
        </w:rPr>
        <w:t>) oraz ustawy z</w:t>
      </w:r>
      <w:r w:rsidR="00552820" w:rsidRPr="00251B37">
        <w:rPr>
          <w:rFonts w:ascii="Calibri" w:hAnsi="Calibri"/>
          <w:bCs/>
          <w:sz w:val="22"/>
          <w:szCs w:val="22"/>
        </w:rPr>
        <w:t> </w:t>
      </w:r>
      <w:r w:rsidRPr="00251B37">
        <w:rPr>
          <w:rFonts w:ascii="Calibri" w:hAnsi="Calibri"/>
          <w:bCs/>
          <w:sz w:val="22"/>
          <w:szCs w:val="22"/>
        </w:rPr>
        <w:t>dnia 22 grudnia 2015r. o zasadach uznania kwalifikacji zawodowych nabytych w państwach członkowskich Unii Europejskiej (Dz. U.  z 2016r. poz. 65),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rsidR="0064144D" w:rsidRPr="00251B37" w:rsidRDefault="0064144D"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możliwość składania ofert częściowych.</w:t>
      </w:r>
    </w:p>
    <w:p w:rsidR="00596486" w:rsidRPr="00251B37" w:rsidRDefault="00596486"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możliwości składania ofert wariantowych.</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Zamawiający </w:t>
      </w:r>
      <w:r w:rsidR="00B53686" w:rsidRPr="00251B37">
        <w:rPr>
          <w:rFonts w:ascii="Calibri" w:hAnsi="Calibri"/>
          <w:bCs/>
          <w:sz w:val="22"/>
          <w:szCs w:val="22"/>
        </w:rPr>
        <w:t xml:space="preserve">nie </w:t>
      </w:r>
      <w:r w:rsidRPr="00251B37">
        <w:rPr>
          <w:rFonts w:ascii="Calibri" w:hAnsi="Calibri"/>
          <w:bCs/>
          <w:sz w:val="22"/>
          <w:szCs w:val="22"/>
        </w:rPr>
        <w:t>przewiduje możliwość udzielenia zamówień, o których mowa w art. 67 ust. 1 pkt 6 ustawy.</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zawarcia umowy ramowej.</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aukcji elektronicznej.</w:t>
      </w:r>
    </w:p>
    <w:p w:rsidR="003B4DE0" w:rsidRPr="00251B37" w:rsidRDefault="003B4DE0" w:rsidP="00266CD2">
      <w:pPr>
        <w:numPr>
          <w:ilvl w:val="0"/>
          <w:numId w:val="38"/>
        </w:numPr>
        <w:tabs>
          <w:tab w:val="left" w:pos="426"/>
        </w:tabs>
        <w:spacing w:before="60" w:after="240"/>
        <w:ind w:left="425" w:hanging="425"/>
        <w:rPr>
          <w:rFonts w:ascii="Calibri" w:hAnsi="Calibri"/>
          <w:bCs/>
          <w:sz w:val="22"/>
          <w:szCs w:val="22"/>
        </w:rPr>
      </w:pPr>
      <w:r w:rsidRPr="00251B37">
        <w:rPr>
          <w:rFonts w:ascii="Calibri" w:hAnsi="Calibri"/>
          <w:bCs/>
          <w:sz w:val="22"/>
          <w:szCs w:val="22"/>
        </w:rPr>
        <w:t xml:space="preserve">Rozliczenia pomiędzy zamawiającym a przyszłymi wykonawcami zamówienia odbywać się będą w złotych polskich. Zamawiający nie </w:t>
      </w:r>
      <w:r w:rsidR="00D20D51" w:rsidRPr="00251B37">
        <w:rPr>
          <w:rFonts w:ascii="Calibri" w:hAnsi="Calibri"/>
          <w:bCs/>
          <w:sz w:val="22"/>
          <w:szCs w:val="22"/>
        </w:rPr>
        <w:t>dopuszcza</w:t>
      </w:r>
      <w:r w:rsidRPr="00251B37">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251B37">
        <w:rPr>
          <w:rFonts w:ascii="Calibri" w:eastAsia="Times New Roman" w:hAnsi="Calibri" w:cs="Verdana"/>
          <w:b w:val="0"/>
          <w:iCs/>
          <w:sz w:val="22"/>
          <w:szCs w:val="22"/>
          <w:lang w:eastAsia="ar-SA"/>
        </w:rPr>
        <w:t>Termin wykonania przedmiotu zamówienia: do dnia</w:t>
      </w:r>
      <w:r w:rsidR="00674573" w:rsidRPr="00251B37">
        <w:rPr>
          <w:rFonts w:ascii="Calibri" w:eastAsia="Times New Roman" w:hAnsi="Calibri" w:cs="Verdana"/>
          <w:b w:val="0"/>
          <w:iCs/>
          <w:sz w:val="22"/>
          <w:szCs w:val="22"/>
          <w:lang w:val="pl-PL" w:eastAsia="ar-SA"/>
        </w:rPr>
        <w:t xml:space="preserve"> </w:t>
      </w:r>
      <w:r w:rsidR="00010DAB" w:rsidRPr="00251B37">
        <w:rPr>
          <w:rFonts w:ascii="Calibri" w:eastAsia="Times New Roman" w:hAnsi="Calibri" w:cs="Verdana"/>
          <w:b w:val="0"/>
          <w:iCs/>
          <w:sz w:val="22"/>
          <w:szCs w:val="22"/>
          <w:lang w:val="pl-PL" w:eastAsia="ar-SA"/>
        </w:rPr>
        <w:t xml:space="preserve"> </w:t>
      </w:r>
      <w:r w:rsidR="00D20D51" w:rsidRPr="00251B37">
        <w:rPr>
          <w:rFonts w:ascii="Calibri" w:hAnsi="Calibri" w:cs="Cambria"/>
          <w:b w:val="0"/>
          <w:sz w:val="22"/>
          <w:szCs w:val="22"/>
        </w:rPr>
        <w:t>3</w:t>
      </w:r>
      <w:r w:rsidR="00806BD5">
        <w:rPr>
          <w:rFonts w:ascii="Calibri" w:hAnsi="Calibri" w:cs="Cambria"/>
          <w:b w:val="0"/>
          <w:sz w:val="22"/>
          <w:szCs w:val="22"/>
          <w:lang w:val="pl-PL"/>
        </w:rPr>
        <w:t>1</w:t>
      </w:r>
      <w:r w:rsidR="00D20D51" w:rsidRPr="00251B37">
        <w:rPr>
          <w:rFonts w:ascii="Calibri" w:hAnsi="Calibri" w:cs="Cambria"/>
          <w:b w:val="0"/>
          <w:sz w:val="22"/>
          <w:szCs w:val="22"/>
        </w:rPr>
        <w:t>.08.2018r.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rsidR="008852A3" w:rsidRDefault="008852A3" w:rsidP="00266CD2">
      <w:pPr>
        <w:pStyle w:val="Stopka"/>
        <w:tabs>
          <w:tab w:val="left" w:pos="16756"/>
          <w:tab w:val="center" w:pos="21008"/>
          <w:tab w:val="right" w:pos="25544"/>
        </w:tabs>
        <w:spacing w:before="120"/>
        <w:ind w:left="284" w:hanging="284"/>
        <w:rPr>
          <w:rFonts w:ascii="Calibri" w:hAnsi="Calibri" w:cs="Verdana"/>
          <w:sz w:val="22"/>
          <w:szCs w:val="22"/>
        </w:rPr>
      </w:pPr>
      <w:r>
        <w:rPr>
          <w:rFonts w:ascii="Calibri" w:hAnsi="Calibri" w:cs="Verdana"/>
          <w:sz w:val="22"/>
          <w:szCs w:val="22"/>
        </w:rPr>
        <w:t>O zamówienie mogą ubiegać się wykonawcy, którzy: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Nie podlegają wykluczeniu na podstawie art. 24 ust. 1 ustawy;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Spełniają warunki udziału w postępowaniu, o których mowa w art. 22 ust. 1b ustawy w zakresie.:</w:t>
      </w:r>
    </w:p>
    <w:p w:rsidR="008852A3" w:rsidRDefault="008852A3" w:rsidP="00266CD2">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rsidR="008852A3" w:rsidRDefault="008852A3" w:rsidP="00266CD2">
      <w:pPr>
        <w:pStyle w:val="awciety"/>
        <w:tabs>
          <w:tab w:val="left" w:pos="30264"/>
        </w:tabs>
        <w:spacing w:line="200" w:lineRule="atLeast"/>
        <w:ind w:left="794"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8852A3"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rsidR="008852A3" w:rsidRDefault="008852A3" w:rsidP="00266CD2">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rsidR="008852A3" w:rsidRPr="007D49A4"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technicznego</w:t>
      </w:r>
      <w:r>
        <w:rPr>
          <w:rFonts w:ascii="Calibri" w:hAnsi="Calibri" w:cs="Verdana"/>
          <w:sz w:val="22"/>
          <w:szCs w:val="22"/>
        </w:rPr>
        <w:t xml:space="preserve"> – zamawiający wymaga, aby wykonawca dysponował następującym potencjałem technicznym:</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mechaniczną rozkładarką mas bitumicznych sterowaną automatycznie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lastRenderedPageBreak/>
        <w:t>samochodami ciężarowymi samowyładowczymi przystosowanymi do przewozu mas bitumicznych (przykrycie skrzyni lub tzw. „termosy”) – szt. 4.</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kadrowego</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rsidR="008852A3" w:rsidRPr="000F72F9" w:rsidRDefault="008852A3" w:rsidP="00266CD2">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002B0E66" w:rsidRPr="00B53686">
        <w:rPr>
          <w:rFonts w:ascii="Calibri" w:hAnsi="Calibri"/>
          <w:bCs/>
          <w:sz w:val="22"/>
          <w:szCs w:val="22"/>
        </w:rPr>
        <w:t xml:space="preserve">(t. j. </w:t>
      </w:r>
      <w:r w:rsidR="002B0E66" w:rsidRPr="00010DAB">
        <w:rPr>
          <w:rFonts w:ascii="Calibri" w:hAnsi="Calibri" w:cs="Verdana"/>
          <w:sz w:val="22"/>
          <w:szCs w:val="22"/>
        </w:rPr>
        <w:t xml:space="preserve">Dz. U. z 2017 poz. 1332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53686">
        <w:rPr>
          <w:rFonts w:ascii="Calibri" w:hAnsi="Calibri"/>
          <w:bCs/>
          <w:sz w:val="22"/>
          <w:szCs w:val="22"/>
        </w:rPr>
        <w:t xml:space="preserve">) </w:t>
      </w:r>
      <w:r w:rsidRPr="00010DAB">
        <w:rPr>
          <w:rFonts w:ascii="Calibri" w:hAnsi="Calibri" w:cs="Verdana"/>
          <w:sz w:val="22"/>
          <w:szCs w:val="22"/>
        </w:rPr>
        <w:t>oraz ustawy 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(Dz. U. Z 2016 r. poz. 65);</w:t>
      </w:r>
    </w:p>
    <w:p w:rsidR="008852A3" w:rsidRPr="000F72F9" w:rsidRDefault="008852A3" w:rsidP="00962C1E">
      <w:pPr>
        <w:pStyle w:val="awciety"/>
        <w:numPr>
          <w:ilvl w:val="1"/>
          <w:numId w:val="17"/>
        </w:numPr>
        <w:tabs>
          <w:tab w:val="left" w:pos="30264"/>
        </w:tabs>
        <w:spacing w:before="60" w:line="200" w:lineRule="atLeast"/>
        <w:rPr>
          <w:rFonts w:ascii="Calibri" w:hAnsi="Calibri" w:cs="Arial"/>
          <w:b/>
          <w:caps/>
          <w:color w:val="FF0000"/>
          <w:sz w:val="20"/>
          <w:szCs w:val="20"/>
        </w:rPr>
      </w:pPr>
      <w:r w:rsidRPr="000F72F9">
        <w:rPr>
          <w:rFonts w:ascii="Calibri" w:hAnsi="Calibri" w:cs="Verdana"/>
          <w:sz w:val="22"/>
          <w:szCs w:val="22"/>
          <w:u w:val="single"/>
        </w:rPr>
        <w:t>w zakresie wiedzy i doświadczenia</w:t>
      </w:r>
      <w:r w:rsidRPr="000F72F9">
        <w:rPr>
          <w:rFonts w:ascii="Calibri" w:hAnsi="Calibri" w:cs="Verdana"/>
          <w:sz w:val="22"/>
          <w:szCs w:val="22"/>
        </w:rPr>
        <w:t xml:space="preserve"> – </w:t>
      </w:r>
      <w:r w:rsidR="002B0E66" w:rsidRPr="000F72F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w:t>
      </w:r>
      <w:r w:rsidR="00962C1E" w:rsidRPr="000F72F9">
        <w:rPr>
          <w:rFonts w:ascii="Calibri" w:hAnsi="Calibri" w:cs="Verdana"/>
          <w:sz w:val="22"/>
          <w:szCs w:val="22"/>
        </w:rPr>
        <w:t>o łącznej wartości nie niższej niż 1 000 000,00 zł.</w:t>
      </w:r>
    </w:p>
    <w:p w:rsidR="008852A3" w:rsidRDefault="008852A3" w:rsidP="00266CD2">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rsidR="008852A3" w:rsidRDefault="008852A3" w:rsidP="00266CD2">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rsidR="008852A3" w:rsidRDefault="008852A3" w:rsidP="00266CD2">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rsidR="008852A3" w:rsidRDefault="008852A3" w:rsidP="00266CD2">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rsidR="00BD772C" w:rsidRPr="009C3657" w:rsidRDefault="00C16B93" w:rsidP="00BD772C">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rsidR="005101EE" w:rsidRPr="005101EE" w:rsidRDefault="00ED6ED7" w:rsidP="003A4906">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lastRenderedPageBreak/>
              <w:t>6. Wykaz oświadczeń lub dokumentów, potwierdzających spełnianie warunków udziału w postępowaniu oraz brak podstaw wykluczenia</w:t>
            </w:r>
          </w:p>
        </w:tc>
      </w:tr>
    </w:tbl>
    <w:p w:rsidR="008852A3" w:rsidRDefault="008852A3" w:rsidP="00266CD2">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niepodleganiu wykluczeniu z art. 24 ust. 1 pkt 12-23 ustawy,</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rsidR="008852A3" w:rsidRPr="006F116C" w:rsidRDefault="008852A3" w:rsidP="00266CD2">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266CD2">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(Dz.U. z 2016r. poz. 1126) (niżej wskazanych dokumentów nie należy dołączać do oferty, zamawiający zwróci się o właściwe dokumenty do wykonawcy, którego oferta zostanie najwyżej oceniona):</w:t>
      </w:r>
    </w:p>
    <w:p w:rsidR="008852A3" w:rsidRPr="00266CD2"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rsidR="008852A3" w:rsidRPr="004E77A9"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rsidR="008852A3" w:rsidRPr="004E77A9" w:rsidRDefault="0026782A" w:rsidP="00266CD2">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rsidR="008852A3" w:rsidRPr="004E77A9" w:rsidRDefault="008852A3" w:rsidP="00266CD2">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rsidR="008852A3" w:rsidRPr="00894EE3" w:rsidRDefault="008852A3" w:rsidP="00266CD2">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 xml:space="preserve">art. 22a ustawy, będzie dysponował niezbędnymi zasobami w stopniu umożliwiającym należyte </w:t>
      </w:r>
      <w:r w:rsidRPr="00894EE3">
        <w:rPr>
          <w:rFonts w:ascii="Calibri" w:hAnsi="Calibri" w:cs="Verdana"/>
          <w:iCs/>
          <w:sz w:val="22"/>
          <w:szCs w:val="22"/>
        </w:rPr>
        <w:lastRenderedPageBreak/>
        <w:t>wykonanie zamówienia publicznego oraz oceny, czy stosunek łączący wykonawcę z tymi podmiotami gwarantuje rzeczywisty dostęp do ich zasobów, zamawiający żąda dokumentów, które określają w szczególności:</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8852A3" w:rsidRPr="00003C31" w:rsidRDefault="008852A3" w:rsidP="00266CD2">
      <w:pPr>
        <w:widowControl w:val="0"/>
        <w:spacing w:after="240"/>
        <w:ind w:left="1128"/>
        <w:rPr>
          <w:b/>
        </w:rPr>
      </w:pPr>
      <w:r w:rsidRPr="00003C31">
        <w:rPr>
          <w:rFonts w:ascii="Calibri" w:hAnsi="Calibri" w:cs="Verdana"/>
          <w:b/>
          <w:sz w:val="22"/>
          <w:szCs w:val="22"/>
        </w:rPr>
        <w:t>Zobowiązanie podmiotu trzeciego należy dołączyć do oferty.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A36FA">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rsidR="00ED6ED7" w:rsidRPr="00F409AD" w:rsidRDefault="00ED6ED7" w:rsidP="00266CD2">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rsidR="00570942" w:rsidRPr="00806BD5" w:rsidRDefault="00570942" w:rsidP="00806BD5">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 faksem: 89 764 20 02 lub drogą elektroniczną na adres e-mail: zdpdabrowa-przetargi@wp.p</w:t>
      </w:r>
      <w:r w:rsidR="00806BD5">
        <w:rPr>
          <w:rFonts w:ascii="Calibri" w:hAnsi="Calibri"/>
          <w:sz w:val="22"/>
          <w:szCs w:val="22"/>
          <w:lang w:val="pl-PL"/>
        </w:rPr>
        <w:t>l.</w:t>
      </w:r>
    </w:p>
    <w:p w:rsidR="00ED6ED7" w:rsidRDefault="00ED6ED7" w:rsidP="00266CD2">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ED6ED7" w:rsidRPr="00F409AD"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rsidR="00ED6ED7"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F409AD">
        <w:rPr>
          <w:rFonts w:ascii="Calibri" w:hAnsi="Calibri" w:cs="Verdana"/>
          <w:iCs/>
          <w:sz w:val="22"/>
          <w:szCs w:val="22"/>
        </w:rPr>
        <w:t>Osobami</w:t>
      </w:r>
      <w:r>
        <w:rPr>
          <w:rFonts w:ascii="Calibri" w:hAnsi="Calibri"/>
          <w:sz w:val="22"/>
          <w:szCs w:val="22"/>
        </w:rPr>
        <w:t xml:space="preserve"> upoważnionymi ze strony zamawiającego do kontaktowania się z wykonawcami są:</w:t>
      </w:r>
    </w:p>
    <w:p w:rsidR="00F409AD" w:rsidRPr="00845826" w:rsidRDefault="00F409AD" w:rsidP="00266CD2">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merytorycznych </w:t>
      </w:r>
      <w:r w:rsidR="00570942">
        <w:rPr>
          <w:rFonts w:ascii="Calibri" w:eastAsia="Times New Roman" w:hAnsi="Calibri" w:cs="Verdana"/>
          <w:iCs/>
          <w:sz w:val="22"/>
          <w:szCs w:val="22"/>
          <w:lang w:eastAsia="ar-SA"/>
        </w:rPr>
        <w:t xml:space="preserve">Przemysław </w:t>
      </w:r>
      <w:proofErr w:type="spellStart"/>
      <w:r w:rsidR="00570942">
        <w:rPr>
          <w:rFonts w:ascii="Calibri" w:eastAsia="Times New Roman" w:hAnsi="Calibri" w:cs="Verdana"/>
          <w:iCs/>
          <w:sz w:val="22"/>
          <w:szCs w:val="22"/>
          <w:lang w:eastAsia="ar-SA"/>
        </w:rPr>
        <w:t>Fanselau</w:t>
      </w:r>
      <w:proofErr w:type="spellEnd"/>
      <w:r w:rsidRPr="00845826">
        <w:rPr>
          <w:rFonts w:ascii="Calibri" w:eastAsia="Times New Roman" w:hAnsi="Calibri" w:cs="Verdana"/>
          <w:iCs/>
          <w:sz w:val="22"/>
          <w:szCs w:val="22"/>
          <w:lang w:val="x-none" w:eastAsia="ar-SA"/>
        </w:rPr>
        <w:t xml:space="preserve">,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/fax: 89 764 20 02, e</w:t>
      </w:r>
      <w:r w:rsidRPr="00845826">
        <w:rPr>
          <w:rFonts w:ascii="Calibri" w:eastAsia="Times New Roman" w:hAnsi="Calibri" w:cs="Verdana"/>
          <w:iCs/>
          <w:sz w:val="22"/>
          <w:szCs w:val="22"/>
          <w:lang w:val="x-none" w:eastAsia="ar-SA"/>
        </w:rPr>
        <w:noBreakHyphen/>
        <w:t xml:space="preserve">mail: </w:t>
      </w:r>
      <w:r w:rsidR="000262FD" w:rsidRPr="00845826">
        <w:rPr>
          <w:rFonts w:ascii="Calibri" w:eastAsia="Times New Roman" w:hAnsi="Calibri" w:cs="Verdana"/>
          <w:iCs/>
          <w:sz w:val="22"/>
          <w:szCs w:val="22"/>
          <w:lang w:val="x-none" w:eastAsia="ar-SA"/>
        </w:rPr>
        <w:t>zdpdabrowa-przetargi@wp.pl</w:t>
      </w:r>
    </w:p>
    <w:p w:rsidR="00F409AD" w:rsidRPr="00845826" w:rsidRDefault="00F409AD" w:rsidP="00266CD2">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formalnych Agnieszka Kocisz,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 xml:space="preserve">/fax: 89 764 20 02, e-mail: </w:t>
      </w:r>
      <w:r w:rsidR="000262FD" w:rsidRPr="00845826">
        <w:rPr>
          <w:rFonts w:ascii="Calibri" w:eastAsia="Times New Roman" w:hAnsi="Calibri" w:cs="Verdana"/>
          <w:iCs/>
          <w:sz w:val="22"/>
          <w:szCs w:val="22"/>
          <w:lang w:val="x-none" w:eastAsia="ar-SA"/>
        </w:rPr>
        <w:t>zdpdabrowa-przetargi@wp.pl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rsidR="00ED6ED7" w:rsidRDefault="00ED6ED7" w:rsidP="00266CD2">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rsidTr="00D7588F">
        <w:tc>
          <w:tcPr>
            <w:tcW w:w="5000" w:type="pct"/>
            <w:shd w:val="clear" w:color="auto" w:fill="F3F3F3"/>
            <w:tcMar>
              <w:left w:w="108" w:type="dxa"/>
            </w:tcMar>
          </w:tcPr>
          <w:p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rsidR="008852A3" w:rsidRDefault="008852A3" w:rsidP="00266CD2">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lastRenderedPageBreak/>
        <w:t>Zamawiający nie wyraża zgody na złożenie oferty w postaci elektronicznej.</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rsidR="008852A3" w:rsidRPr="00C90532"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rsidR="008852A3" w:rsidRPr="004E77A9" w:rsidRDefault="008852A3" w:rsidP="00266CD2">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rsidR="008852A3" w:rsidRPr="004E77A9" w:rsidRDefault="008852A3" w:rsidP="00266CD2">
      <w:pPr>
        <w:pStyle w:val="awciety"/>
        <w:tabs>
          <w:tab w:val="left" w:pos="30264"/>
        </w:tabs>
        <w:spacing w:before="60" w:line="200" w:lineRule="atLeast"/>
        <w:ind w:left="786" w:firstLine="0"/>
      </w:pPr>
      <w:r w:rsidRPr="004E77A9">
        <w:rPr>
          <w:rFonts w:ascii="Calibri" w:hAnsi="Calibri"/>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rsidR="002A388A" w:rsidRPr="004E77A9" w:rsidRDefault="002A388A" w:rsidP="00266CD2">
      <w:pPr>
        <w:pStyle w:val="awciety"/>
        <w:numPr>
          <w:ilvl w:val="0"/>
          <w:numId w:val="25"/>
        </w:numPr>
        <w:tabs>
          <w:tab w:val="left" w:pos="30264"/>
        </w:tabs>
        <w:spacing w:before="60" w:line="200" w:lineRule="atLeast"/>
        <w:rPr>
          <w:rFonts w:ascii="Calibri" w:hAnsi="Calibri"/>
          <w:sz w:val="22"/>
          <w:szCs w:val="22"/>
        </w:rPr>
      </w:pPr>
      <w:r w:rsidRPr="00470193">
        <w:rPr>
          <w:rFonts w:ascii="Calibri" w:hAnsi="Calibri"/>
          <w:b/>
          <w:sz w:val="22"/>
          <w:szCs w:val="22"/>
        </w:rPr>
        <w:t>Tabela elementów scalonych oraz kosztorys</w:t>
      </w:r>
      <w:r w:rsidRPr="001532A8">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w:t>
      </w:r>
      <w:r w:rsidRPr="004E77A9">
        <w:rPr>
          <w:rFonts w:ascii="Calibri" w:hAnsi="Calibri"/>
          <w:sz w:val="22"/>
          <w:szCs w:val="22"/>
        </w:rPr>
        <w:t xml:space="preserve">oraz w przypadku odstąpienia przez Zamawiającego od realizacji części przedmiotu zamówienia. Kosztorys ten będzie także wykorzystywany do rozliczania robót „zaniechanych”, o których mowa w § 1 ust. </w:t>
      </w:r>
      <w:r w:rsidR="00767124" w:rsidRPr="004E77A9">
        <w:rPr>
          <w:rFonts w:ascii="Calibri" w:hAnsi="Calibri"/>
          <w:sz w:val="22"/>
          <w:szCs w:val="22"/>
        </w:rPr>
        <w:t xml:space="preserve">8 </w:t>
      </w:r>
      <w:r w:rsidRPr="004E77A9">
        <w:rPr>
          <w:rFonts w:ascii="Calibri" w:hAnsi="Calibri"/>
          <w:sz w:val="22"/>
          <w:szCs w:val="22"/>
        </w:rPr>
        <w:t xml:space="preserve">wzoru umowy. </w:t>
      </w:r>
    </w:p>
    <w:p w:rsidR="00FE10DB" w:rsidRPr="0026782A" w:rsidRDefault="00FE10DB" w:rsidP="00266CD2">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rsidR="008852A3" w:rsidRDefault="008852A3" w:rsidP="00266CD2">
      <w:pPr>
        <w:pStyle w:val="awciety"/>
        <w:numPr>
          <w:ilvl w:val="0"/>
          <w:numId w:val="25"/>
        </w:numPr>
        <w:tabs>
          <w:tab w:val="left" w:pos="30264"/>
        </w:tabs>
        <w:spacing w:before="60" w:line="200" w:lineRule="atLeast"/>
      </w:pPr>
      <w:r>
        <w:rPr>
          <w:rFonts w:ascii="Calibri" w:hAnsi="Calibri"/>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w:t>
      </w:r>
      <w:r>
        <w:rPr>
          <w:rFonts w:ascii="Calibri" w:hAnsi="Calibri"/>
          <w:sz w:val="22"/>
          <w:szCs w:val="22"/>
        </w:rPr>
        <w:lastRenderedPageBreak/>
        <w:t>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rsidR="008852A3" w:rsidRDefault="008852A3" w:rsidP="00266CD2">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470193">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Tr="00E66E43">
        <w:trPr>
          <w:trHeight w:val="1756"/>
          <w:jc w:val="center"/>
        </w:trPr>
        <w:tc>
          <w:tcPr>
            <w:tcW w:w="7835" w:type="dxa"/>
            <w:tcMar>
              <w:left w:w="107" w:type="dxa"/>
            </w:tcMar>
            <w:vAlign w:val="center"/>
          </w:tcPr>
          <w:p w:rsidR="008852A3" w:rsidRDefault="008852A3" w:rsidP="00266CD2">
            <w:pPr>
              <w:spacing w:before="240" w:after="60"/>
              <w:ind w:firstLine="6"/>
              <w:jc w:val="center"/>
              <w:rPr>
                <w:rFonts w:ascii="Calibri" w:hAnsi="Calibri"/>
                <w:b/>
                <w:sz w:val="28"/>
                <w:szCs w:val="28"/>
              </w:rPr>
            </w:pPr>
            <w:r>
              <w:rPr>
                <w:rFonts w:ascii="Calibri" w:hAnsi="Calibri"/>
                <w:b/>
                <w:sz w:val="28"/>
                <w:szCs w:val="28"/>
              </w:rPr>
              <w:t>Przetarg nr ZDP-DT.</w:t>
            </w:r>
            <w:r w:rsidR="00706B4F">
              <w:rPr>
                <w:rFonts w:ascii="Calibri" w:hAnsi="Calibri"/>
                <w:b/>
                <w:sz w:val="28"/>
                <w:szCs w:val="28"/>
              </w:rPr>
              <w:t>343.1.</w:t>
            </w:r>
            <w:r w:rsidR="00470193">
              <w:rPr>
                <w:rFonts w:ascii="Calibri" w:hAnsi="Calibri"/>
                <w:b/>
                <w:sz w:val="28"/>
                <w:szCs w:val="28"/>
              </w:rPr>
              <w:t>2</w:t>
            </w:r>
            <w:r w:rsidR="00706B4F">
              <w:rPr>
                <w:rFonts w:ascii="Calibri" w:hAnsi="Calibri"/>
                <w:b/>
                <w:sz w:val="28"/>
                <w:szCs w:val="28"/>
              </w:rPr>
              <w:t>.201</w:t>
            </w:r>
            <w:r w:rsidR="00470193">
              <w:rPr>
                <w:rFonts w:ascii="Calibri" w:hAnsi="Calibri"/>
                <w:b/>
                <w:sz w:val="28"/>
                <w:szCs w:val="28"/>
              </w:rPr>
              <w:t>8</w:t>
            </w:r>
          </w:p>
          <w:p w:rsidR="00470193" w:rsidRDefault="008852A3" w:rsidP="00266CD2">
            <w:pPr>
              <w:pStyle w:val="Wcicietrecitekstu"/>
              <w:spacing w:after="0"/>
              <w:ind w:left="0"/>
              <w:jc w:val="center"/>
              <w:rPr>
                <w:rFonts w:ascii="Calibri" w:hAnsi="Calibri"/>
                <w:b/>
                <w:sz w:val="28"/>
                <w:szCs w:val="28"/>
              </w:rPr>
            </w:pPr>
            <w:r w:rsidRPr="008852A3">
              <w:rPr>
                <w:rFonts w:ascii="Calibri" w:hAnsi="Calibri"/>
                <w:b/>
                <w:sz w:val="28"/>
                <w:szCs w:val="28"/>
              </w:rPr>
              <w:t xml:space="preserve"> „</w:t>
            </w:r>
            <w:r w:rsidR="00470193" w:rsidRPr="00470193">
              <w:rPr>
                <w:rFonts w:ascii="Calibri" w:hAnsi="Calibri"/>
                <w:b/>
                <w:sz w:val="28"/>
                <w:szCs w:val="28"/>
              </w:rPr>
              <w:t xml:space="preserve">Przebudowa DP 1400N na odc. Kosy – Maszewy </w:t>
            </w:r>
          </w:p>
          <w:p w:rsidR="008852A3" w:rsidRPr="008852A3" w:rsidRDefault="00470193" w:rsidP="00266CD2">
            <w:pPr>
              <w:pStyle w:val="Wcicietrecitekstu"/>
              <w:spacing w:after="0"/>
              <w:ind w:left="0"/>
              <w:jc w:val="center"/>
              <w:rPr>
                <w:rFonts w:ascii="Calibri" w:hAnsi="Calibri"/>
                <w:b/>
                <w:sz w:val="28"/>
                <w:szCs w:val="28"/>
              </w:rPr>
            </w:pPr>
            <w:r w:rsidRPr="00470193">
              <w:rPr>
                <w:rFonts w:ascii="Calibri" w:hAnsi="Calibri"/>
                <w:b/>
                <w:sz w:val="28"/>
                <w:szCs w:val="28"/>
              </w:rPr>
              <w:t>o długości 4,05 km</w:t>
            </w:r>
            <w:r w:rsidR="008852A3" w:rsidRPr="008852A3">
              <w:rPr>
                <w:rFonts w:ascii="Calibri" w:hAnsi="Calibri"/>
                <w:b/>
                <w:sz w:val="28"/>
                <w:szCs w:val="28"/>
              </w:rPr>
              <w:t>”</w:t>
            </w:r>
          </w:p>
          <w:p w:rsidR="008852A3" w:rsidRDefault="008852A3" w:rsidP="00266CD2">
            <w:pPr>
              <w:spacing w:before="120" w:after="120"/>
              <w:jc w:val="center"/>
              <w:rPr>
                <w:rFonts w:ascii="Calibri" w:hAnsi="Calibri"/>
                <w:b/>
                <w:sz w:val="20"/>
                <w:szCs w:val="20"/>
              </w:rPr>
            </w:pPr>
            <w:r w:rsidRPr="005A699F">
              <w:rPr>
                <w:rFonts w:ascii="Calibri" w:hAnsi="Calibri"/>
                <w:b/>
                <w:szCs w:val="20"/>
              </w:rPr>
              <w:t xml:space="preserve">Nie otwierać </w:t>
            </w:r>
            <w:r w:rsidRPr="000F72F9">
              <w:rPr>
                <w:rFonts w:ascii="Calibri" w:hAnsi="Calibri"/>
                <w:b/>
                <w:szCs w:val="20"/>
              </w:rPr>
              <w:t xml:space="preserve">przed dniem </w:t>
            </w:r>
            <w:r w:rsidR="00470193">
              <w:rPr>
                <w:rFonts w:ascii="Calibri" w:hAnsi="Calibri"/>
                <w:b/>
                <w:szCs w:val="20"/>
                <w:u w:val="single"/>
              </w:rPr>
              <w:t>15</w:t>
            </w:r>
            <w:r w:rsidR="00330798" w:rsidRPr="000F72F9">
              <w:rPr>
                <w:rFonts w:ascii="Calibri" w:hAnsi="Calibri"/>
                <w:b/>
                <w:szCs w:val="20"/>
                <w:u w:val="single"/>
              </w:rPr>
              <w:t>.</w:t>
            </w:r>
            <w:r w:rsidR="00470193">
              <w:rPr>
                <w:rFonts w:ascii="Calibri" w:hAnsi="Calibri"/>
                <w:b/>
                <w:szCs w:val="20"/>
                <w:u w:val="single"/>
              </w:rPr>
              <w:t>02</w:t>
            </w:r>
            <w:r w:rsidRPr="000F72F9">
              <w:rPr>
                <w:rFonts w:ascii="Calibri" w:hAnsi="Calibri"/>
                <w:b/>
                <w:szCs w:val="20"/>
                <w:u w:val="single"/>
              </w:rPr>
              <w:t>.201</w:t>
            </w:r>
            <w:r w:rsidR="00470193">
              <w:rPr>
                <w:rFonts w:ascii="Calibri" w:hAnsi="Calibri"/>
                <w:b/>
                <w:szCs w:val="20"/>
                <w:u w:val="single"/>
              </w:rPr>
              <w:t>8</w:t>
            </w:r>
            <w:r w:rsidRPr="000F72F9">
              <w:rPr>
                <w:rFonts w:ascii="Calibri" w:hAnsi="Calibri"/>
                <w:b/>
                <w:szCs w:val="20"/>
                <w:u w:val="single"/>
              </w:rPr>
              <w:t>r.  godz. 11</w:t>
            </w:r>
            <w:r w:rsidRPr="000F72F9">
              <w:rPr>
                <w:rFonts w:ascii="Calibri" w:hAnsi="Calibri"/>
                <w:b/>
                <w:szCs w:val="20"/>
                <w:u w:val="single"/>
                <w:vertAlign w:val="superscript"/>
              </w:rPr>
              <w:t>15</w:t>
            </w:r>
          </w:p>
        </w:tc>
      </w:tr>
    </w:tbl>
    <w:p w:rsidR="008852A3" w:rsidRDefault="008852A3" w:rsidP="00266CD2">
      <w:pPr>
        <w:pStyle w:val="Tretekstu"/>
        <w:rPr>
          <w:rFonts w:ascii="Calibri" w:hAnsi="Calibri"/>
          <w:sz w:val="22"/>
          <w:szCs w:val="22"/>
        </w:rPr>
      </w:pPr>
    </w:p>
    <w:p w:rsidR="008852A3" w:rsidRPr="00845826" w:rsidRDefault="008852A3" w:rsidP="00266CD2">
      <w:pPr>
        <w:pStyle w:val="Tretekstu"/>
        <w:spacing w:after="0"/>
        <w:ind w:left="794"/>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rsidR="008852A3" w:rsidRDefault="008852A3" w:rsidP="00266CD2">
      <w:pPr>
        <w:pStyle w:val="Tretekstu"/>
        <w:spacing w:before="60" w:after="0"/>
        <w:ind w:left="794"/>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rsidR="008852A3" w:rsidRDefault="008852A3" w:rsidP="00266CD2">
      <w:pPr>
        <w:pStyle w:val="Tretekstu"/>
        <w:spacing w:after="0"/>
        <w:ind w:left="794"/>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rsidR="008852A3" w:rsidRPr="00695206" w:rsidRDefault="008852A3" w:rsidP="00266CD2">
      <w:pPr>
        <w:pStyle w:val="awciety"/>
        <w:numPr>
          <w:ilvl w:val="0"/>
          <w:numId w:val="25"/>
        </w:numPr>
        <w:tabs>
          <w:tab w:val="left" w:pos="30264"/>
        </w:tabs>
        <w:spacing w:before="60" w:line="200" w:lineRule="atLeast"/>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470193">
        <w:rPr>
          <w:rFonts w:ascii="Calibri" w:hAnsi="Calibri"/>
          <w:sz w:val="22"/>
          <w:szCs w:val="22"/>
          <w:lang w:val="pl-PL"/>
        </w:rPr>
        <w:t>p</w:t>
      </w:r>
      <w:proofErr w:type="spellStart"/>
      <w:r w:rsidRPr="00695206">
        <w:rPr>
          <w:rFonts w:ascii="Calibri" w:hAnsi="Calibri"/>
          <w:sz w:val="22"/>
          <w:szCs w:val="22"/>
        </w:rPr>
        <w:t>rzekazywana</w:t>
      </w:r>
      <w:proofErr w:type="spellEnd"/>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rsidR="008852A3" w:rsidRDefault="008852A3" w:rsidP="00266CD2">
      <w:pPr>
        <w:pStyle w:val="Tretekstu"/>
        <w:spacing w:after="240"/>
        <w:ind w:left="786"/>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11. Miejsce oraz termin składania i otwarcia ofert</w:t>
            </w:r>
          </w:p>
        </w:tc>
      </w:tr>
    </w:tbl>
    <w:p w:rsidR="00ED6ED7" w:rsidRDefault="00ED6ED7" w:rsidP="00266CD2">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 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470193">
        <w:rPr>
          <w:rFonts w:ascii="Calibri" w:hAnsi="Calibri"/>
          <w:b/>
          <w:sz w:val="22"/>
          <w:szCs w:val="22"/>
          <w:lang w:val="pl-PL"/>
        </w:rPr>
        <w:t>15.02.2018</w:t>
      </w:r>
      <w:r w:rsidRPr="000F72F9">
        <w:rPr>
          <w:rFonts w:ascii="Calibri" w:hAnsi="Calibri"/>
          <w:b/>
          <w:sz w:val="22"/>
          <w:szCs w:val="22"/>
        </w:rPr>
        <w:t>r. do godz. 11:00.</w:t>
      </w:r>
    </w:p>
    <w:p w:rsidR="00ED6ED7" w:rsidRDefault="00ED6ED7" w:rsidP="00266CD2">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 w pokoju nr 1 w dni</w:t>
      </w:r>
      <w:r w:rsidR="00470193">
        <w:rPr>
          <w:rFonts w:ascii="Calibri" w:hAnsi="Calibri"/>
          <w:b/>
          <w:sz w:val="22"/>
          <w:szCs w:val="22"/>
          <w:lang w:val="pl-PL"/>
        </w:rPr>
        <w:t>u</w:t>
      </w:r>
      <w:r>
        <w:rPr>
          <w:rFonts w:ascii="Calibri" w:hAnsi="Calibri"/>
          <w:b/>
          <w:sz w:val="22"/>
          <w:szCs w:val="22"/>
        </w:rPr>
        <w:t xml:space="preserve">  </w:t>
      </w:r>
      <w:r w:rsidR="00470193">
        <w:rPr>
          <w:rFonts w:ascii="Calibri" w:hAnsi="Calibri"/>
          <w:b/>
          <w:sz w:val="22"/>
          <w:szCs w:val="22"/>
          <w:lang w:val="pl-PL"/>
        </w:rPr>
        <w:t>15.02.2018</w:t>
      </w:r>
      <w:r w:rsidR="009A75A4">
        <w:rPr>
          <w:rFonts w:ascii="Calibri" w:hAnsi="Calibri"/>
          <w:b/>
          <w:sz w:val="22"/>
          <w:szCs w:val="22"/>
        </w:rPr>
        <w:t>r.</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F03B16">
        <w:tc>
          <w:tcPr>
            <w:tcW w:w="5000" w:type="pct"/>
            <w:shd w:val="clear" w:color="auto" w:fill="F3F3F3"/>
            <w:tcMar>
              <w:left w:w="108" w:type="dxa"/>
            </w:tcMar>
          </w:tcPr>
          <w:p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rsidR="00596486" w:rsidRPr="00206A5E" w:rsidRDefault="00596486" w:rsidP="00266CD2">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rsidR="00330798" w:rsidRPr="00330798" w:rsidRDefault="00596486" w:rsidP="00266CD2">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(Dz.U. z 201</w:t>
      </w:r>
      <w:r w:rsidR="00330798" w:rsidRPr="00330798">
        <w:rPr>
          <w:rFonts w:ascii="Calibri" w:hAnsi="Calibri" w:cs="Verdana"/>
          <w:sz w:val="22"/>
          <w:szCs w:val="22"/>
          <w:lang w:val="x-none"/>
        </w:rPr>
        <w:t>7</w:t>
      </w:r>
      <w:r w:rsidRPr="007B1C29">
        <w:rPr>
          <w:rFonts w:ascii="Calibri" w:hAnsi="Calibri" w:cs="Verdana"/>
          <w:sz w:val="22"/>
          <w:szCs w:val="22"/>
        </w:rPr>
        <w:t xml:space="preserve">r., poz. </w:t>
      </w:r>
      <w:r w:rsidR="00330798" w:rsidRPr="00330798">
        <w:rPr>
          <w:rFonts w:ascii="Calibri" w:hAnsi="Calibri" w:cs="Verdana"/>
          <w:sz w:val="22"/>
          <w:szCs w:val="22"/>
          <w:lang w:val="x-none"/>
        </w:rPr>
        <w:t>459</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rsidR="00596486" w:rsidRDefault="00596486" w:rsidP="00266CD2">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596486" w:rsidRDefault="00596486" w:rsidP="00266CD2">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596486" w:rsidRDefault="00596486" w:rsidP="00266CD2">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rsid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 xml:space="preserve">z obowiązującymi przepisami realizacji przedmiotu zamówienia wynikające wprost z </w:t>
      </w:r>
      <w:r w:rsidR="00330798">
        <w:rPr>
          <w:rFonts w:ascii="Calibri" w:hAnsi="Calibri" w:cs="Verdana"/>
          <w:sz w:val="22"/>
          <w:szCs w:val="22"/>
          <w:lang w:val="pl-PL"/>
        </w:rPr>
        <w:t xml:space="preserve">uproszczonej </w:t>
      </w:r>
      <w:r w:rsidRPr="00FB42A7">
        <w:rPr>
          <w:rFonts w:ascii="Calibri" w:hAnsi="Calibri" w:cs="Verdana"/>
          <w:sz w:val="22"/>
          <w:szCs w:val="22"/>
        </w:rPr>
        <w:t>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 xml:space="preserve">a niezbędne do wykonania zadania. </w:t>
      </w:r>
    </w:p>
    <w:p w:rsidR="00596486" w:rsidRP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B31592" w:rsidRPr="003B415E" w:rsidRDefault="00B31592" w:rsidP="00266CD2">
      <w:pPr>
        <w:autoSpaceDE w:val="0"/>
        <w:autoSpaceDN w:val="0"/>
        <w:adjustRightInd w:val="0"/>
        <w:ind w:left="357" w:firstLine="0"/>
        <w:rPr>
          <w:rFonts w:ascii="Calibri" w:hAnsi="Calibri" w:cs="Verdana"/>
          <w:b/>
          <w:i/>
          <w:sz w:val="22"/>
          <w:szCs w:val="22"/>
        </w:rPr>
      </w:pPr>
      <w:r w:rsidRPr="001174E8">
        <w:rPr>
          <w:rFonts w:ascii="Calibri" w:hAnsi="Calibri" w:cs="Verdana"/>
          <w:b/>
          <w:i/>
          <w:sz w:val="22"/>
          <w:szCs w:val="22"/>
        </w:rPr>
        <w:t>Zakres robót, który jest podstawą do określenia ceny oferty, musi być zgodny z zakr</w:t>
      </w:r>
      <w:r w:rsidR="0026782A" w:rsidRPr="001174E8">
        <w:rPr>
          <w:rFonts w:ascii="Calibri" w:hAnsi="Calibri" w:cs="Verdana"/>
          <w:b/>
          <w:i/>
          <w:sz w:val="22"/>
          <w:szCs w:val="22"/>
        </w:rPr>
        <w:t xml:space="preserve">esem </w:t>
      </w:r>
      <w:r w:rsidRPr="001174E8">
        <w:rPr>
          <w:rFonts w:ascii="Calibri" w:hAnsi="Calibri" w:cs="Verdana"/>
          <w:b/>
          <w:i/>
          <w:sz w:val="22"/>
          <w:szCs w:val="22"/>
        </w:rPr>
        <w:t>robót określonym w przedmiarze robót stanowiącym załącznik do specyfikacji istotnych warunków zamówienia.</w:t>
      </w:r>
    </w:p>
    <w:p w:rsidR="000F72F9" w:rsidRPr="005A508E" w:rsidRDefault="00596486" w:rsidP="009362A1">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B079E">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rsidR="00FB42A7" w:rsidRPr="00206A5E" w:rsidRDefault="00FB42A7" w:rsidP="00266CD2">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rsidR="00ED6ED7" w:rsidRPr="00C91BF6" w:rsidRDefault="00ED6ED7" w:rsidP="00266CD2">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r>
      <w:r w:rsidRPr="00C91BF6">
        <w:rPr>
          <w:rFonts w:ascii="Calibri" w:hAnsi="Calibri"/>
          <w:bCs/>
          <w:sz w:val="22"/>
          <w:szCs w:val="22"/>
        </w:rPr>
        <w:lastRenderedPageBreak/>
        <w:t>i ich wagami oraz w następujący sposób będzie oceniał kryteria:</w:t>
      </w:r>
    </w:p>
    <w:p w:rsidR="00ED6ED7" w:rsidRPr="00C91BF6" w:rsidRDefault="00ED6ED7" w:rsidP="00266CD2">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rsidR="00ED6ED7" w:rsidRPr="00C91BF6" w:rsidRDefault="00762AFE" w:rsidP="00266CD2">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rsidR="00ED6ED7" w:rsidRPr="00C91BF6" w:rsidRDefault="00ED6ED7" w:rsidP="00266CD2">
      <w:pPr>
        <w:pStyle w:val="Tretekstu"/>
        <w:spacing w:after="0"/>
        <w:ind w:left="426"/>
        <w:jc w:val="both"/>
        <w:rPr>
          <w:rFonts w:ascii="Calibri" w:hAnsi="Calibri"/>
          <w:bCs/>
          <w:sz w:val="22"/>
          <w:szCs w:val="22"/>
        </w:rPr>
      </w:pPr>
    </w:p>
    <w:p w:rsidR="00C91BF6" w:rsidRPr="00C91BF6" w:rsidRDefault="00C91BF6" w:rsidP="00266CD2">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rsidR="00C91BF6" w:rsidRPr="00C91BF6" w:rsidRDefault="00C91BF6" w:rsidP="00266CD2">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rsidR="00C91BF6" w:rsidRPr="00C91BF6" w:rsidRDefault="00C91BF6" w:rsidP="00266CD2">
      <w:pPr>
        <w:spacing w:before="120"/>
        <w:ind w:left="426" w:firstLine="0"/>
        <w:rPr>
          <w:rFonts w:ascii="Calibri" w:hAnsi="Calibri"/>
          <w:sz w:val="20"/>
          <w:szCs w:val="22"/>
        </w:rPr>
      </w:pPr>
      <w:r w:rsidRPr="00C91BF6">
        <w:rPr>
          <w:rFonts w:ascii="Calibri" w:hAnsi="Calibri"/>
          <w:sz w:val="20"/>
          <w:szCs w:val="22"/>
        </w:rPr>
        <w:t>gdzie:</w:t>
      </w:r>
    </w:p>
    <w:p w:rsidR="00C91BF6" w:rsidRPr="00C91BF6" w:rsidRDefault="00C91BF6" w:rsidP="00266CD2">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rsidR="00C91BF6" w:rsidRPr="00C91BF6" w:rsidRDefault="00C91BF6" w:rsidP="00266CD2">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rsidR="00C91BF6" w:rsidRPr="00C91BF6" w:rsidRDefault="00C91BF6" w:rsidP="00266CD2">
      <w:pPr>
        <w:pStyle w:val="Bezodstpw1"/>
        <w:ind w:left="426"/>
        <w:jc w:val="both"/>
        <w:rPr>
          <w:sz w:val="22"/>
        </w:rPr>
      </w:pPr>
      <w:r w:rsidRPr="00C91BF6">
        <w:rPr>
          <w:sz w:val="20"/>
        </w:rPr>
        <w:t>100 – wskaźnik stały,</w:t>
      </w:r>
    </w:p>
    <w:p w:rsidR="00C91BF6" w:rsidRPr="00C91BF6" w:rsidRDefault="00C91BF6" w:rsidP="00266CD2">
      <w:pPr>
        <w:pStyle w:val="Bezodstpw1"/>
        <w:ind w:left="426"/>
        <w:jc w:val="both"/>
        <w:rPr>
          <w:sz w:val="22"/>
        </w:rPr>
      </w:pPr>
      <w:r w:rsidRPr="00C91BF6">
        <w:rPr>
          <w:sz w:val="20"/>
        </w:rPr>
        <w:t>60% – procentowe znaczenie kryterium „ceny”,</w:t>
      </w:r>
    </w:p>
    <w:p w:rsidR="00C91BF6" w:rsidRPr="000F72F9" w:rsidRDefault="00C91BF6" w:rsidP="00266CD2">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rsidR="00C91BF6" w:rsidRPr="000F72F9" w:rsidRDefault="00C91BF6" w:rsidP="00266CD2">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rsidR="00C91BF6" w:rsidRPr="000F72F9" w:rsidRDefault="00C91BF6" w:rsidP="00266CD2">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rsidR="004F26D8" w:rsidRPr="000F72F9" w:rsidRDefault="004F26D8" w:rsidP="00266CD2">
      <w:pPr>
        <w:pStyle w:val="Bezodstpw1"/>
        <w:numPr>
          <w:ilvl w:val="0"/>
          <w:numId w:val="42"/>
        </w:numPr>
        <w:jc w:val="both"/>
      </w:pPr>
      <w:r w:rsidRPr="000F72F9">
        <w:rPr>
          <w:sz w:val="22"/>
        </w:rPr>
        <w:t>72 miesiące – 40 pkt</w:t>
      </w:r>
    </w:p>
    <w:p w:rsidR="00C91BF6" w:rsidRPr="00C91BF6" w:rsidRDefault="00C91BF6" w:rsidP="00266CD2">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Brak wskazania przez wykonawcę okresu gwarancji w formularzu ofertowym lub podanie wartości niewskazanej przez zamawiającego </w:t>
      </w:r>
      <w:r w:rsidRPr="00FC4D3A">
        <w:rPr>
          <w:sz w:val="22"/>
        </w:rPr>
        <w:t>spowoduje odrzucenie oferty na podstawie art. 89 ust. 1 pkt 2 ustawy</w:t>
      </w:r>
      <w:r w:rsidRPr="000F72F9">
        <w:rPr>
          <w:sz w:val="22"/>
        </w:rPr>
        <w:t xml:space="preserve">. </w:t>
      </w:r>
      <w:r w:rsidRPr="005A508E">
        <w:rPr>
          <w:b/>
          <w:sz w:val="22"/>
        </w:rPr>
        <w:t>Zamawiający nie dopuszcza zaoferowania przez Wykonawcę okresu rękojmi innego niż okres gwarancji</w:t>
      </w:r>
      <w:r w:rsidRPr="000F72F9">
        <w:rPr>
          <w:sz w:val="22"/>
        </w:rPr>
        <w:t>.</w:t>
      </w:r>
    </w:p>
    <w:p w:rsidR="00ED6ED7" w:rsidRPr="00C91BF6" w:rsidRDefault="00C91BF6" w:rsidP="00266CD2">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7792">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rsidR="00ED6ED7" w:rsidRDefault="00ED6ED7" w:rsidP="00266CD2">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rsidR="00ED6ED7" w:rsidRDefault="00ED6ED7" w:rsidP="00266CD2">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którzy zostali wykluczeni,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unieważnieniu postępowania</w:t>
      </w:r>
    </w:p>
    <w:p w:rsidR="00ED6ED7" w:rsidRDefault="00ED6ED7" w:rsidP="00266CD2">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rsidR="007716C8" w:rsidRPr="001343F5" w:rsidRDefault="007716C8" w:rsidP="00266CD2">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rsidR="00ED6ED7" w:rsidRPr="00C91BF6" w:rsidRDefault="00ED6ED7" w:rsidP="00266CD2">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rsidR="00C91BF6" w:rsidRPr="00983EB1" w:rsidRDefault="00C91BF6" w:rsidP="00266CD2">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15. Wymagania dotyczące zabezpieczenia należytego wykonania umowy</w:t>
            </w:r>
          </w:p>
        </w:tc>
      </w:tr>
    </w:tbl>
    <w:p w:rsidR="00C91BF6" w:rsidRDefault="00C91BF6" w:rsidP="00266CD2">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pieniądzu,</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bankowych,</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rsidR="00C91BF6" w:rsidRDefault="00C91BF6" w:rsidP="00266CD2">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rsidR="00C91BF6" w:rsidRDefault="00C91BF6" w:rsidP="00266CD2">
      <w:pPr>
        <w:ind w:firstLine="20"/>
        <w:rPr>
          <w:rFonts w:ascii="Calibri" w:hAnsi="Calibri" w:cs="Tahoma"/>
          <w:sz w:val="22"/>
          <w:szCs w:val="22"/>
        </w:rPr>
      </w:pPr>
      <w:r>
        <w:rPr>
          <w:rFonts w:ascii="Calibri" w:hAnsi="Calibri" w:cs="Tahoma"/>
          <w:sz w:val="22"/>
          <w:szCs w:val="22"/>
        </w:rPr>
        <w:t>Zamawiający nie wyraża zgody na wniesienie zabezpieczenia:</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rsidR="00C91BF6" w:rsidRPr="00C3018A"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 15 dniu po upływie okresu rękojmi za wady.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rsidR="007716C8" w:rsidRPr="00B77390" w:rsidRDefault="007716C8" w:rsidP="00266CD2">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rsidR="00ED6ED7" w:rsidRDefault="00ED6ED7" w:rsidP="00266CD2">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lastRenderedPageBreak/>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rsidR="001E1FD5" w:rsidRPr="006F5F59" w:rsidRDefault="001E1FD5" w:rsidP="00266CD2">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ceny jednostkowe wyższe niż zawarte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p w:rsidR="003A4906" w:rsidRDefault="003A4906" w:rsidP="00ED6ED7">
      <w:pPr>
        <w:rPr>
          <w:rFonts w:ascii="Calibri" w:hAnsi="Calibri"/>
          <w:sz w:val="22"/>
          <w:szCs w:val="22"/>
          <w:u w:val="single"/>
        </w:rPr>
      </w:pPr>
    </w:p>
    <w:p w:rsidR="003A4906" w:rsidRPr="003A4906" w:rsidRDefault="003A4906" w:rsidP="003A4906">
      <w:pPr>
        <w:rPr>
          <w:rFonts w:ascii="Calibri" w:hAnsi="Calibri"/>
          <w:sz w:val="22"/>
          <w:szCs w:val="22"/>
        </w:rPr>
      </w:pPr>
    </w:p>
    <w:p w:rsidR="003A4906" w:rsidRDefault="003A4906" w:rsidP="00ED6ED7">
      <w:pPr>
        <w:rPr>
          <w:rFonts w:ascii="Calibri" w:hAnsi="Calibri"/>
          <w:sz w:val="22"/>
          <w:szCs w:val="22"/>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rsidTr="00546D3A">
        <w:tc>
          <w:tcPr>
            <w:tcW w:w="2093" w:type="dxa"/>
          </w:tcPr>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4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6 </w:t>
            </w:r>
          </w:p>
          <w:p w:rsidR="007C7BCC" w:rsidRPr="007C7BCC" w:rsidRDefault="007C7BCC" w:rsidP="007C7BCC">
            <w:pPr>
              <w:pStyle w:val="Tytu"/>
              <w:tabs>
                <w:tab w:val="left" w:pos="1843"/>
              </w:tabs>
              <w:ind w:left="0" w:firstLine="0"/>
              <w:jc w:val="left"/>
              <w:rPr>
                <w:rFonts w:ascii="Calibri" w:hAnsi="Calibri"/>
                <w:b w:val="0"/>
                <w:sz w:val="22"/>
                <w:szCs w:val="22"/>
              </w:rPr>
            </w:pP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7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8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10</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12</w:t>
            </w:r>
          </w:p>
          <w:p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13</w:t>
            </w:r>
          </w:p>
          <w:p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Wykaz robót budowlanych </w:t>
            </w:r>
          </w:p>
          <w:p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rsidR="0074753A" w:rsidRPr="007C7BCC" w:rsidRDefault="0074753A" w:rsidP="007C7BCC">
            <w:pPr>
              <w:shd w:val="clear" w:color="auto" w:fill="FFFFFF"/>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Przedmiar robót</w:t>
            </w:r>
            <w:r w:rsidRPr="007C7BCC">
              <w:rPr>
                <w:rFonts w:ascii="Calibri" w:hAnsi="Calibri"/>
                <w:sz w:val="22"/>
                <w:szCs w:val="22"/>
                <w:lang w:eastAsia="x-none"/>
              </w:rPr>
              <w:t xml:space="preserve"> </w:t>
            </w:r>
          </w:p>
          <w:p w:rsidR="0074753A" w:rsidRPr="007C7BCC" w:rsidRDefault="0074753A" w:rsidP="007C7BCC">
            <w:pPr>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Specyfikacje techniczne wykonania i odbioru robót</w:t>
            </w:r>
            <w:r w:rsidRPr="007C7BCC">
              <w:rPr>
                <w:rFonts w:ascii="Calibri" w:hAnsi="Calibri"/>
                <w:sz w:val="22"/>
                <w:szCs w:val="22"/>
                <w:lang w:eastAsia="x-none"/>
              </w:rPr>
              <w:t xml:space="preserve"> </w:t>
            </w:r>
          </w:p>
          <w:p w:rsidR="0074753A" w:rsidRPr="007C7BCC" w:rsidRDefault="00295AAA" w:rsidP="007C7BCC">
            <w:pPr>
              <w:tabs>
                <w:tab w:val="left" w:pos="1560"/>
              </w:tabs>
              <w:spacing w:before="60"/>
              <w:ind w:left="0" w:firstLine="0"/>
              <w:rPr>
                <w:rFonts w:ascii="Calibri" w:hAnsi="Calibri"/>
                <w:sz w:val="22"/>
                <w:szCs w:val="22"/>
                <w:lang w:eastAsia="x-none"/>
              </w:rPr>
            </w:pPr>
            <w:r>
              <w:rPr>
                <w:rFonts w:ascii="Calibri" w:hAnsi="Calibri"/>
                <w:sz w:val="22"/>
                <w:szCs w:val="22"/>
                <w:lang w:eastAsia="x-none"/>
              </w:rPr>
              <w:t xml:space="preserve">Uproszczona </w:t>
            </w:r>
            <w:r w:rsidRPr="007C7BCC">
              <w:rPr>
                <w:rFonts w:ascii="Calibri" w:hAnsi="Calibri"/>
                <w:sz w:val="22"/>
                <w:szCs w:val="22"/>
                <w:lang w:val="x-none" w:eastAsia="x-none"/>
              </w:rPr>
              <w:t>dokumentacja</w:t>
            </w:r>
            <w:r w:rsidR="0074753A" w:rsidRPr="007C7BCC">
              <w:rPr>
                <w:rFonts w:ascii="Calibri" w:hAnsi="Calibri"/>
                <w:sz w:val="22"/>
                <w:szCs w:val="22"/>
                <w:lang w:val="x-none" w:eastAsia="x-none"/>
              </w:rPr>
              <w:t xml:space="preserve"> </w:t>
            </w:r>
            <w:r w:rsidR="0074753A" w:rsidRPr="007C7BCC">
              <w:rPr>
                <w:rFonts w:ascii="Calibri" w:hAnsi="Calibri"/>
                <w:sz w:val="22"/>
                <w:szCs w:val="22"/>
                <w:lang w:eastAsia="x-none"/>
              </w:rPr>
              <w:t xml:space="preserve">projektowa </w:t>
            </w:r>
          </w:p>
          <w:p w:rsidR="0074753A" w:rsidRPr="007C7BCC" w:rsidRDefault="0074753A" w:rsidP="00295AAA">
            <w:pPr>
              <w:tabs>
                <w:tab w:val="left" w:pos="1560"/>
              </w:tabs>
              <w:spacing w:before="60"/>
              <w:ind w:left="0" w:firstLine="0"/>
              <w:rPr>
                <w:rFonts w:ascii="Calibri" w:hAnsi="Calibri"/>
                <w:sz w:val="22"/>
                <w:szCs w:val="22"/>
              </w:rPr>
            </w:pPr>
          </w:p>
        </w:tc>
      </w:tr>
      <w:tr w:rsidR="0074753A"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rsidR="0074753A" w:rsidRDefault="0074753A" w:rsidP="00ED6ED7">
      <w:pPr>
        <w:rPr>
          <w:rFonts w:ascii="Calibri" w:hAnsi="Calibri"/>
          <w:sz w:val="22"/>
          <w:szCs w:val="22"/>
          <w:u w:val="single"/>
        </w:rPr>
      </w:pPr>
    </w:p>
    <w:p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ED6ED7" w:rsidRDefault="00ED6ED7" w:rsidP="00ED6ED7">
      <w:pPr>
        <w:rPr>
          <w:rFonts w:ascii="Calibri" w:hAnsi="Calibri"/>
          <w:b/>
          <w:sz w:val="22"/>
          <w:szCs w:val="22"/>
        </w:rPr>
      </w:pPr>
    </w:p>
    <w:p w:rsidR="00ED6ED7" w:rsidRPr="003942F8" w:rsidRDefault="00ED6ED7" w:rsidP="006D7C01">
      <w:pPr>
        <w:ind w:left="4536" w:firstLine="0"/>
        <w:rPr>
          <w:rFonts w:ascii="Calibri" w:hAnsi="Calibri"/>
          <w:b/>
          <w:szCs w:val="22"/>
        </w:rPr>
      </w:pPr>
      <w:r w:rsidRPr="003942F8">
        <w:rPr>
          <w:rFonts w:ascii="Calibri" w:hAnsi="Calibri"/>
          <w:b/>
          <w:szCs w:val="22"/>
        </w:rPr>
        <w:t xml:space="preserve">Zarząd Dróg Powiatowych </w:t>
      </w:r>
    </w:p>
    <w:p w:rsidR="00ED6ED7" w:rsidRPr="003942F8" w:rsidRDefault="00ED6ED7" w:rsidP="006D7C01">
      <w:pPr>
        <w:ind w:left="4536" w:firstLine="0"/>
        <w:rPr>
          <w:rFonts w:ascii="Calibri" w:hAnsi="Calibri"/>
          <w:b/>
          <w:szCs w:val="22"/>
        </w:rPr>
      </w:pPr>
      <w:r w:rsidRPr="003942F8">
        <w:rPr>
          <w:rFonts w:ascii="Calibri" w:hAnsi="Calibri"/>
          <w:b/>
          <w:szCs w:val="22"/>
        </w:rPr>
        <w:t>w Dąbrowie k/Bartoszyc</w:t>
      </w:r>
    </w:p>
    <w:p w:rsidR="00ED6ED7" w:rsidRPr="003942F8" w:rsidRDefault="00ED6ED7" w:rsidP="006D7C01">
      <w:pPr>
        <w:ind w:left="4536" w:firstLine="0"/>
        <w:rPr>
          <w:rFonts w:ascii="Calibri" w:hAnsi="Calibri"/>
          <w:b/>
          <w:szCs w:val="22"/>
        </w:rPr>
      </w:pPr>
      <w:r w:rsidRPr="003942F8">
        <w:rPr>
          <w:rFonts w:ascii="Calibri" w:hAnsi="Calibri"/>
          <w:b/>
          <w:szCs w:val="22"/>
        </w:rPr>
        <w:t>Dąbrowa 56A, 11-200 Bartoszyce</w:t>
      </w:r>
    </w:p>
    <w:p w:rsidR="00ED6ED7" w:rsidRDefault="00ED6ED7" w:rsidP="00ED6ED7">
      <w:pPr>
        <w:tabs>
          <w:tab w:val="left" w:pos="0"/>
        </w:tabs>
        <w:rPr>
          <w:rFonts w:ascii="Calibri" w:hAnsi="Calibri"/>
          <w:sz w:val="22"/>
          <w:szCs w:val="22"/>
        </w:rPr>
      </w:pPr>
    </w:p>
    <w:p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rsidR="0043147C" w:rsidRPr="00FC3105"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AF2A9B" w:rsidRPr="00AF2A9B">
        <w:rPr>
          <w:rFonts w:ascii="Calibri" w:hAnsi="Calibri"/>
          <w:b/>
          <w:sz w:val="28"/>
          <w:szCs w:val="22"/>
        </w:rPr>
        <w:t>Przebudowa DP 1400N na odc. Kosy – Maszewy o długości 4,05 km</w:t>
      </w:r>
      <w:r w:rsidR="0043147C" w:rsidRPr="0043147C">
        <w:rPr>
          <w:rFonts w:ascii="Calibri" w:hAnsi="Calibri"/>
          <w:b/>
          <w:sz w:val="28"/>
          <w:szCs w:val="22"/>
        </w:rPr>
        <w:t>”</w:t>
      </w:r>
    </w:p>
    <w:p w:rsidR="0043147C" w:rsidRDefault="0043147C" w:rsidP="0043147C">
      <w:pPr>
        <w:pStyle w:val="Akapitzlist1"/>
        <w:ind w:left="0" w:firstLine="0"/>
        <w:contextualSpacing/>
        <w:rPr>
          <w:rFonts w:ascii="Calibri" w:hAnsi="Calibri"/>
          <w:sz w:val="22"/>
          <w:szCs w:val="22"/>
        </w:rPr>
      </w:pPr>
    </w:p>
    <w:p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rsidR="0043147C" w:rsidRDefault="0043147C" w:rsidP="0043147C">
      <w:pPr>
        <w:ind w:left="397" w:firstLine="0"/>
        <w:rPr>
          <w:rFonts w:ascii="Calibri" w:hAnsi="Calibri"/>
          <w:sz w:val="22"/>
          <w:szCs w:val="22"/>
        </w:rPr>
      </w:pPr>
      <w:r>
        <w:rPr>
          <w:rFonts w:ascii="Calibri" w:hAnsi="Calibri"/>
          <w:sz w:val="22"/>
          <w:szCs w:val="22"/>
        </w:rPr>
        <w:t>Brutto (wraz z podatkiem VAT): …………………………………………………………………………………………………. PLN</w:t>
      </w:r>
    </w:p>
    <w:p w:rsidR="0043147C" w:rsidRDefault="0043147C" w:rsidP="0043147C">
      <w:pPr>
        <w:ind w:left="397" w:firstLine="0"/>
        <w:rPr>
          <w:rFonts w:ascii="Calibri" w:hAnsi="Calibri"/>
          <w:sz w:val="22"/>
          <w:szCs w:val="22"/>
        </w:rPr>
      </w:pPr>
      <w:r>
        <w:rPr>
          <w:rFonts w:ascii="Calibri" w:hAnsi="Calibri"/>
          <w:sz w:val="22"/>
          <w:szCs w:val="22"/>
        </w:rPr>
        <w:t>(słownie: …………………………………………………………………………………………………………………………………………..)</w:t>
      </w:r>
    </w:p>
    <w:p w:rsidR="0043147C" w:rsidRDefault="0043147C" w:rsidP="0043147C">
      <w:pPr>
        <w:ind w:left="397" w:firstLine="0"/>
        <w:rPr>
          <w:rFonts w:ascii="Calibri" w:hAnsi="Calibri"/>
          <w:sz w:val="22"/>
          <w:szCs w:val="22"/>
        </w:rPr>
      </w:pPr>
      <w:r>
        <w:rPr>
          <w:rFonts w:ascii="Calibri" w:hAnsi="Calibri"/>
          <w:sz w:val="22"/>
          <w:szCs w:val="22"/>
        </w:rPr>
        <w:t>podatek VAT w wysokości 23%: ………………………………… PLN</w:t>
      </w:r>
    </w:p>
    <w:p w:rsidR="0043147C" w:rsidRDefault="0043147C" w:rsidP="0043147C">
      <w:pPr>
        <w:ind w:left="397" w:firstLine="0"/>
        <w:rPr>
          <w:rFonts w:ascii="Calibri" w:hAnsi="Calibri"/>
          <w:sz w:val="22"/>
          <w:szCs w:val="22"/>
        </w:rPr>
      </w:pPr>
      <w:r>
        <w:rPr>
          <w:rFonts w:ascii="Calibri" w:hAnsi="Calibri"/>
          <w:sz w:val="22"/>
          <w:szCs w:val="22"/>
        </w:rPr>
        <w:t>netto: ………………………………… PLN.</w:t>
      </w:r>
    </w:p>
    <w:p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Termin wykonania zamówienia: </w:t>
      </w:r>
      <w:r w:rsidR="00FC3105" w:rsidRPr="00FC3105">
        <w:rPr>
          <w:rFonts w:ascii="Calibri" w:eastAsia="Times New Roman" w:hAnsi="Calibri"/>
          <w:b/>
          <w:sz w:val="22"/>
          <w:szCs w:val="22"/>
          <w:lang w:eastAsia="ar-SA"/>
        </w:rPr>
        <w:t>3</w:t>
      </w:r>
      <w:r w:rsidR="00C3018A">
        <w:rPr>
          <w:rFonts w:ascii="Calibri" w:eastAsia="Times New Roman" w:hAnsi="Calibri"/>
          <w:b/>
          <w:sz w:val="22"/>
          <w:szCs w:val="22"/>
          <w:lang w:eastAsia="ar-SA"/>
        </w:rPr>
        <w:t>1</w:t>
      </w:r>
      <w:r w:rsidR="00FC3105" w:rsidRPr="00FC3105">
        <w:rPr>
          <w:rFonts w:ascii="Calibri" w:eastAsia="Times New Roman" w:hAnsi="Calibri"/>
          <w:b/>
          <w:sz w:val="22"/>
          <w:szCs w:val="22"/>
          <w:lang w:eastAsia="ar-SA"/>
        </w:rPr>
        <w:t>.0</w:t>
      </w:r>
      <w:r w:rsidR="00AF2A9B">
        <w:rPr>
          <w:rFonts w:ascii="Calibri" w:eastAsia="Times New Roman" w:hAnsi="Calibri"/>
          <w:b/>
          <w:sz w:val="22"/>
          <w:szCs w:val="22"/>
          <w:lang w:eastAsia="ar-SA"/>
        </w:rPr>
        <w:t>8</w:t>
      </w:r>
      <w:r w:rsidR="00FC3105" w:rsidRPr="00FC3105">
        <w:rPr>
          <w:rFonts w:ascii="Calibri" w:eastAsia="Times New Roman" w:hAnsi="Calibri"/>
          <w:b/>
          <w:sz w:val="22"/>
          <w:szCs w:val="22"/>
          <w:lang w:eastAsia="ar-SA"/>
        </w:rPr>
        <w:t>.2018r</w:t>
      </w:r>
      <w:r w:rsidRPr="00FC3105">
        <w:rPr>
          <w:rFonts w:ascii="Calibri" w:eastAsia="Times New Roman" w:hAnsi="Calibri"/>
          <w:b/>
          <w:sz w:val="22"/>
          <w:szCs w:val="22"/>
          <w:lang w:eastAsia="ar-SA"/>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w:t>
      </w:r>
      <w:r>
        <w:rPr>
          <w:rFonts w:ascii="Calibri" w:hAnsi="Calibri"/>
          <w:sz w:val="22"/>
          <w:szCs w:val="22"/>
        </w:rPr>
        <w:lastRenderedPageBreak/>
        <w:t xml:space="preserve">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806BD5">
        <w:rPr>
          <w:rFonts w:ascii="Calibri" w:hAnsi="Calibri"/>
          <w:sz w:val="22"/>
          <w:szCs w:val="22"/>
        </w:rPr>
      </w:r>
      <w:r w:rsidR="00806BD5">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806BD5">
        <w:rPr>
          <w:rFonts w:ascii="Calibri" w:hAnsi="Calibri"/>
          <w:sz w:val="22"/>
          <w:szCs w:val="22"/>
        </w:rPr>
      </w:r>
      <w:r w:rsidR="00806BD5">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rsidR="00A20DBF" w:rsidRP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806BD5">
        <w:rPr>
          <w:rFonts w:ascii="Calibri" w:hAnsi="Calibri"/>
          <w:sz w:val="22"/>
          <w:szCs w:val="22"/>
        </w:rPr>
      </w:r>
      <w:r w:rsidR="00806BD5">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806BD5">
        <w:rPr>
          <w:rFonts w:ascii="Calibri" w:hAnsi="Calibri"/>
          <w:sz w:val="22"/>
          <w:szCs w:val="22"/>
        </w:rPr>
      </w:r>
      <w:r w:rsidR="00806BD5">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rsidR="00247926" w:rsidRPr="009D2F23" w:rsidRDefault="00247926" w:rsidP="00546D3A">
      <w:pPr>
        <w:pStyle w:val="Akapitzlist1"/>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w:t>
      </w:r>
      <w:r w:rsidRPr="009D2F23">
        <w:rPr>
          <w:rFonts w:ascii="Calibri" w:hAnsi="Calibri" w:cs="Arial"/>
          <w:sz w:val="22"/>
          <w:szCs w:val="22"/>
        </w:rPr>
        <w:lastRenderedPageBreak/>
        <w:t xml:space="preserve">o zwalczaniu nieuczciwej konkurencji </w:t>
      </w:r>
      <w:r w:rsidRPr="00623D5C">
        <w:rPr>
          <w:rFonts w:ascii="Calibri" w:hAnsi="Calibri" w:cs="Arial"/>
          <w:sz w:val="22"/>
          <w:szCs w:val="22"/>
        </w:rPr>
        <w:t>(</w:t>
      </w:r>
      <w:r w:rsidR="00623D5C" w:rsidRPr="00623D5C">
        <w:rPr>
          <w:rFonts w:ascii="Calibri" w:hAnsi="Calibri" w:cs="Arial"/>
          <w:sz w:val="22"/>
          <w:szCs w:val="22"/>
        </w:rPr>
        <w:t xml:space="preserve">t. j. </w:t>
      </w:r>
      <w:r w:rsidRPr="00623D5C">
        <w:rPr>
          <w:rFonts w:ascii="Calibri" w:hAnsi="Calibri" w:cs="Arial"/>
          <w:sz w:val="22"/>
          <w:szCs w:val="22"/>
        </w:rPr>
        <w:t>Dz. U. Nr 153 z 2003r., poz. 1503 z </w:t>
      </w:r>
      <w:proofErr w:type="spellStart"/>
      <w:r w:rsidRPr="00623D5C">
        <w:rPr>
          <w:rFonts w:ascii="Calibri" w:hAnsi="Calibri" w:cs="Arial"/>
          <w:sz w:val="22"/>
          <w:szCs w:val="22"/>
        </w:rPr>
        <w:t>późn</w:t>
      </w:r>
      <w:proofErr w:type="spellEnd"/>
      <w:r w:rsidRPr="00623D5C">
        <w:rPr>
          <w:rFonts w:ascii="Calibri" w:hAnsi="Calibri" w:cs="Arial"/>
          <w:sz w:val="22"/>
          <w:szCs w:val="22"/>
        </w:rPr>
        <w:t>. zm.)</w:t>
      </w:r>
      <w:r w:rsidRPr="009D2F23">
        <w:rPr>
          <w:rFonts w:ascii="Calibri" w:hAnsi="Calibri" w:cs="Arial"/>
          <w:sz w:val="22"/>
          <w:szCs w:val="22"/>
        </w:rPr>
        <w:t xml:space="preserve"> i nie mogą być udostępnione do publicznej wiadomości.</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rsidR="00247926" w:rsidRPr="009D2F23" w:rsidRDefault="00247926" w:rsidP="00247926">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rsidR="00247926" w:rsidRPr="009D2F23" w:rsidRDefault="00247926" w:rsidP="00247926">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rsidR="00ED6ED7" w:rsidRDefault="00ED6ED7" w:rsidP="00546D3A">
      <w:pPr>
        <w:pStyle w:val="Akapitzlist1"/>
        <w:numPr>
          <w:ilvl w:val="0"/>
          <w:numId w:val="43"/>
        </w:numPr>
        <w:spacing w:before="120" w:after="120"/>
        <w:rPr>
          <w:rFonts w:ascii="Calibri" w:hAnsi="Calibri"/>
          <w:sz w:val="22"/>
          <w:szCs w:val="22"/>
        </w:rPr>
      </w:pPr>
      <w:r w:rsidRPr="004D7C78">
        <w:rPr>
          <w:rFonts w:ascii="Calibri" w:hAnsi="Calibri" w:cs="Arial"/>
          <w:sz w:val="22"/>
          <w:szCs w:val="22"/>
        </w:rPr>
        <w:t>Inne</w:t>
      </w:r>
      <w:r>
        <w:rPr>
          <w:rFonts w:ascii="Calibri" w:hAnsi="Calibri"/>
          <w:sz w:val="22"/>
          <w:szCs w:val="22"/>
        </w:rPr>
        <w:t xml:space="preserve"> informacje Wykonawcy:</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535F5B" w:rsidRDefault="00535F5B" w:rsidP="00535F5B">
      <w:pPr>
        <w:rPr>
          <w:rFonts w:ascii="Calibri" w:hAnsi="Calibri"/>
          <w:sz w:val="22"/>
          <w:szCs w:val="22"/>
        </w:rPr>
      </w:pPr>
    </w:p>
    <w:p w:rsidR="00535F5B" w:rsidRDefault="00535F5B" w:rsidP="00535F5B">
      <w:pPr>
        <w:rPr>
          <w:rFonts w:ascii="Calibri" w:hAnsi="Calibri"/>
          <w:sz w:val="22"/>
          <w:szCs w:val="22"/>
        </w:rPr>
      </w:pPr>
      <w:r>
        <w:rPr>
          <w:rFonts w:ascii="Calibri" w:hAnsi="Calibri"/>
          <w:sz w:val="22"/>
          <w:szCs w:val="22"/>
        </w:rPr>
        <w:t>Miejscowość …………….……., dnia ………….……. r.</w:t>
      </w:r>
    </w:p>
    <w:p w:rsidR="0043147C" w:rsidRDefault="0043147C" w:rsidP="00535F5B">
      <w:pPr>
        <w:rPr>
          <w:rFonts w:ascii="Calibri" w:hAnsi="Calibri"/>
          <w:sz w:val="22"/>
          <w:szCs w:val="22"/>
        </w:rPr>
      </w:pPr>
    </w:p>
    <w:p w:rsidR="0043147C" w:rsidRDefault="0043147C" w:rsidP="00535F5B">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6B5988">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rsidR="004D7C78" w:rsidRDefault="004D7C78" w:rsidP="004D7C78">
      <w:pPr>
        <w:ind w:right="5103"/>
        <w:rPr>
          <w:rFonts w:ascii="Calibri" w:hAnsi="Calibri"/>
          <w:b/>
          <w:sz w:val="22"/>
          <w:szCs w:val="22"/>
        </w:rPr>
      </w:pPr>
      <w:r>
        <w:rPr>
          <w:rFonts w:ascii="Calibri" w:hAnsi="Calibri"/>
          <w:b/>
          <w:sz w:val="22"/>
          <w:szCs w:val="22"/>
        </w:rPr>
        <w:t>Wykonawca:</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C22056" w:rsidRPr="00C22056">
        <w:rPr>
          <w:rFonts w:ascii="Calibri" w:hAnsi="Calibri"/>
          <w:b/>
          <w:sz w:val="22"/>
          <w:szCs w:val="22"/>
        </w:rPr>
        <w:t>Przebudowa DP 1400N na odc. Kosy – Maszewy o długości 4,05 km</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rsidR="00ED6ED7" w:rsidRDefault="00ED6ED7" w:rsidP="00ED6ED7">
      <w:pPr>
        <w:rPr>
          <w:rFonts w:ascii="Calibri" w:hAnsi="Calibri"/>
          <w:sz w:val="22"/>
          <w:szCs w:val="22"/>
        </w:rPr>
      </w:pPr>
    </w:p>
    <w:p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rsidR="00ED6ED7" w:rsidRDefault="00ED6ED7" w:rsidP="00ED6ED7">
      <w:pPr>
        <w:rPr>
          <w:rFonts w:ascii="Calibri" w:hAnsi="Calibri"/>
          <w:sz w:val="22"/>
          <w:szCs w:val="22"/>
        </w:rPr>
      </w:pPr>
    </w:p>
    <w:p w:rsidR="00ED6ED7" w:rsidRDefault="00ED6ED7" w:rsidP="00447E18">
      <w:pPr>
        <w:spacing w:before="120"/>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rsidR="00447E18" w:rsidRDefault="00447E18" w:rsidP="00447E18">
      <w:pPr>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447E18" w:rsidRDefault="00447E18" w:rsidP="00447E18">
      <w:pPr>
        <w:spacing w:before="120"/>
        <w:rPr>
          <w:rFonts w:ascii="Calibri" w:hAnsi="Calibri"/>
          <w:sz w:val="22"/>
          <w:szCs w:val="22"/>
        </w:rPr>
      </w:pPr>
      <w:r>
        <w:rPr>
          <w:rFonts w:ascii="Calibri" w:hAnsi="Calibri"/>
          <w:sz w:val="22"/>
          <w:szCs w:val="22"/>
        </w:rPr>
        <w:t>Miejscowość …………….……., dnia ………….……. r.</w:t>
      </w:r>
    </w:p>
    <w:p w:rsidR="00447E18" w:rsidRDefault="00447E18" w:rsidP="00447E18">
      <w:pPr>
        <w:ind w:left="4536"/>
        <w:jc w:val="center"/>
        <w:rPr>
          <w:rFonts w:ascii="Calibri" w:hAnsi="Calibri"/>
          <w:sz w:val="22"/>
          <w:szCs w:val="22"/>
        </w:rPr>
      </w:pPr>
      <w:r>
        <w:rPr>
          <w:rFonts w:ascii="Calibri" w:hAnsi="Calibri"/>
          <w:sz w:val="22"/>
          <w:szCs w:val="22"/>
        </w:rPr>
        <w:t>…………………………………………</w:t>
      </w:r>
    </w:p>
    <w:p w:rsidR="00447E18" w:rsidRDefault="00447E18" w:rsidP="00447E18">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lastRenderedPageBreak/>
        <w:t>OŚWIADCZENIE DOTYCZĄCE PODMIOTU, NA KTÓREGO ZASOBY POWOŁUJE SIĘ WYKONAWCA:</w:t>
      </w:r>
    </w:p>
    <w:p w:rsidR="00ED6ED7" w:rsidRDefault="00ED6ED7" w:rsidP="00ED6ED7">
      <w:pPr>
        <w:rPr>
          <w:rFonts w:ascii="Calibri" w:hAnsi="Calibri"/>
          <w:sz w:val="22"/>
          <w:szCs w:val="22"/>
        </w:rPr>
      </w:pPr>
    </w:p>
    <w:p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rsidR="00ED0685" w:rsidRDefault="00ED0685" w:rsidP="00ED6ED7">
      <w:pPr>
        <w:jc w:val="center"/>
        <w:rPr>
          <w:rFonts w:ascii="Calibri" w:hAnsi="Calibri"/>
          <w:b/>
          <w:color w:val="0070C0"/>
          <w:sz w:val="22"/>
          <w:szCs w:val="22"/>
        </w:rPr>
      </w:pPr>
    </w:p>
    <w:p w:rsidR="00ED0685" w:rsidRDefault="00ED0685" w:rsidP="00ED6ED7">
      <w:pPr>
        <w:jc w:val="center"/>
        <w:rPr>
          <w:rFonts w:ascii="Calibri" w:hAnsi="Calibri"/>
          <w:b/>
          <w:color w:val="0070C0"/>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rsidR="00ED6ED7" w:rsidRDefault="00ED6ED7" w:rsidP="00ED6ED7">
      <w:pPr>
        <w:rPr>
          <w:rFonts w:ascii="Calibri" w:hAnsi="Calibri"/>
          <w:sz w:val="22"/>
          <w:szCs w:val="22"/>
        </w:rPr>
      </w:pPr>
    </w:p>
    <w:p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0665AB">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rsidR="00ED6ED7" w:rsidRDefault="00ED6ED7" w:rsidP="00ED6ED7">
      <w:pPr>
        <w:rPr>
          <w:rFonts w:ascii="Calibri" w:hAnsi="Calibri"/>
          <w:sz w:val="22"/>
          <w:szCs w:val="22"/>
        </w:rPr>
      </w:pPr>
    </w:p>
    <w:p w:rsidR="000665AB" w:rsidRDefault="000665AB" w:rsidP="000665AB">
      <w:pPr>
        <w:ind w:right="5103"/>
        <w:rPr>
          <w:rFonts w:ascii="Calibri" w:hAnsi="Calibri"/>
          <w:b/>
          <w:sz w:val="22"/>
          <w:szCs w:val="22"/>
        </w:rPr>
      </w:pPr>
      <w:r>
        <w:rPr>
          <w:rFonts w:ascii="Calibri" w:hAnsi="Calibri"/>
          <w:b/>
          <w:sz w:val="22"/>
          <w:szCs w:val="22"/>
        </w:rPr>
        <w:t>Wykonawca:</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0665AB" w:rsidRDefault="000665AB" w:rsidP="000665AB">
      <w:pPr>
        <w:ind w:right="5103"/>
        <w:rPr>
          <w:rFonts w:ascii="Calibri" w:hAnsi="Calibri"/>
          <w:sz w:val="22"/>
          <w:szCs w:val="22"/>
        </w:rPr>
      </w:pPr>
    </w:p>
    <w:p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rsidR="00ED6ED7" w:rsidRDefault="00ED6ED7" w:rsidP="00ED6ED7">
      <w:pPr>
        <w:rPr>
          <w:rFonts w:ascii="Calibri" w:hAnsi="Calibri"/>
          <w:sz w:val="22"/>
          <w:szCs w:val="22"/>
        </w:rPr>
      </w:pPr>
    </w:p>
    <w:p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rsidR="00ED6ED7" w:rsidRDefault="00ED6ED7" w:rsidP="00ED6ED7">
      <w:pPr>
        <w:rPr>
          <w:rFonts w:ascii="Calibri" w:hAnsi="Calibri"/>
          <w:sz w:val="22"/>
          <w:szCs w:val="22"/>
        </w:rPr>
      </w:pPr>
    </w:p>
    <w:p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rsidR="00ED6ED7" w:rsidRDefault="00ED6ED7" w:rsidP="00ED6ED7">
      <w:pPr>
        <w:rPr>
          <w:rFonts w:ascii="Calibri" w:hAnsi="Calibri"/>
          <w:sz w:val="22"/>
          <w:szCs w:val="22"/>
        </w:rPr>
      </w:pPr>
    </w:p>
    <w:p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FF0749" w:rsidRDefault="00FF0749" w:rsidP="00FF0749">
      <w:pPr>
        <w:ind w:right="5103"/>
        <w:rPr>
          <w:rFonts w:ascii="Calibri" w:hAnsi="Calibri"/>
          <w:sz w:val="22"/>
          <w:szCs w:val="22"/>
        </w:rPr>
      </w:pPr>
    </w:p>
    <w:p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ED0685" w:rsidRPr="00ED0685">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rsidTr="00ED0685">
        <w:trPr>
          <w:cantSplit/>
        </w:trPr>
        <w:tc>
          <w:tcPr>
            <w:tcW w:w="1000" w:type="pct"/>
            <w:tcMar>
              <w:left w:w="0" w:type="dxa"/>
            </w:tcMar>
            <w:vAlign w:val="center"/>
          </w:tcPr>
          <w:p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rsidTr="00994F8F">
        <w:trPr>
          <w:cantSplit/>
          <w:trHeight w:val="3213"/>
        </w:trPr>
        <w:tc>
          <w:tcPr>
            <w:tcW w:w="1000" w:type="pct"/>
            <w:tcMar>
              <w:left w:w="0" w:type="dxa"/>
            </w:tcMar>
          </w:tcPr>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r>
    </w:tbl>
    <w:p w:rsidR="00ED6ED7" w:rsidRDefault="00ED6ED7" w:rsidP="00ED6ED7">
      <w:pPr>
        <w:pStyle w:val="Tretekstu"/>
        <w:spacing w:after="0"/>
        <w:jc w:val="both"/>
        <w:rPr>
          <w:rFonts w:ascii="Calibri" w:hAnsi="Calibri"/>
          <w:sz w:val="22"/>
          <w:szCs w:val="22"/>
        </w:rPr>
      </w:pPr>
    </w:p>
    <w:p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rPr>
          <w:rFonts w:ascii="Calibri" w:hAnsi="Calibri"/>
          <w:sz w:val="22"/>
          <w:szCs w:val="22"/>
        </w:rPr>
      </w:pPr>
    </w:p>
    <w:p w:rsidR="00FF0749" w:rsidRDefault="00FF0749" w:rsidP="00ED6ED7">
      <w:pPr>
        <w:pStyle w:val="Tretekstu"/>
        <w:spacing w:after="0"/>
        <w:jc w:val="both"/>
        <w:rPr>
          <w:rFonts w:ascii="Calibri" w:hAnsi="Calibri" w:cs="Tahoma"/>
          <w:sz w:val="22"/>
          <w:szCs w:val="22"/>
        </w:rPr>
      </w:pPr>
    </w:p>
    <w:p w:rsidR="00FF0749" w:rsidRDefault="00FF0749" w:rsidP="00FF0749">
      <w:pPr>
        <w:rPr>
          <w:rFonts w:ascii="Calibri" w:hAnsi="Calibri"/>
          <w:sz w:val="22"/>
          <w:szCs w:val="22"/>
        </w:rPr>
      </w:pPr>
      <w:r>
        <w:rPr>
          <w:rFonts w:ascii="Calibri" w:hAnsi="Calibri"/>
          <w:sz w:val="22"/>
          <w:szCs w:val="22"/>
        </w:rPr>
        <w:t>Miejscowość …………….……., dnia ………….……. r.</w:t>
      </w:r>
    </w:p>
    <w:p w:rsidR="00064C1C" w:rsidRDefault="00064C1C" w:rsidP="00FF0749">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FF0749" w:rsidRDefault="00FF0749" w:rsidP="00FF0749">
      <w:pPr>
        <w:ind w:right="5103"/>
        <w:rPr>
          <w:rFonts w:ascii="Calibri" w:hAnsi="Calibri"/>
          <w:sz w:val="22"/>
          <w:szCs w:val="22"/>
        </w:rPr>
      </w:pPr>
    </w:p>
    <w:p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ED0685" w:rsidRPr="00994F8F">
        <w:rPr>
          <w:rFonts w:ascii="Calibri" w:hAnsi="Calibri"/>
          <w:b/>
          <w:sz w:val="22"/>
          <w:szCs w:val="22"/>
        </w:rPr>
        <w:t>”</w:t>
      </w:r>
    </w:p>
    <w:p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Tr="00ED6ED7">
        <w:tc>
          <w:tcPr>
            <w:tcW w:w="2705" w:type="dxa"/>
            <w:tcMar>
              <w:left w:w="70" w:type="dxa"/>
            </w:tcMar>
            <w:vAlign w:val="center"/>
          </w:tcPr>
          <w:p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rsidTr="00994F8F">
        <w:trPr>
          <w:trHeight w:val="3055"/>
        </w:trPr>
        <w:tc>
          <w:tcPr>
            <w:tcW w:w="2705" w:type="dxa"/>
            <w:tcMar>
              <w:left w:w="70" w:type="dxa"/>
            </w:tcMar>
          </w:tcPr>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tc>
        <w:tc>
          <w:tcPr>
            <w:tcW w:w="4110" w:type="dxa"/>
            <w:tcMar>
              <w:left w:w="70" w:type="dxa"/>
            </w:tcMar>
          </w:tcPr>
          <w:p w:rsidR="00ED6ED7" w:rsidRDefault="00ED6ED7" w:rsidP="00ED6ED7">
            <w:pPr>
              <w:snapToGrid w:val="0"/>
              <w:rPr>
                <w:rFonts w:ascii="Calibri" w:hAnsi="Calibri"/>
                <w:b/>
              </w:rPr>
            </w:pPr>
          </w:p>
        </w:tc>
        <w:tc>
          <w:tcPr>
            <w:tcW w:w="2327" w:type="dxa"/>
            <w:tcMar>
              <w:left w:w="70" w:type="dxa"/>
            </w:tcMar>
          </w:tcPr>
          <w:p w:rsidR="00ED6ED7" w:rsidRDefault="00ED6ED7" w:rsidP="00ED6ED7">
            <w:pPr>
              <w:snapToGrid w:val="0"/>
              <w:rPr>
                <w:rFonts w:ascii="Calibri" w:hAnsi="Calibri"/>
                <w:b/>
              </w:rPr>
            </w:pPr>
          </w:p>
        </w:tc>
      </w:tr>
    </w:tbl>
    <w:p w:rsidR="00ED6ED7" w:rsidRDefault="00ED6ED7" w:rsidP="00ED6ED7">
      <w:pPr>
        <w:pStyle w:val="Tretekstu"/>
        <w:spacing w:after="0"/>
        <w:jc w:val="both"/>
        <w:rPr>
          <w:rFonts w:ascii="Calibri" w:hAnsi="Calibri"/>
          <w:b/>
          <w:sz w:val="22"/>
          <w:szCs w:val="22"/>
          <w:vertAlign w:val="superscript"/>
        </w:rPr>
      </w:pPr>
    </w:p>
    <w:p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pStyle w:val="Tretekstu"/>
        <w:spacing w:after="0"/>
        <w:jc w:val="both"/>
        <w:rPr>
          <w:rFonts w:ascii="Calibri" w:hAnsi="Calibri"/>
          <w:sz w:val="22"/>
          <w:szCs w:val="22"/>
        </w:rPr>
      </w:pPr>
    </w:p>
    <w:p w:rsidR="00ED6ED7" w:rsidRDefault="00ED6ED7" w:rsidP="00ED6ED7">
      <w:pPr>
        <w:pStyle w:val="Tretekstu"/>
        <w:spacing w:after="0"/>
        <w:jc w:val="both"/>
        <w:rPr>
          <w:rFonts w:ascii="Calibri" w:hAnsi="Calibri"/>
          <w:sz w:val="22"/>
          <w:szCs w:val="22"/>
        </w:rPr>
      </w:pPr>
    </w:p>
    <w:p w:rsidR="00C07E03" w:rsidRDefault="00C07E03" w:rsidP="00C07E03">
      <w:pPr>
        <w:rPr>
          <w:rFonts w:ascii="Calibri" w:hAnsi="Calibri"/>
          <w:sz w:val="22"/>
          <w:szCs w:val="22"/>
        </w:rPr>
      </w:pPr>
      <w:r>
        <w:rPr>
          <w:rFonts w:ascii="Calibri" w:hAnsi="Calibri"/>
          <w:sz w:val="22"/>
          <w:szCs w:val="22"/>
        </w:rPr>
        <w:t>Miejscowość …………….……., dnia ………….……. r.</w:t>
      </w:r>
    </w:p>
    <w:p w:rsidR="00064C1C" w:rsidRDefault="00064C1C" w:rsidP="00C07E03">
      <w:pPr>
        <w:rPr>
          <w:rFonts w:ascii="Calibri" w:hAnsi="Calibri"/>
          <w:sz w:val="22"/>
          <w:szCs w:val="22"/>
        </w:rPr>
      </w:pPr>
    </w:p>
    <w:p w:rsidR="00064C1C" w:rsidRDefault="00064C1C" w:rsidP="00C07E03">
      <w:pPr>
        <w:rPr>
          <w:rFonts w:ascii="Calibri" w:hAnsi="Calibri"/>
          <w:sz w:val="22"/>
          <w:szCs w:val="22"/>
        </w:rPr>
      </w:pPr>
    </w:p>
    <w:p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rsidTr="00546D3A">
        <w:tc>
          <w:tcPr>
            <w:tcW w:w="5000" w:type="pct"/>
            <w:shd w:val="clear" w:color="auto" w:fill="F3F3F3"/>
            <w:tcMar>
              <w:left w:w="108" w:type="dxa"/>
            </w:tcMar>
          </w:tcPr>
          <w:p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rsidR="00ED0685" w:rsidRDefault="00ED0685" w:rsidP="00ED0685">
      <w:pPr>
        <w:rPr>
          <w:rFonts w:ascii="Calibri" w:hAnsi="Calibri"/>
          <w:b/>
          <w:sz w:val="22"/>
          <w:szCs w:val="22"/>
        </w:rPr>
      </w:pPr>
      <w:r>
        <w:rPr>
          <w:rFonts w:ascii="Calibri" w:hAnsi="Calibri"/>
          <w:b/>
          <w:sz w:val="22"/>
          <w:szCs w:val="22"/>
        </w:rPr>
        <w:t>Wykonawca:</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ED0685" w:rsidRDefault="00ED0685" w:rsidP="00ED0685">
      <w:pPr>
        <w:widowControl w:val="0"/>
        <w:tabs>
          <w:tab w:val="left" w:pos="2700"/>
        </w:tabs>
        <w:ind w:right="6938"/>
        <w:jc w:val="center"/>
        <w:rPr>
          <w:rFonts w:ascii="Calibri" w:hAnsi="Calibri" w:cs="Arial"/>
          <w:i/>
          <w:sz w:val="16"/>
          <w:szCs w:val="16"/>
        </w:rPr>
      </w:pPr>
    </w:p>
    <w:p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Pr="00ED0685">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rsidTr="00546D3A">
        <w:trPr>
          <w:trHeight w:val="20"/>
          <w:jc w:val="center"/>
        </w:trPr>
        <w:tc>
          <w:tcPr>
            <w:tcW w:w="430" w:type="dxa"/>
            <w:shd w:val="pct10" w:color="auto" w:fill="auto"/>
            <w:tcMar>
              <w:left w:w="108" w:type="dxa"/>
            </w:tcMar>
            <w:vAlign w:val="center"/>
          </w:tcPr>
          <w:p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rsidTr="00546D3A">
        <w:trPr>
          <w:trHeight w:val="933"/>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1"/>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702"/>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bl>
    <w:p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rsidR="00ED0685" w:rsidRDefault="00ED0685" w:rsidP="00ED0685">
      <w:pPr>
        <w:rPr>
          <w:rFonts w:ascii="Calibri" w:hAnsi="Calibri"/>
          <w:sz w:val="22"/>
          <w:szCs w:val="22"/>
        </w:rPr>
      </w:pPr>
    </w:p>
    <w:p w:rsidR="00ED0685" w:rsidRDefault="00ED0685" w:rsidP="00ED0685">
      <w:pPr>
        <w:rPr>
          <w:rFonts w:ascii="Calibri" w:hAnsi="Calibri"/>
          <w:sz w:val="22"/>
          <w:szCs w:val="22"/>
        </w:rPr>
      </w:pPr>
      <w:r>
        <w:rPr>
          <w:rFonts w:ascii="Calibri" w:hAnsi="Calibri"/>
          <w:sz w:val="22"/>
          <w:szCs w:val="22"/>
        </w:rPr>
        <w:t>Miejscowość …………………….……., dnia ………….……. r.</w:t>
      </w:r>
    </w:p>
    <w:p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Tr="00056814">
        <w:tc>
          <w:tcPr>
            <w:tcW w:w="9062" w:type="dxa"/>
            <w:shd w:val="clear" w:color="auto" w:fill="F3F3F3"/>
            <w:tcMar>
              <w:left w:w="108" w:type="dxa"/>
            </w:tcMar>
          </w:tcPr>
          <w:p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rsidR="00223EC7" w:rsidRDefault="00223EC7" w:rsidP="00223EC7">
      <w:pPr>
        <w:rPr>
          <w:rFonts w:ascii="Calibri" w:hAnsi="Calibri"/>
          <w:b/>
          <w:sz w:val="20"/>
          <w:szCs w:val="20"/>
        </w:rPr>
      </w:pPr>
    </w:p>
    <w:p w:rsidR="00223EC7" w:rsidRDefault="00223EC7" w:rsidP="00223EC7">
      <w:pPr>
        <w:rPr>
          <w:rFonts w:ascii="Calibri" w:hAnsi="Calibri"/>
          <w:b/>
          <w:sz w:val="22"/>
          <w:szCs w:val="22"/>
        </w:rPr>
      </w:pPr>
      <w:r>
        <w:rPr>
          <w:rFonts w:ascii="Calibri" w:hAnsi="Calibri"/>
          <w:b/>
          <w:sz w:val="22"/>
          <w:szCs w:val="22"/>
        </w:rPr>
        <w:t>Wykonawca:</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223EC7" w:rsidRDefault="00223EC7" w:rsidP="00223EC7">
      <w:pPr>
        <w:rPr>
          <w:rFonts w:ascii="Calibri" w:hAnsi="Calibri"/>
          <w:iCs/>
          <w:sz w:val="20"/>
          <w:szCs w:val="20"/>
        </w:rPr>
      </w:pPr>
    </w:p>
    <w:p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2"/>
      </w:r>
    </w:p>
    <w:p w:rsidR="00223EC7" w:rsidRDefault="00223EC7" w:rsidP="00223EC7">
      <w:pPr>
        <w:jc w:val="center"/>
        <w:rPr>
          <w:rFonts w:ascii="Calibri" w:hAnsi="Calibri"/>
          <w:iCs/>
          <w:sz w:val="20"/>
          <w:szCs w:val="20"/>
        </w:rPr>
      </w:pPr>
    </w:p>
    <w:p w:rsidR="00223EC7" w:rsidRDefault="00223EC7" w:rsidP="00223EC7">
      <w:pPr>
        <w:ind w:left="0" w:firstLine="0"/>
      </w:pPr>
      <w:r>
        <w:rPr>
          <w:rFonts w:ascii="Calibri" w:hAnsi="Calibri"/>
          <w:sz w:val="22"/>
          <w:szCs w:val="22"/>
        </w:rPr>
        <w:t xml:space="preserve">Na potrzeby postępowania o udzielenie zamówienia publicznego pn. </w:t>
      </w:r>
      <w:r w:rsidR="001B2D1A" w:rsidRPr="00ED0685">
        <w:rPr>
          <w:rFonts w:ascii="Calibri" w:hAnsi="Calibri"/>
          <w:b/>
          <w:sz w:val="22"/>
          <w:szCs w:val="22"/>
        </w:rPr>
        <w:t>„</w:t>
      </w:r>
      <w:r w:rsidR="00C22056" w:rsidRPr="00C22056">
        <w:rPr>
          <w:rFonts w:ascii="Calibri" w:hAnsi="Calibri"/>
          <w:b/>
          <w:sz w:val="22"/>
          <w:szCs w:val="22"/>
        </w:rPr>
        <w:t>Przebudowa DP 1400N na odc. Kosy – Maszewy o długości 4,05 km</w:t>
      </w:r>
      <w:r w:rsidR="001B2D1A" w:rsidRPr="00ED0685">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223EC7" w:rsidRDefault="00223EC7" w:rsidP="00223EC7">
      <w:pPr>
        <w:jc w:val="center"/>
        <w:rPr>
          <w:rFonts w:ascii="Calibri" w:hAnsi="Calibri"/>
          <w:sz w:val="20"/>
          <w:szCs w:val="20"/>
        </w:rPr>
      </w:pPr>
    </w:p>
    <w:p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rsidR="00223EC7" w:rsidRPr="000D4D40" w:rsidRDefault="00223EC7" w:rsidP="00223EC7">
      <w:pPr>
        <w:rPr>
          <w:rFonts w:ascii="Calibri" w:hAnsi="Calibri"/>
          <w:bCs/>
          <w:i/>
          <w:sz w:val="22"/>
          <w:szCs w:val="22"/>
        </w:rPr>
      </w:pPr>
    </w:p>
    <w:p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(Dz. U. z 201</w:t>
      </w:r>
      <w:r w:rsidR="00F4182C">
        <w:rPr>
          <w:rFonts w:ascii="Calibri" w:hAnsi="Calibri"/>
          <w:sz w:val="22"/>
          <w:szCs w:val="22"/>
        </w:rPr>
        <w:t>7</w:t>
      </w:r>
      <w:r w:rsidR="00D02D7B">
        <w:rPr>
          <w:rFonts w:ascii="Calibri" w:hAnsi="Calibri"/>
          <w:sz w:val="22"/>
          <w:szCs w:val="22"/>
        </w:rPr>
        <w:t xml:space="preserve"> r. poz. </w:t>
      </w:r>
      <w:r w:rsidR="00F4182C">
        <w:rPr>
          <w:rFonts w:ascii="Calibri" w:hAnsi="Calibri"/>
          <w:sz w:val="22"/>
          <w:szCs w:val="22"/>
        </w:rPr>
        <w:t>229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Default="00223EC7" w:rsidP="00223EC7">
      <w:pPr>
        <w:spacing w:before="240"/>
        <w:ind w:left="0" w:firstLine="0"/>
        <w:rPr>
          <w:rFonts w:ascii="Calibri" w:hAnsi="Calibri"/>
          <w:sz w:val="22"/>
          <w:szCs w:val="22"/>
        </w:rPr>
      </w:pPr>
    </w:p>
    <w:p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rsidR="00223EC7" w:rsidRDefault="00223EC7" w:rsidP="00223EC7">
      <w:pPr>
        <w:rPr>
          <w:rFonts w:ascii="Calibri" w:hAnsi="Calibri"/>
          <w:sz w:val="20"/>
          <w:szCs w:val="20"/>
        </w:rPr>
      </w:pPr>
    </w:p>
    <w:p w:rsidR="00223EC7" w:rsidRDefault="00223EC7" w:rsidP="00223EC7">
      <w:pPr>
        <w:pStyle w:val="Tretekstu"/>
        <w:spacing w:after="0"/>
        <w:ind w:left="4536"/>
        <w:jc w:val="center"/>
        <w:rPr>
          <w:rFonts w:ascii="Calibri" w:hAnsi="Calibri"/>
          <w:sz w:val="22"/>
          <w:szCs w:val="22"/>
          <w:lang w:val="pl-PL"/>
        </w:rPr>
      </w:pPr>
    </w:p>
    <w:p w:rsidR="00064C1C" w:rsidRDefault="00064C1C" w:rsidP="00223EC7">
      <w:pPr>
        <w:pStyle w:val="Tretekstu"/>
        <w:spacing w:after="0"/>
        <w:ind w:left="4536"/>
        <w:jc w:val="center"/>
        <w:rPr>
          <w:rFonts w:ascii="Calibri" w:hAnsi="Calibri"/>
          <w:sz w:val="22"/>
          <w:szCs w:val="22"/>
          <w:lang w:val="pl-PL"/>
        </w:rPr>
      </w:pPr>
    </w:p>
    <w:p w:rsidR="00064C1C" w:rsidRPr="00064C1C" w:rsidRDefault="00064C1C" w:rsidP="00223EC7">
      <w:pPr>
        <w:pStyle w:val="Tretekstu"/>
        <w:spacing w:after="0"/>
        <w:ind w:left="4536"/>
        <w:jc w:val="center"/>
        <w:rPr>
          <w:rFonts w:ascii="Calibri" w:hAnsi="Calibri"/>
          <w:sz w:val="22"/>
          <w:szCs w:val="22"/>
          <w:lang w:val="pl-PL"/>
        </w:rPr>
      </w:pPr>
    </w:p>
    <w:p w:rsidR="00223EC7" w:rsidRDefault="00223EC7" w:rsidP="00223EC7">
      <w:pPr>
        <w:rPr>
          <w:rFonts w:ascii="Calibri" w:hAnsi="Calibri"/>
          <w:sz w:val="22"/>
          <w:szCs w:val="22"/>
        </w:rPr>
      </w:pPr>
      <w:r>
        <w:rPr>
          <w:rFonts w:ascii="Calibri" w:hAnsi="Calibri"/>
          <w:sz w:val="22"/>
          <w:szCs w:val="22"/>
        </w:rPr>
        <w:t>Miejscowość …………………….……., dnia ………….……. r.</w:t>
      </w:r>
    </w:p>
    <w:p w:rsidR="00223EC7" w:rsidRDefault="00223EC7" w:rsidP="00223EC7">
      <w:pPr>
        <w:pStyle w:val="Tretekstu"/>
        <w:spacing w:after="0"/>
        <w:ind w:left="4536"/>
        <w:jc w:val="center"/>
        <w:rPr>
          <w:rFonts w:ascii="Calibri" w:hAnsi="Calibri"/>
          <w:sz w:val="22"/>
          <w:szCs w:val="22"/>
        </w:rPr>
      </w:pPr>
    </w:p>
    <w:p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223EC7" w:rsidRPr="00046AA8" w:rsidRDefault="00223EC7" w:rsidP="00223EC7">
      <w:pPr>
        <w:rPr>
          <w:rFonts w:ascii="Calibri" w:hAnsi="Calibri"/>
          <w:lang w:val="x-none" w:eastAsia="x-none"/>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rsidTr="00C707FC">
        <w:tc>
          <w:tcPr>
            <w:tcW w:w="9344" w:type="dxa"/>
            <w:shd w:val="clear" w:color="auto" w:fill="F2F2F2" w:themeFill="background1" w:themeFillShade="F2"/>
          </w:tcPr>
          <w:p w:rsidR="00C707FC" w:rsidRPr="00C707FC" w:rsidRDefault="00C707FC" w:rsidP="007866DE">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Pr>
          <w:rFonts w:ascii="Calibri" w:hAnsi="Calibri"/>
          <w:b/>
          <w:smallCaps/>
          <w:sz w:val="28"/>
          <w:szCs w:val="22"/>
        </w:rPr>
        <w:t>8</w:t>
      </w:r>
    </w:p>
    <w:p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 xml:space="preserve">W dniu …………………….. 2018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rsidR="00C707FC" w:rsidRPr="00AC7266" w:rsidRDefault="00C707FC" w:rsidP="00C707FC">
      <w:pPr>
        <w:pStyle w:val="FR1"/>
        <w:spacing w:before="60" w:after="60" w:line="280" w:lineRule="atLeast"/>
        <w:rPr>
          <w:rFonts w:ascii="Calibri" w:hAnsi="Calibri"/>
        </w:rPr>
      </w:pPr>
      <w:r w:rsidRPr="00AC7266">
        <w:rPr>
          <w:rFonts w:ascii="Calibri" w:hAnsi="Calibri"/>
        </w:rPr>
        <w:t>a</w:t>
      </w:r>
    </w:p>
    <w:p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2017 poz. 1579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ZDP-DT.343.1.</w:t>
      </w:r>
      <w:r>
        <w:rPr>
          <w:rFonts w:ascii="Calibri" w:hAnsi="Calibri"/>
          <w:bCs/>
          <w:sz w:val="22"/>
          <w:szCs w:val="22"/>
        </w:rPr>
        <w:t>2</w:t>
      </w:r>
      <w:r w:rsidRPr="00890FAE">
        <w:rPr>
          <w:rFonts w:ascii="Calibri" w:hAnsi="Calibri"/>
          <w:bCs/>
          <w:sz w:val="22"/>
          <w:szCs w:val="22"/>
        </w:rPr>
        <w:t>.201</w:t>
      </w:r>
      <w:r>
        <w:rPr>
          <w:rFonts w:ascii="Calibri" w:hAnsi="Calibri"/>
          <w:bCs/>
          <w:sz w:val="22"/>
          <w:szCs w:val="22"/>
        </w:rPr>
        <w:t>8</w:t>
      </w:r>
      <w:r w:rsidRPr="00890FAE">
        <w:rPr>
          <w:rFonts w:ascii="Calibri" w:hAnsi="Calibri"/>
          <w:bCs/>
          <w:sz w:val="22"/>
          <w:szCs w:val="22"/>
        </w:rPr>
        <w:t xml:space="preserve"> na wykonanie zadania pn. „</w:t>
      </w:r>
      <w:r w:rsidRPr="003C14F3">
        <w:rPr>
          <w:rFonts w:ascii="Calibri" w:hAnsi="Calibri"/>
          <w:bCs/>
          <w:sz w:val="22"/>
          <w:szCs w:val="22"/>
        </w:rPr>
        <w:t>Przebudowa D</w:t>
      </w:r>
      <w:r>
        <w:rPr>
          <w:rFonts w:ascii="Calibri" w:hAnsi="Calibri"/>
          <w:bCs/>
          <w:sz w:val="22"/>
          <w:szCs w:val="22"/>
        </w:rPr>
        <w:t>P</w:t>
      </w:r>
      <w:r w:rsidRPr="003C14F3">
        <w:rPr>
          <w:rFonts w:ascii="Calibri" w:hAnsi="Calibri"/>
          <w:bCs/>
          <w:sz w:val="22"/>
          <w:szCs w:val="22"/>
        </w:rPr>
        <w:t xml:space="preserve"> 1400</w:t>
      </w:r>
      <w:r>
        <w:rPr>
          <w:rFonts w:ascii="Calibri" w:hAnsi="Calibri"/>
          <w:bCs/>
          <w:sz w:val="22"/>
          <w:szCs w:val="22"/>
        </w:rPr>
        <w:t>N</w:t>
      </w:r>
      <w:r w:rsidRPr="003C14F3">
        <w:rPr>
          <w:rFonts w:ascii="Calibri" w:hAnsi="Calibri"/>
          <w:bCs/>
          <w:sz w:val="22"/>
          <w:szCs w:val="22"/>
        </w:rPr>
        <w:t xml:space="preserve"> </w:t>
      </w:r>
      <w:r>
        <w:rPr>
          <w:rFonts w:ascii="Calibri" w:hAnsi="Calibri"/>
          <w:bCs/>
          <w:sz w:val="22"/>
          <w:szCs w:val="22"/>
        </w:rPr>
        <w:t>n</w:t>
      </w:r>
      <w:r w:rsidRPr="003C14F3">
        <w:rPr>
          <w:rFonts w:ascii="Calibri" w:hAnsi="Calibri"/>
          <w:bCs/>
          <w:sz w:val="22"/>
          <w:szCs w:val="22"/>
        </w:rPr>
        <w:t xml:space="preserve">a </w:t>
      </w:r>
      <w:r>
        <w:rPr>
          <w:rFonts w:ascii="Calibri" w:hAnsi="Calibri"/>
          <w:bCs/>
          <w:sz w:val="22"/>
          <w:szCs w:val="22"/>
        </w:rPr>
        <w:t>o</w:t>
      </w:r>
      <w:r w:rsidRPr="003C14F3">
        <w:rPr>
          <w:rFonts w:ascii="Calibri" w:hAnsi="Calibri"/>
          <w:bCs/>
          <w:sz w:val="22"/>
          <w:szCs w:val="22"/>
        </w:rPr>
        <w:t xml:space="preserve">dc. Kosy – Maszewy </w:t>
      </w:r>
      <w:r>
        <w:rPr>
          <w:rFonts w:ascii="Calibri" w:hAnsi="Calibri"/>
          <w:bCs/>
          <w:sz w:val="22"/>
          <w:szCs w:val="22"/>
        </w:rPr>
        <w:t>o</w:t>
      </w:r>
      <w:r w:rsidRPr="003C14F3">
        <w:rPr>
          <w:rFonts w:ascii="Calibri" w:hAnsi="Calibri"/>
          <w:bCs/>
          <w:sz w:val="22"/>
          <w:szCs w:val="22"/>
        </w:rPr>
        <w:t xml:space="preserve"> </w:t>
      </w:r>
      <w:r>
        <w:rPr>
          <w:rFonts w:ascii="Calibri" w:hAnsi="Calibri"/>
          <w:bCs/>
          <w:sz w:val="22"/>
          <w:szCs w:val="22"/>
        </w:rPr>
        <w:t>d</w:t>
      </w:r>
      <w:r w:rsidRPr="003C14F3">
        <w:rPr>
          <w:rFonts w:ascii="Calibri" w:hAnsi="Calibri"/>
          <w:bCs/>
          <w:sz w:val="22"/>
          <w:szCs w:val="22"/>
        </w:rPr>
        <w:t xml:space="preserve">ługości 4,05 </w:t>
      </w:r>
      <w:r>
        <w:rPr>
          <w:rFonts w:ascii="Calibri" w:hAnsi="Calibri"/>
          <w:bCs/>
          <w:sz w:val="22"/>
          <w:szCs w:val="22"/>
        </w:rPr>
        <w:t>k</w:t>
      </w:r>
      <w:r w:rsidRPr="003C14F3">
        <w:rPr>
          <w:rFonts w:ascii="Calibri" w:hAnsi="Calibri"/>
          <w:bCs/>
          <w:sz w:val="22"/>
          <w:szCs w:val="22"/>
        </w:rPr>
        <w:t>m</w:t>
      </w:r>
      <w:r w:rsidRPr="00890FAE">
        <w:rPr>
          <w:rFonts w:ascii="Calibri" w:hAnsi="Calibri"/>
          <w:bCs/>
          <w:sz w:val="22"/>
          <w:szCs w:val="22"/>
        </w:rPr>
        <w:t>” zawarta została umowa następującej treści:</w:t>
      </w:r>
    </w:p>
    <w:p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powierza, a Wykonawca przyjmuje do wykonania kompleksową realizację inwestycji pn</w:t>
      </w:r>
      <w:r>
        <w:rPr>
          <w:rFonts w:ascii="Calibri" w:hAnsi="Calibri" w:cs="Cambria"/>
          <w:sz w:val="22"/>
          <w:szCs w:val="22"/>
        </w:rPr>
        <w:t xml:space="preserve">. </w:t>
      </w:r>
      <w:r w:rsidRPr="00890FAE">
        <w:rPr>
          <w:rFonts w:ascii="Calibri" w:hAnsi="Calibri"/>
          <w:bCs/>
          <w:sz w:val="22"/>
          <w:szCs w:val="22"/>
        </w:rPr>
        <w:t>„</w:t>
      </w:r>
      <w:r w:rsidRPr="003C14F3">
        <w:rPr>
          <w:rFonts w:ascii="Calibri" w:hAnsi="Calibri"/>
          <w:bCs/>
          <w:sz w:val="22"/>
          <w:szCs w:val="22"/>
        </w:rPr>
        <w:t>Przebudowa D</w:t>
      </w:r>
      <w:r>
        <w:rPr>
          <w:rFonts w:ascii="Calibri" w:hAnsi="Calibri"/>
          <w:bCs/>
          <w:sz w:val="22"/>
          <w:szCs w:val="22"/>
        </w:rPr>
        <w:t>P</w:t>
      </w:r>
      <w:r w:rsidRPr="003C14F3">
        <w:rPr>
          <w:rFonts w:ascii="Calibri" w:hAnsi="Calibri"/>
          <w:bCs/>
          <w:sz w:val="22"/>
          <w:szCs w:val="22"/>
        </w:rPr>
        <w:t xml:space="preserve"> 1400</w:t>
      </w:r>
      <w:r>
        <w:rPr>
          <w:rFonts w:ascii="Calibri" w:hAnsi="Calibri"/>
          <w:bCs/>
          <w:sz w:val="22"/>
          <w:szCs w:val="22"/>
        </w:rPr>
        <w:t>N</w:t>
      </w:r>
      <w:r w:rsidRPr="003C14F3">
        <w:rPr>
          <w:rFonts w:ascii="Calibri" w:hAnsi="Calibri"/>
          <w:bCs/>
          <w:sz w:val="22"/>
          <w:szCs w:val="22"/>
        </w:rPr>
        <w:t xml:space="preserve"> </w:t>
      </w:r>
      <w:r>
        <w:rPr>
          <w:rFonts w:ascii="Calibri" w:hAnsi="Calibri"/>
          <w:bCs/>
          <w:sz w:val="22"/>
          <w:szCs w:val="22"/>
        </w:rPr>
        <w:t>n</w:t>
      </w:r>
      <w:r w:rsidRPr="003C14F3">
        <w:rPr>
          <w:rFonts w:ascii="Calibri" w:hAnsi="Calibri"/>
          <w:bCs/>
          <w:sz w:val="22"/>
          <w:szCs w:val="22"/>
        </w:rPr>
        <w:t xml:space="preserve">a </w:t>
      </w:r>
      <w:r>
        <w:rPr>
          <w:rFonts w:ascii="Calibri" w:hAnsi="Calibri"/>
          <w:bCs/>
          <w:sz w:val="22"/>
          <w:szCs w:val="22"/>
        </w:rPr>
        <w:t>o</w:t>
      </w:r>
      <w:r w:rsidRPr="003C14F3">
        <w:rPr>
          <w:rFonts w:ascii="Calibri" w:hAnsi="Calibri"/>
          <w:bCs/>
          <w:sz w:val="22"/>
          <w:szCs w:val="22"/>
        </w:rPr>
        <w:t xml:space="preserve">dc. Kosy – Maszewy </w:t>
      </w:r>
      <w:r>
        <w:rPr>
          <w:rFonts w:ascii="Calibri" w:hAnsi="Calibri"/>
          <w:bCs/>
          <w:sz w:val="22"/>
          <w:szCs w:val="22"/>
        </w:rPr>
        <w:t>o</w:t>
      </w:r>
      <w:r w:rsidRPr="003C14F3">
        <w:rPr>
          <w:rFonts w:ascii="Calibri" w:hAnsi="Calibri"/>
          <w:bCs/>
          <w:sz w:val="22"/>
          <w:szCs w:val="22"/>
        </w:rPr>
        <w:t xml:space="preserve"> </w:t>
      </w:r>
      <w:r>
        <w:rPr>
          <w:rFonts w:ascii="Calibri" w:hAnsi="Calibri"/>
          <w:bCs/>
          <w:sz w:val="22"/>
          <w:szCs w:val="22"/>
        </w:rPr>
        <w:t>d</w:t>
      </w:r>
      <w:r w:rsidRPr="003C14F3">
        <w:rPr>
          <w:rFonts w:ascii="Calibri" w:hAnsi="Calibri"/>
          <w:bCs/>
          <w:sz w:val="22"/>
          <w:szCs w:val="22"/>
        </w:rPr>
        <w:t xml:space="preserve">ługości 4,05 </w:t>
      </w:r>
      <w:r>
        <w:rPr>
          <w:rFonts w:ascii="Calibri" w:hAnsi="Calibri"/>
          <w:bCs/>
          <w:sz w:val="22"/>
          <w:szCs w:val="22"/>
        </w:rPr>
        <w:t>k</w:t>
      </w:r>
      <w:r w:rsidRPr="003C14F3">
        <w:rPr>
          <w:rFonts w:ascii="Calibri" w:hAnsi="Calibri"/>
          <w:bCs/>
          <w:sz w:val="22"/>
          <w:szCs w:val="22"/>
        </w:rPr>
        <w:t>m</w:t>
      </w:r>
      <w:r w:rsidRPr="00890FAE">
        <w:rPr>
          <w:rFonts w:ascii="Calibri" w:hAnsi="Calibri"/>
          <w:bCs/>
          <w:sz w:val="22"/>
          <w:szCs w:val="22"/>
        </w:rPr>
        <w:t>”</w:t>
      </w:r>
      <w:r w:rsidRPr="00176ECD">
        <w:rPr>
          <w:rFonts w:ascii="Calibri" w:hAnsi="Calibri" w:cs="Cambria"/>
          <w:sz w:val="22"/>
          <w:szCs w:val="22"/>
        </w:rPr>
        <w:t>.</w:t>
      </w:r>
    </w:p>
    <w:p w:rsidR="00C707FC" w:rsidRPr="00176ECD" w:rsidRDefault="00BB227C" w:rsidP="00C707FC">
      <w:pPr>
        <w:numPr>
          <w:ilvl w:val="0"/>
          <w:numId w:val="89"/>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Opis przedmiotu zamówienia oraz szczegółowy zakres robót objętych umową określa uproszczona dokumentacja projektowa, szczegółowe specyfikacje techniczne wykonania i odbioru robót budowlanych, specyfikacja istotnych warunków zamówienia, oferta przetargowa Wykonawcy oraz kosztorys uproszczony opracowany przez Wykonawcę, które są integralną częścią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uproszczoną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dopuszcza możliwość wystąpienia w trakcie realizacji przedmiotu umowy konieczności wykonania robót zamiennych w stosunku do przewidzianych w dokumentacji przetargowej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rsidR="00C707FC"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także możliwość rezygnacji z wykonywania pewnych robót przewidzianych w dokumentacji przetargowej w sytuacji, gdy ich wykonanie będzie zbędne do prawidłowego, tj. </w:t>
      </w:r>
      <w:r w:rsidRPr="00176ECD">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uproszczonej dokumentacji projektowej a są konieczne do prawidłowego wykonania przedmiotu umowy określonego w ust. 1 niniejszego paragrafu nie wymagają zawarcia odrębnej umowy. </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rsidR="00C707FC" w:rsidRPr="00176ECD"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rsidR="00C707FC" w:rsidRDefault="00C707FC" w:rsidP="00C707FC">
      <w:pPr>
        <w:numPr>
          <w:ilvl w:val="0"/>
          <w:numId w:val="8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mu</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rsidR="00C707FC" w:rsidRPr="00B77390" w:rsidRDefault="00C707FC" w:rsidP="00C707FC">
      <w:pPr>
        <w:numPr>
          <w:ilvl w:val="0"/>
          <w:numId w:val="89"/>
        </w:numPr>
        <w:tabs>
          <w:tab w:val="left" w:pos="562"/>
        </w:tabs>
        <w:spacing w:line="280" w:lineRule="atLeast"/>
        <w:ind w:left="567"/>
        <w:rPr>
          <w:rFonts w:ascii="Calibri" w:hAnsi="Calibri" w:cs="Cambria"/>
          <w:sz w:val="22"/>
          <w:szCs w:val="22"/>
        </w:rPr>
      </w:pPr>
      <w:r w:rsidRPr="00B77390">
        <w:rPr>
          <w:rFonts w:ascii="Calibri" w:hAnsi="Calibri" w:cs="Cambria"/>
          <w:sz w:val="22"/>
          <w:szCs w:val="22"/>
        </w:rPr>
        <w:t>Zmiana harmonogramu rzeczowo – finansowego nie powoduje konieczności zawarcia aneksu do umowy.</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 xml:space="preserve">2016r. poz. 1570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rsidR="00C707FC" w:rsidRDefault="00C707FC" w:rsidP="00C707FC">
      <w:pPr>
        <w:numPr>
          <w:ilvl w:val="0"/>
          <w:numId w:val="9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 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w:t>
      </w:r>
      <w:r>
        <w:rPr>
          <w:rFonts w:ascii="Calibri" w:hAnsi="Calibri" w:cs="Cambria"/>
          <w:sz w:val="22"/>
          <w:szCs w:val="22"/>
        </w:rPr>
        <w:lastRenderedPageBreak/>
        <w:t xml:space="preserve">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rsidR="00C707FC" w:rsidRPr="001343F5" w:rsidRDefault="00C707FC" w:rsidP="00C707FC">
      <w:pPr>
        <w:widowControl w:val="0"/>
        <w:numPr>
          <w:ilvl w:val="0"/>
          <w:numId w:val="91"/>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rsidR="00C707FC" w:rsidRPr="001343F5" w:rsidRDefault="00C707FC" w:rsidP="00C707FC">
      <w:pPr>
        <w:numPr>
          <w:ilvl w:val="1"/>
          <w:numId w:val="94"/>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rsidR="00C707FC" w:rsidRPr="00A32A91" w:rsidRDefault="00C707FC" w:rsidP="00C707FC">
      <w:pPr>
        <w:numPr>
          <w:ilvl w:val="1"/>
          <w:numId w:val="94"/>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rsidR="00C707FC" w:rsidRPr="00B77390" w:rsidRDefault="00C707FC" w:rsidP="00C707FC">
      <w:pPr>
        <w:widowControl w:val="0"/>
        <w:numPr>
          <w:ilvl w:val="0"/>
          <w:numId w:val="91"/>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 xml:space="preserve">Powiat Bartoszycki ul. Grota Roweckiego 1, 11-200 Bartoszyce, </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rPr>
        <w:t>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rsidR="00C707FC" w:rsidRPr="001343F5" w:rsidRDefault="00C707FC" w:rsidP="00C707FC">
      <w:pPr>
        <w:numPr>
          <w:ilvl w:val="0"/>
          <w:numId w:val="91"/>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rsidR="00C707FC" w:rsidRPr="001343F5" w:rsidRDefault="00C707FC" w:rsidP="00C707FC">
      <w:pPr>
        <w:numPr>
          <w:ilvl w:val="0"/>
          <w:numId w:val="91"/>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rsidR="00C707FC" w:rsidRPr="001343F5" w:rsidRDefault="00C707FC" w:rsidP="00C707FC">
      <w:pPr>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lastRenderedPageBreak/>
        <w:t xml:space="preserve">Wierzytelności wynikające z umowy nie mogą być przenoszone na osobę trzecią bez zgody Zamawiającego. </w:t>
      </w:r>
    </w:p>
    <w:p w:rsidR="00C707FC" w:rsidRPr="00992FB6" w:rsidRDefault="00C707FC" w:rsidP="00C707FC">
      <w:pPr>
        <w:widowControl w:val="0"/>
        <w:numPr>
          <w:ilvl w:val="0"/>
          <w:numId w:val="91"/>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rsidR="00C707FC" w:rsidRPr="001343F5" w:rsidRDefault="00C707FC" w:rsidP="00C707FC">
      <w:pPr>
        <w:widowControl w:val="0"/>
        <w:numPr>
          <w:ilvl w:val="0"/>
          <w:numId w:val="91"/>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rsidR="00C707FC" w:rsidRPr="001343F5" w:rsidRDefault="00C707FC" w:rsidP="00C707FC">
      <w:pPr>
        <w:numPr>
          <w:ilvl w:val="0"/>
          <w:numId w:val="91"/>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rsidR="00C707FC" w:rsidRPr="001343F5" w:rsidRDefault="00C707FC" w:rsidP="00C707FC">
      <w:pPr>
        <w:numPr>
          <w:ilvl w:val="0"/>
          <w:numId w:val="92"/>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rsidR="00C707FC" w:rsidRPr="001343F5" w:rsidRDefault="00C707FC" w:rsidP="00C707FC">
      <w:pPr>
        <w:numPr>
          <w:ilvl w:val="0"/>
          <w:numId w:val="92"/>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rsidR="00C707FC" w:rsidRPr="00A32A91" w:rsidRDefault="00C707FC" w:rsidP="00C707FC">
      <w:pPr>
        <w:numPr>
          <w:ilvl w:val="0"/>
          <w:numId w:val="93"/>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rsidR="00C707FC" w:rsidRDefault="00C707FC" w:rsidP="00C707FC">
      <w:pPr>
        <w:numPr>
          <w:ilvl w:val="0"/>
          <w:numId w:val="93"/>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rsidR="00C707FC" w:rsidRPr="001343F5" w:rsidRDefault="00C707FC" w:rsidP="00C707FC">
      <w:pPr>
        <w:numPr>
          <w:ilvl w:val="0"/>
          <w:numId w:val="91"/>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 xml:space="preserve">których mowa w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rsidR="00C707FC" w:rsidRPr="00176ECD" w:rsidRDefault="00C707FC" w:rsidP="00C707FC">
      <w:pPr>
        <w:numPr>
          <w:ilvl w:val="0"/>
          <w:numId w:val="91"/>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rsidR="00C707FC" w:rsidRPr="008519B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Termin zakończenia robót </w:t>
      </w:r>
      <w:r w:rsidRPr="008519BE">
        <w:rPr>
          <w:rFonts w:ascii="Calibri" w:hAnsi="Calibri" w:cs="Cambria"/>
          <w:sz w:val="22"/>
          <w:szCs w:val="22"/>
        </w:rPr>
        <w:t xml:space="preserve">ustala się do dnia </w:t>
      </w:r>
      <w:r w:rsidRPr="008519BE">
        <w:rPr>
          <w:rFonts w:ascii="Calibri" w:hAnsi="Calibri" w:cs="Cambria"/>
          <w:b/>
          <w:sz w:val="22"/>
          <w:szCs w:val="22"/>
        </w:rPr>
        <w:t>3</w:t>
      </w:r>
      <w:r w:rsidR="00BE2C89" w:rsidRPr="008519BE">
        <w:rPr>
          <w:rFonts w:ascii="Calibri" w:hAnsi="Calibri" w:cs="Cambria"/>
          <w:b/>
          <w:sz w:val="22"/>
          <w:szCs w:val="22"/>
        </w:rPr>
        <w:t>1</w:t>
      </w:r>
      <w:r w:rsidRPr="008519BE">
        <w:rPr>
          <w:rFonts w:ascii="Calibri" w:hAnsi="Calibri" w:cs="Cambria"/>
          <w:b/>
          <w:sz w:val="22"/>
          <w:szCs w:val="22"/>
        </w:rPr>
        <w:t xml:space="preserve">.08.2018r. </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uproszczonej dokumentacji projektowej, warunków technicznych i specyfikacji technicznych wykonania i odbioru robót budowlanych w dniu przekazania placu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rsidR="00C707FC" w:rsidRDefault="00C707FC" w:rsidP="00C707FC">
      <w:pPr>
        <w:spacing w:after="40"/>
        <w:rPr>
          <w:rFonts w:ascii="Calibri" w:hAnsi="Calibri"/>
          <w:sz w:val="22"/>
          <w:szCs w:val="22"/>
        </w:rPr>
      </w:pPr>
      <w:r>
        <w:rPr>
          <w:rFonts w:ascii="Calibri" w:hAnsi="Calibri"/>
          <w:sz w:val="22"/>
          <w:szCs w:val="22"/>
        </w:rPr>
        <w:t>Do obowiązków Wykonawcy należy:</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uproszczoną dokumentacją projektową,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warunkami technicznymi i szczegółowymi specyfikacjami technicznymi wykonania i odbioru robót budowlanych,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uproszczoną dokumentacją projektową wytyczenie w terenie wszystkich części robót.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 xml:space="preserve">2017r. </w:t>
      </w:r>
      <w:r>
        <w:rPr>
          <w:rFonts w:ascii="Calibri" w:eastAsia="Batang" w:hAnsi="Calibri"/>
          <w:sz w:val="22"/>
          <w:szCs w:val="22"/>
        </w:rPr>
        <w:t xml:space="preserve">poz. </w:t>
      </w:r>
      <w:r w:rsidRPr="0040708D">
        <w:rPr>
          <w:rFonts w:ascii="Calibri" w:eastAsia="Batang" w:hAnsi="Calibri"/>
          <w:sz w:val="22"/>
          <w:szCs w:val="22"/>
        </w:rPr>
        <w:t>1332</w:t>
      </w:r>
      <w:r>
        <w:rPr>
          <w:rFonts w:ascii="Calibri" w:eastAsia="Batang" w:hAnsi="Calibri"/>
          <w:sz w:val="22"/>
          <w:szCs w:val="22"/>
        </w:rPr>
        <w:t xml:space="preserve">.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Wykonawca oświadcza, że podmiot trzeci  </w:t>
      </w:r>
      <w:r w:rsidRPr="00F27D02">
        <w:rPr>
          <w:rFonts w:ascii="Calibri" w:hAnsi="Calibri" w:cs="Cambria"/>
          <w:i/>
          <w:sz w:val="18"/>
          <w:szCs w:val="22"/>
          <w:lang/>
        </w:rPr>
        <w:t>(nazwa podmiotu trzeciego)</w:t>
      </w:r>
      <w:r w:rsidRPr="00F27D02">
        <w:rPr>
          <w:rFonts w:ascii="Calibri" w:hAnsi="Calibri" w:cs="Cambria"/>
          <w:sz w:val="22"/>
          <w:szCs w:val="22"/>
          <w:lang/>
        </w:rPr>
        <w:t>,  na zasoby którego w</w:t>
      </w:r>
      <w:r w:rsidRPr="00F27D02">
        <w:rPr>
          <w:rFonts w:ascii="Calibri" w:hAnsi="Calibri" w:cs="Cambria"/>
          <w:sz w:val="22"/>
          <w:szCs w:val="22"/>
          <w:lang w:val="pl-PL"/>
        </w:rPr>
        <w:t> </w:t>
      </w:r>
      <w:r w:rsidRPr="00F27D02">
        <w:rPr>
          <w:rFonts w:ascii="Calibri" w:hAnsi="Calibri" w:cs="Cambria"/>
          <w:sz w:val="22"/>
          <w:szCs w:val="22"/>
          <w:lang/>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lang/>
        </w:rPr>
        <w:t>(w jakim wiedza i doświadczenie podmiotu trzeciego były deklarowane do wykonania przedmiotu Umowy na użytek postępowania o udzielenie zamówienia publicznego)</w:t>
      </w:r>
      <w:r w:rsidRPr="00F27D02">
        <w:rPr>
          <w:rFonts w:ascii="Calibri" w:hAnsi="Calibri" w:cs="Cambria"/>
          <w:sz w:val="22"/>
          <w:szCs w:val="22"/>
          <w:lang/>
        </w:rPr>
        <w:t xml:space="preserve">. W przypadku zaprzestania wykonywania umowy przez </w:t>
      </w:r>
      <w:r w:rsidRPr="00F27D02">
        <w:rPr>
          <w:rFonts w:ascii="Calibri" w:hAnsi="Calibri" w:cs="Cambria"/>
          <w:i/>
          <w:sz w:val="18"/>
          <w:szCs w:val="22"/>
          <w:lang/>
        </w:rPr>
        <w:t xml:space="preserve">(nazwa podmiotu trzeciego) </w:t>
      </w:r>
      <w:r w:rsidRPr="00F27D02">
        <w:rPr>
          <w:rFonts w:ascii="Calibri" w:hAnsi="Calibri" w:cs="Cambria"/>
          <w:sz w:val="22"/>
          <w:szCs w:val="22"/>
          <w:lang/>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Wykonawca zapewnia, że </w:t>
      </w:r>
      <w:r w:rsidRPr="00F27D02">
        <w:rPr>
          <w:rFonts w:ascii="Calibri" w:hAnsi="Calibri" w:cs="Cambria"/>
          <w:i/>
          <w:sz w:val="18"/>
          <w:szCs w:val="22"/>
          <w:lang/>
        </w:rPr>
        <w:t>(nazwa podmiotu trzeciego)</w:t>
      </w:r>
      <w:r w:rsidRPr="00F27D02">
        <w:rPr>
          <w:rFonts w:ascii="Calibri" w:hAnsi="Calibri" w:cs="Cambria"/>
          <w:sz w:val="22"/>
          <w:szCs w:val="22"/>
          <w:lang/>
        </w:rPr>
        <w:t xml:space="preserve">,  na zasoby którego w zakresie zasobów finansowych Wykonawca powoływał się składając ofertę, będzie ponosił wraz z Wykonawcą </w:t>
      </w:r>
      <w:r w:rsidRPr="00F27D02">
        <w:rPr>
          <w:rFonts w:ascii="Calibri" w:hAnsi="Calibri" w:cs="Cambria"/>
          <w:sz w:val="22"/>
          <w:szCs w:val="22"/>
          <w:lang/>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lang/>
        </w:rPr>
        <w:t xml:space="preserve">(nazwa podmiotu trzeciego) </w:t>
      </w:r>
      <w:r w:rsidRPr="00F27D02">
        <w:rPr>
          <w:rFonts w:ascii="Calibri" w:hAnsi="Calibri" w:cs="Cambria"/>
          <w:sz w:val="22"/>
          <w:szCs w:val="22"/>
          <w:lang/>
        </w:rPr>
        <w:t xml:space="preserve">z tego tytułu nie obciążają Zamawiającego.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Dokument potwierdzający zobowiązanie </w:t>
      </w:r>
      <w:r w:rsidRPr="00F27D02">
        <w:rPr>
          <w:rFonts w:ascii="Calibri" w:hAnsi="Calibri" w:cs="Cambria"/>
          <w:i/>
          <w:sz w:val="18"/>
          <w:szCs w:val="22"/>
          <w:lang/>
        </w:rPr>
        <w:t xml:space="preserve">(nazwa podmiotu trzeciego) </w:t>
      </w:r>
      <w:r w:rsidRPr="00F27D02">
        <w:rPr>
          <w:rFonts w:ascii="Calibri" w:hAnsi="Calibri" w:cs="Cambria"/>
          <w:sz w:val="22"/>
          <w:szCs w:val="22"/>
          <w:lang/>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Jeżeli Wykonawcą jest Konsorcjum, wówczas podmioty wchodzące w skład Konsorcjum są solidarnie odpowiedzialne przed Zamawiającym za wykonanie umowy i za wniesienie zabezpieczenia należytego wykonania umowy.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proofErr w:type="spellStart"/>
      <w:r w:rsidRPr="00F27D02">
        <w:rPr>
          <w:rFonts w:ascii="Calibri" w:hAnsi="Calibri" w:cs="Cambria"/>
          <w:sz w:val="22"/>
          <w:szCs w:val="22"/>
          <w:lang/>
        </w:rPr>
        <w:t>ady</w:t>
      </w:r>
      <w:proofErr w:type="spellEnd"/>
      <w:r w:rsidRPr="00F27D02">
        <w:rPr>
          <w:rFonts w:ascii="Calibri" w:hAnsi="Calibri" w:cs="Cambria"/>
          <w:sz w:val="22"/>
          <w:szCs w:val="22"/>
          <w:lang/>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lang/>
        </w:rPr>
      </w:pPr>
      <w:r w:rsidRPr="00F27D02">
        <w:rPr>
          <w:rFonts w:ascii="Calibri" w:hAnsi="Calibri" w:cs="Cambria"/>
          <w:sz w:val="22"/>
          <w:szCs w:val="22"/>
          <w:lang/>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lang/>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2 dni przed dniem rozpoczęcia czynności odbioru.</w:t>
      </w:r>
    </w:p>
    <w:p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3 dni przed dniem odbioru końcowego robót, Wykonawca przedłoży Inspektorowi Nadzoru dokumentację powykonawczą, oraz wszystkie dokumenty pozwalające na ocenę </w:t>
      </w:r>
      <w:r w:rsidRPr="00B77390">
        <w:rPr>
          <w:rFonts w:ascii="Calibri" w:hAnsi="Calibri"/>
          <w:sz w:val="22"/>
          <w:szCs w:val="22"/>
        </w:rPr>
        <w:lastRenderedPageBreak/>
        <w:t>prawidłowości wykonania przedmiotu odbioru wynikające</w:t>
      </w:r>
      <w:r>
        <w:rPr>
          <w:rFonts w:ascii="Calibri" w:hAnsi="Calibri"/>
          <w:sz w:val="22"/>
          <w:szCs w:val="22"/>
        </w:rPr>
        <w:t xml:space="preserve"> z przepisów ustawy z dnia 7 lipca 1994 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a w szczególności: </w:t>
      </w:r>
    </w:p>
    <w:p w:rsidR="00C707FC" w:rsidRDefault="00C707FC" w:rsidP="00C707FC">
      <w:pPr>
        <w:numPr>
          <w:ilvl w:val="0"/>
          <w:numId w:val="99"/>
        </w:numPr>
        <w:spacing w:after="40"/>
        <w:rPr>
          <w:rFonts w:ascii="Calibri" w:hAnsi="Calibri"/>
          <w:sz w:val="22"/>
          <w:szCs w:val="22"/>
        </w:rPr>
      </w:pPr>
      <w:r>
        <w:rPr>
          <w:rFonts w:ascii="Calibri" w:hAnsi="Calibri"/>
          <w:sz w:val="22"/>
          <w:szCs w:val="22"/>
        </w:rPr>
        <w:t>dziennik budowy,</w:t>
      </w:r>
    </w:p>
    <w:p w:rsidR="00C707FC" w:rsidRDefault="00C707FC" w:rsidP="00C707FC">
      <w:pPr>
        <w:numPr>
          <w:ilvl w:val="0"/>
          <w:numId w:val="99"/>
        </w:numPr>
        <w:spacing w:after="40"/>
        <w:rPr>
          <w:rFonts w:ascii="Calibri" w:hAnsi="Calibri"/>
          <w:sz w:val="22"/>
          <w:szCs w:val="22"/>
        </w:rPr>
      </w:pPr>
      <w:r>
        <w:rPr>
          <w:rFonts w:ascii="Calibri" w:hAnsi="Calibri"/>
          <w:sz w:val="22"/>
          <w:szCs w:val="22"/>
        </w:rPr>
        <w:t>protokoły odbiorów częściowych,</w:t>
      </w:r>
    </w:p>
    <w:p w:rsidR="00C707FC" w:rsidRDefault="00C707FC" w:rsidP="00C707FC">
      <w:pPr>
        <w:numPr>
          <w:ilvl w:val="0"/>
          <w:numId w:val="99"/>
        </w:numPr>
        <w:spacing w:after="40"/>
        <w:rPr>
          <w:rFonts w:ascii="Calibri" w:hAnsi="Calibri"/>
          <w:sz w:val="22"/>
          <w:szCs w:val="22"/>
        </w:rPr>
      </w:pPr>
      <w:r>
        <w:rPr>
          <w:rFonts w:ascii="Calibri" w:hAnsi="Calibri"/>
          <w:sz w:val="22"/>
          <w:szCs w:val="22"/>
        </w:rPr>
        <w:t xml:space="preserve">wyniki badań wykonane </w:t>
      </w:r>
      <w:proofErr w:type="spellStart"/>
      <w:r>
        <w:rPr>
          <w:rFonts w:ascii="Calibri" w:hAnsi="Calibri"/>
          <w:sz w:val="22"/>
          <w:szCs w:val="22"/>
        </w:rPr>
        <w:t>planografem</w:t>
      </w:r>
      <w:proofErr w:type="spellEnd"/>
      <w:r>
        <w:rPr>
          <w:rFonts w:ascii="Calibri" w:hAnsi="Calibri"/>
          <w:sz w:val="22"/>
          <w:szCs w:val="22"/>
        </w:rPr>
        <w:t>,</w:t>
      </w:r>
    </w:p>
    <w:p w:rsidR="00C707FC" w:rsidRDefault="00C707FC" w:rsidP="00C707FC">
      <w:pPr>
        <w:numPr>
          <w:ilvl w:val="0"/>
          <w:numId w:val="99"/>
        </w:numPr>
        <w:spacing w:after="40"/>
        <w:rPr>
          <w:rFonts w:ascii="Calibri" w:hAnsi="Calibri"/>
          <w:sz w:val="22"/>
          <w:szCs w:val="22"/>
        </w:rPr>
      </w:pPr>
      <w:r>
        <w:rPr>
          <w:rFonts w:ascii="Calibri" w:hAnsi="Calibri"/>
          <w:sz w:val="22"/>
          <w:szCs w:val="22"/>
        </w:rPr>
        <w:t>wyniki badań kontrolnych i oznaczeń laboratoryjnych,</w:t>
      </w:r>
    </w:p>
    <w:p w:rsidR="00C707FC" w:rsidRDefault="00C707FC" w:rsidP="00C707FC">
      <w:pPr>
        <w:numPr>
          <w:ilvl w:val="0"/>
          <w:numId w:val="99"/>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rsidR="00C707FC" w:rsidRDefault="00C707FC" w:rsidP="00C707FC">
      <w:pPr>
        <w:numPr>
          <w:ilvl w:val="0"/>
          <w:numId w:val="99"/>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rsidR="00C707FC" w:rsidRDefault="00C707FC" w:rsidP="00C707FC">
      <w:pPr>
        <w:numPr>
          <w:ilvl w:val="0"/>
          <w:numId w:val="99"/>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rsidR="00C707FC" w:rsidRDefault="00C707FC" w:rsidP="00C707FC">
      <w:pPr>
        <w:numPr>
          <w:ilvl w:val="0"/>
          <w:numId w:val="99"/>
        </w:numPr>
        <w:spacing w:after="40"/>
        <w:rPr>
          <w:rFonts w:ascii="Calibri" w:hAnsi="Calibri"/>
          <w:sz w:val="22"/>
          <w:szCs w:val="22"/>
        </w:rPr>
      </w:pPr>
      <w:r>
        <w:rPr>
          <w:rFonts w:ascii="Calibri" w:hAnsi="Calibri"/>
          <w:sz w:val="22"/>
          <w:szCs w:val="22"/>
        </w:rPr>
        <w:t>kompletną geodezyjną inwentaryzację powykonawczą w formie GIS/CAD na nośniku CD oraz w formie papierowej.</w:t>
      </w:r>
    </w:p>
    <w:p w:rsidR="00C707FC" w:rsidRDefault="00C707FC" w:rsidP="00C707FC">
      <w:pPr>
        <w:spacing w:after="40"/>
        <w:ind w:left="426" w:firstLine="0"/>
        <w:rPr>
          <w:rFonts w:ascii="Calibri" w:hAnsi="Calibri"/>
          <w:sz w:val="22"/>
          <w:szCs w:val="22"/>
        </w:rPr>
      </w:pPr>
      <w:r>
        <w:rPr>
          <w:rFonts w:ascii="Calibri" w:hAnsi="Calibri"/>
          <w:sz w:val="22"/>
          <w:szCs w:val="22"/>
        </w:rPr>
        <w:t>Dokumenty wymienione w podpunktach od lit. c) do lit. h) należy przedłożyć w dwóch egzemplarzach.</w:t>
      </w:r>
    </w:p>
    <w:p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 tel. kontaktowy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lastRenderedPageBreak/>
        <w:t xml:space="preserve">Wykonawca ma prawo z własnej inicjatywy dokonać zmiany kierownika budowy za zgodą Zamawiającego. </w:t>
      </w:r>
    </w:p>
    <w:p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ona należycie swoich obowiązków. Wykonawca obowiązany jest dokonać zmiany tej osoby w terminie nie dłuższym niż 4 dni od daty złożenia wniosku przez Zamawiającego.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ponosi wobec Zamawiającego odpowiedzialność z tytułu gwarancji jakości i rękojmi za wady przedmiotu umowy przez okres ….. miesięcy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F27D02">
        <w:rPr>
          <w:rFonts w:ascii="Calibri" w:hAnsi="Calibri" w:cs="Arial"/>
          <w:sz w:val="22"/>
          <w:szCs w:val="22"/>
        </w:rPr>
        <w:t>Na oznakowanie poziome Wykonawca udziela Zamawiającemu gwarancji jakości, na okres 2 lat licząc od dnia podpisania bez zastrzeżeń protokołu odbioru końcowego robót.</w:t>
      </w:r>
    </w:p>
    <w:p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lastRenderedPageBreak/>
        <w:t>§10</w:t>
      </w:r>
    </w:p>
    <w:p w:rsidR="00C707FC" w:rsidRDefault="00C707FC" w:rsidP="00C707FC">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rsidR="00C707FC" w:rsidRDefault="00C707FC" w:rsidP="00C707FC">
      <w:pPr>
        <w:numPr>
          <w:ilvl w:val="0"/>
          <w:numId w:val="69"/>
        </w:numPr>
        <w:spacing w:after="40" w:line="240" w:lineRule="atLeast"/>
        <w:rPr>
          <w:rFonts w:ascii="Calibri" w:hAnsi="Calibri"/>
          <w:lang w:eastAsia="ar-SA"/>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zamierzający zawrzeć umowę o podwykonawstwo, której przedmiotem są roboty budowlane, jest obowiązany, w trakcie realizacji zamówienia publicznego na roboty budowlane, do</w:t>
      </w:r>
      <w:r>
        <w:rPr>
          <w:rFonts w:ascii="Calibri" w:hAnsi="Calibri" w:cs="Arial"/>
          <w:sz w:val="22"/>
          <w:szCs w:val="22"/>
        </w:rPr>
        <w:br/>
        <w:t>przedłożenia Zamawiającemu projektu tej umowy, przy czym podwykonawca lub dalszy</w:t>
      </w:r>
      <w:r>
        <w:rPr>
          <w:rFonts w:ascii="Calibri" w:hAnsi="Calibri" w:cs="Arial"/>
          <w:sz w:val="22"/>
          <w:szCs w:val="22"/>
        </w:rPr>
        <w:br/>
        <w:t>podwykonawca jest obowiązany dołączyć zgodę Wykonawcy na zawarcie umowy</w:t>
      </w:r>
      <w:r>
        <w:rPr>
          <w:rFonts w:ascii="Calibri" w:hAnsi="Calibri" w:cs="Arial"/>
          <w:sz w:val="22"/>
          <w:szCs w:val="22"/>
        </w:rPr>
        <w:br/>
        <w:t xml:space="preserve">o podwykonawstwo o treści zgodnej z projektem umowy.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Termin zapłaty wynagrodzenia podwykonawcy lub dalszemu podwykonawcy przewidziany</w:t>
      </w:r>
      <w:r>
        <w:rPr>
          <w:rFonts w:ascii="Calibri" w:hAnsi="Calibri" w:cs="Arial"/>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 xml:space="preserve">Zamawiający w terminie 7 dni, od daty wpływu do Zamawiającego, zgłasza w formie pisemnego zastrzeżenia do projektu umowy o podwykonawstwo której przedmiotem są roboty budowlane gdy: </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zapisy umowy są sprzeczne w wymaganiami określonymi w SIWZ;</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zakres robót budowlanych, dostaw lub usług powierzonych podwykonawcy nie jest tożsamy z umową między Zamawiającym a Wykonawcą;</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termin wykonania umowy o podwykonawstwo wykracza poza termin wykonania wskazany w §</w:t>
      </w:r>
      <w:r>
        <w:rPr>
          <w:rFonts w:ascii="Calibri" w:hAnsi="Calibri" w:cs="Arial"/>
          <w:sz w:val="22"/>
          <w:szCs w:val="22"/>
          <w:lang w:eastAsia="x-none"/>
        </w:rPr>
        <w:t xml:space="preserve"> </w:t>
      </w:r>
      <w:r w:rsidRPr="00D86593">
        <w:rPr>
          <w:rFonts w:ascii="Calibri" w:hAnsi="Calibri" w:cs="Arial"/>
          <w:sz w:val="22"/>
          <w:szCs w:val="22"/>
          <w:lang w:val="x-none" w:eastAsia="x-none"/>
        </w:rPr>
        <w:t>4 ust. 1;</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uzależniające dokonanie zapłaty na rzecz podwykonawcy od zapłaty przez Zamawiającego należności Wykonawcy;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dotyczące sposobu rozliczeń za wykonane roboty, uniemożliwiającego rozliczenie tych robót pomiędzy Zamawiającym a Wykonawcą na podstawie umowy.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nie zawiera uregulowań dotyczących zawierania umów na roboty budowlane, dostawy lub usługi z dalszymi podwykonawcami, w szczególności zapisów warunkujących podpisania tych umów od ich akceptacji i zgody Wykonawcy.</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Wynagrodzenie przewidziane dla podwykonawcy jest wyższe od wartości tego samego zakresu robót przedstawionego w kosztorysie przedstawionym przez Wykonawcę;</w:t>
      </w:r>
    </w:p>
    <w:p w:rsidR="00C707FC" w:rsidRPr="00D86593" w:rsidRDefault="00C707FC" w:rsidP="00C707FC">
      <w:pPr>
        <w:numPr>
          <w:ilvl w:val="0"/>
          <w:numId w:val="88"/>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zasady i termin udzielania gwarancji lub rękojmi w umowie o podwykonawstwo są sprzeczne z zasadami wynikającymi z umowy między Zamawiającym a Wykonawcą.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zawartej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Zamawiający w terminie 14 dni, zgłasza w formie pisemnej sprzeciw do przedłożonej umowy o podwykonawstwo, której przedmiotem są roboty budowlane</w:t>
      </w:r>
      <w:r w:rsidRPr="00E41851">
        <w:rPr>
          <w:rFonts w:ascii="Calibri" w:hAnsi="Calibri" w:cs="Arial"/>
          <w:sz w:val="22"/>
          <w:szCs w:val="22"/>
        </w:rPr>
        <w:t>.</w:t>
      </w:r>
    </w:p>
    <w:p w:rsidR="00C707FC" w:rsidRPr="00890FAE" w:rsidRDefault="00C707FC" w:rsidP="00C707FC">
      <w:pPr>
        <w:numPr>
          <w:ilvl w:val="0"/>
          <w:numId w:val="69"/>
        </w:numPr>
        <w:spacing w:after="40"/>
        <w:rPr>
          <w:rFonts w:ascii="Calibri" w:hAnsi="Calibri" w:cs="Arial"/>
          <w:sz w:val="22"/>
          <w:szCs w:val="22"/>
        </w:rPr>
      </w:pPr>
      <w:r>
        <w:rPr>
          <w:rFonts w:ascii="Calibri" w:hAnsi="Calibri" w:cs="Arial"/>
          <w:sz w:val="22"/>
          <w:szCs w:val="22"/>
        </w:rPr>
        <w:lastRenderedPageBreak/>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każdej zmiany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za zgodność z oryginałem kopię zawartej umowy</w:t>
      </w:r>
      <w:r>
        <w:rPr>
          <w:rFonts w:ascii="Calibri" w:hAnsi="Calibri" w:cs="Arial"/>
          <w:sz w:val="22"/>
          <w:szCs w:val="22"/>
        </w:rPr>
        <w:br/>
        <w:t>o podwykonawstwo, której przedmiotem są dostawy lub usługi, w terminie 7 dni od dnia jej</w:t>
      </w:r>
      <w:r>
        <w:rPr>
          <w:rFonts w:ascii="Calibri" w:hAnsi="Calibri" w:cs="Arial"/>
          <w:sz w:val="22"/>
          <w:szCs w:val="22"/>
        </w:rPr>
        <w:br/>
        <w:t>zawarcia, z wyłączeniem umów o podwykonawstwo o wartości mniejszej niż 0,5% wartości</w:t>
      </w:r>
      <w:r>
        <w:rPr>
          <w:rFonts w:ascii="Calibri" w:hAnsi="Calibri" w:cs="Arial"/>
          <w:sz w:val="22"/>
          <w:szCs w:val="22"/>
        </w:rPr>
        <w:br/>
        <w:t>umowy wskazanej w § 3 ust. 1 niniejszej umowy, przy czym wyłączenie to nie dotyczy Umów</w:t>
      </w:r>
      <w:r>
        <w:rPr>
          <w:rFonts w:ascii="Calibri" w:hAnsi="Calibri" w:cs="Arial"/>
          <w:sz w:val="22"/>
          <w:szCs w:val="22"/>
        </w:rPr>
        <w:br/>
        <w:t xml:space="preserve">o podwykonawstwo w zakresie dostaw lub usług o wartości większej niż 50.000 zł.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rsidR="00C707FC" w:rsidRDefault="00C707FC" w:rsidP="00C707FC">
      <w:pPr>
        <w:numPr>
          <w:ilvl w:val="0"/>
          <w:numId w:val="69"/>
        </w:numPr>
        <w:spacing w:after="40"/>
        <w:rPr>
          <w:rFonts w:ascii="Calibri" w:hAnsi="Calibri"/>
        </w:rPr>
      </w:pPr>
      <w:r>
        <w:rPr>
          <w:rFonts w:ascii="Calibri" w:hAnsi="Calibri" w:cs="Arial"/>
          <w:sz w:val="22"/>
          <w:szCs w:val="22"/>
        </w:rPr>
        <w:t>Zamawiający dokona bezpośredniej płatności na rzecz podwykonawcy lub dalszego</w:t>
      </w:r>
      <w:r>
        <w:rPr>
          <w:rFonts w:ascii="Calibri" w:hAnsi="Calibri" w:cs="Arial"/>
          <w:sz w:val="22"/>
          <w:szCs w:val="22"/>
        </w:rPr>
        <w:br/>
        <w:t>podwykonawcy w terminie 14 dni od dnia pisemnego potwierdzenia podwykonawcy lub</w:t>
      </w:r>
      <w:r>
        <w:rPr>
          <w:rFonts w:ascii="Calibri" w:hAnsi="Calibri" w:cs="Arial"/>
          <w:sz w:val="22"/>
          <w:szCs w:val="22"/>
        </w:rPr>
        <w:br/>
        <w:t>dalszemu podwykonawcy przez Zamawiającego uznania płatności bezpośredniej za uzasadnioną.</w:t>
      </w:r>
    </w:p>
    <w:p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Pr>
          <w:rFonts w:ascii="Calibri" w:hAnsi="Calibri" w:cs="Arial"/>
          <w:sz w:val="22"/>
          <w:szCs w:val="22"/>
        </w:rPr>
        <w:br/>
        <w:t>jednostkowych określonych umową.</w:t>
      </w:r>
    </w:p>
    <w:p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 xml:space="preserve">W przypadku dokonania bezpośredniej zapłaty podwykonawcy lub dalszemu podwykonawcy, o której mowa w ust. 13,  Zamawiający potrąci kwotę wypłaconego wynagrodzenia z wynagrodzenia należnego Wykonawcy. </w:t>
      </w:r>
    </w:p>
    <w:p w:rsidR="00C707FC" w:rsidRPr="00D72B0A" w:rsidRDefault="00C707FC" w:rsidP="00C707FC">
      <w:pPr>
        <w:numPr>
          <w:ilvl w:val="0"/>
          <w:numId w:val="69"/>
        </w:numPr>
        <w:autoSpaceDE w:val="0"/>
        <w:autoSpaceDN w:val="0"/>
        <w:adjustRightInd w:val="0"/>
        <w:spacing w:after="40"/>
        <w:rPr>
          <w:rFonts w:ascii="Calibri" w:hAnsi="Calibri" w:cs="Arial"/>
          <w:sz w:val="22"/>
          <w:szCs w:val="22"/>
        </w:rPr>
      </w:pPr>
      <w:r w:rsidRPr="00D72B0A">
        <w:rPr>
          <w:rFonts w:ascii="Calibri"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lastRenderedPageBreak/>
        <w:t>Wykonawca jest zobowiązany udostępniać Zamawiającemu wszelkie umowy oraz dokumenty rozliczeniowe z Podwykonawcami.</w:t>
      </w:r>
    </w:p>
    <w:p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rsidR="00C707FC" w:rsidRDefault="00C707FC" w:rsidP="00C707FC">
      <w:pPr>
        <w:spacing w:before="240" w:after="120"/>
        <w:jc w:val="center"/>
        <w:rPr>
          <w:rFonts w:ascii="Calibri" w:hAnsi="Calibri"/>
          <w:sz w:val="22"/>
          <w:szCs w:val="22"/>
        </w:rPr>
      </w:pPr>
      <w:r>
        <w:rPr>
          <w:rFonts w:ascii="Calibri" w:hAnsi="Calibri"/>
          <w:b/>
          <w:bCs/>
          <w:sz w:val="22"/>
          <w:szCs w:val="22"/>
        </w:rPr>
        <w:t>§11</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rsidR="00C707FC" w:rsidRDefault="00C707FC" w:rsidP="00C707FC">
      <w:pPr>
        <w:numPr>
          <w:ilvl w:val="0"/>
          <w:numId w:val="70"/>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rsidR="00D309B4" w:rsidRDefault="00D309B4">
      <w:pPr>
        <w:ind w:left="0" w:firstLine="0"/>
        <w:jc w:val="left"/>
        <w:rPr>
          <w:rFonts w:ascii="Calibri" w:hAnsi="Calibri"/>
          <w:b/>
          <w:bCs/>
          <w:sz w:val="22"/>
          <w:szCs w:val="22"/>
        </w:rPr>
      </w:pPr>
      <w:r>
        <w:rPr>
          <w:rFonts w:ascii="Calibri" w:hAnsi="Calibri"/>
          <w:b/>
          <w:bCs/>
          <w:sz w:val="22"/>
          <w:szCs w:val="22"/>
        </w:rPr>
        <w:br w:type="page"/>
      </w:r>
    </w:p>
    <w:p w:rsidR="00C707FC" w:rsidRDefault="00C707FC" w:rsidP="00C707FC">
      <w:pPr>
        <w:spacing w:before="240" w:after="120"/>
        <w:jc w:val="center"/>
        <w:rPr>
          <w:rFonts w:ascii="Calibri" w:hAnsi="Calibri"/>
          <w:sz w:val="22"/>
          <w:szCs w:val="22"/>
        </w:rPr>
      </w:pPr>
      <w:r>
        <w:rPr>
          <w:rFonts w:ascii="Calibri" w:hAnsi="Calibri"/>
          <w:b/>
          <w:bCs/>
          <w:sz w:val="22"/>
          <w:szCs w:val="22"/>
        </w:rPr>
        <w:lastRenderedPageBreak/>
        <w:t>§12</w:t>
      </w:r>
    </w:p>
    <w:p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rsidR="00C707FC" w:rsidRDefault="00C707FC" w:rsidP="00C707FC">
      <w:pPr>
        <w:spacing w:before="240" w:after="120"/>
        <w:jc w:val="center"/>
        <w:rPr>
          <w:rFonts w:ascii="Calibri" w:hAnsi="Calibri"/>
          <w:sz w:val="22"/>
          <w:szCs w:val="22"/>
        </w:rPr>
      </w:pPr>
      <w:r>
        <w:rPr>
          <w:rFonts w:ascii="Calibri" w:hAnsi="Calibri"/>
          <w:b/>
          <w:bCs/>
          <w:sz w:val="22"/>
          <w:szCs w:val="22"/>
        </w:rPr>
        <w:t>§14</w:t>
      </w:r>
    </w:p>
    <w:p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rsidR="00C707FC" w:rsidRDefault="00C707FC" w:rsidP="00C707FC">
      <w:pPr>
        <w:spacing w:before="240" w:after="120"/>
        <w:jc w:val="center"/>
        <w:rPr>
          <w:rFonts w:ascii="Calibri" w:hAnsi="Calibri"/>
          <w:sz w:val="22"/>
          <w:szCs w:val="22"/>
        </w:rPr>
      </w:pPr>
      <w:r>
        <w:rPr>
          <w:rFonts w:ascii="Calibri" w:hAnsi="Calibri"/>
          <w:b/>
          <w:bCs/>
          <w:sz w:val="22"/>
          <w:szCs w:val="22"/>
        </w:rPr>
        <w:t>§15</w:t>
      </w:r>
    </w:p>
    <w:p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rsidR="00C707FC" w:rsidRDefault="00C707FC" w:rsidP="00C707FC">
      <w:pPr>
        <w:numPr>
          <w:ilvl w:val="1"/>
          <w:numId w:val="106"/>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uproszczonej dokumentacji projektowej w zakresie, w jakim w/w okoliczności miały lub mogły mieć wpływ na dotrzymanie terminu zakończenia robót, gdy opóźnienie we wspomnianym zakresie wyniesie ponad 14 dni,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wystąpienia, przypadku siły wyższej uniemożliwiającej wykonanie przedmiotu Umowy zgodnie z jej postanowieniami, przez którą, na potrzeby niniejszego warunku rozumieć należy zdarzenie nadzwyczajne wobec łączącej strony więzi prawnej:</w:t>
      </w:r>
    </w:p>
    <w:p w:rsidR="00C707FC" w:rsidRDefault="00C707FC" w:rsidP="00C707FC">
      <w:pPr>
        <w:numPr>
          <w:ilvl w:val="2"/>
          <w:numId w:val="10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rsidR="00C707FC" w:rsidRDefault="00C707FC" w:rsidP="00C707FC">
      <w:pPr>
        <w:numPr>
          <w:ilvl w:val="2"/>
          <w:numId w:val="107"/>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rsidR="00C707FC" w:rsidRDefault="00C707FC" w:rsidP="00C707FC">
      <w:pPr>
        <w:numPr>
          <w:ilvl w:val="2"/>
          <w:numId w:val="107"/>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C707FC" w:rsidRDefault="00C707FC" w:rsidP="00C707FC">
      <w:pPr>
        <w:numPr>
          <w:ilvl w:val="2"/>
          <w:numId w:val="107"/>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rsidR="00C707FC" w:rsidRDefault="00C707FC" w:rsidP="00C707FC">
      <w:pPr>
        <w:numPr>
          <w:ilvl w:val="1"/>
          <w:numId w:val="106"/>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w:t>
      </w:r>
      <w:r>
        <w:rPr>
          <w:rFonts w:ascii="Calibri" w:hAnsi="Calibri"/>
          <w:color w:val="000000"/>
          <w:sz w:val="22"/>
          <w:szCs w:val="22"/>
        </w:rPr>
        <w:lastRenderedPageBreak/>
        <w:t xml:space="preserve">zrealizowania przedmiotu zamówienia przy dotychczasowych założeniach technologicznych,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rsidR="00C707FC" w:rsidRDefault="00C707FC" w:rsidP="00C707FC">
      <w:pPr>
        <w:numPr>
          <w:ilvl w:val="1"/>
          <w:numId w:val="108"/>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uproszczonej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rsidR="00C707FC" w:rsidRDefault="00C707FC" w:rsidP="00C707FC">
      <w:pPr>
        <w:numPr>
          <w:ilvl w:val="1"/>
          <w:numId w:val="109"/>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rsidR="00C707FC" w:rsidRDefault="00C707FC" w:rsidP="00C707FC">
      <w:pPr>
        <w:spacing w:before="240" w:after="120"/>
        <w:jc w:val="center"/>
        <w:rPr>
          <w:rFonts w:ascii="Calibri" w:hAnsi="Calibri"/>
          <w:sz w:val="22"/>
          <w:szCs w:val="22"/>
        </w:rPr>
      </w:pPr>
      <w:r>
        <w:rPr>
          <w:rFonts w:ascii="Calibri" w:hAnsi="Calibri"/>
          <w:b/>
          <w:bCs/>
          <w:sz w:val="22"/>
          <w:szCs w:val="22"/>
        </w:rPr>
        <w:t>§16</w:t>
      </w:r>
    </w:p>
    <w:p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rsidR="00C707FC" w:rsidRDefault="00C707FC" w:rsidP="00C707FC">
      <w:pPr>
        <w:numPr>
          <w:ilvl w:val="0"/>
          <w:numId w:val="8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 xml:space="preserve">Zamawiający może odstąpić od umowy w terminie 30 dni od powzięcia wiadomości o tych </w:t>
      </w:r>
      <w:r>
        <w:rPr>
          <w:rFonts w:ascii="Calibri" w:hAnsi="Calibri"/>
          <w:sz w:val="22"/>
          <w:szCs w:val="22"/>
        </w:rPr>
        <w:lastRenderedPageBreak/>
        <w:t>okolicznościach, w takim przypadku Wykonawca może żądać wyłącznie wynagrodzenia</w:t>
      </w:r>
      <w:r>
        <w:rPr>
          <w:rFonts w:ascii="Calibri" w:hAnsi="Calibri"/>
          <w:sz w:val="22"/>
          <w:szCs w:val="22"/>
        </w:rPr>
        <w:br/>
        <w:t>należnego z tytułu wykonania części umowy;</w:t>
      </w:r>
    </w:p>
    <w:p w:rsidR="00C707FC" w:rsidRPr="00545C94"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rsidR="00C707FC" w:rsidRDefault="00C707FC" w:rsidP="00C707FC">
      <w:pPr>
        <w:numPr>
          <w:ilvl w:val="0"/>
          <w:numId w:val="8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rsidR="00C707FC" w:rsidRPr="00E41851" w:rsidRDefault="00C707FC" w:rsidP="00C707FC">
      <w:pPr>
        <w:numPr>
          <w:ilvl w:val="0"/>
          <w:numId w:val="8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rsidR="00C707FC" w:rsidRDefault="00C707FC" w:rsidP="00C707FC">
      <w:pPr>
        <w:numPr>
          <w:ilvl w:val="0"/>
          <w:numId w:val="80"/>
        </w:numPr>
        <w:spacing w:before="40" w:after="40"/>
        <w:rPr>
          <w:rFonts w:ascii="Calibri" w:hAnsi="Calibri"/>
          <w:sz w:val="22"/>
          <w:szCs w:val="22"/>
        </w:rPr>
      </w:pPr>
      <w:r>
        <w:rPr>
          <w:rFonts w:ascii="Calibri" w:hAnsi="Calibri"/>
          <w:sz w:val="22"/>
          <w:szCs w:val="22"/>
        </w:rPr>
        <w:t>Wykonawcy przysługuje prawo do odstąpienia od umowy, jeżeli:</w:t>
      </w:r>
    </w:p>
    <w:p w:rsidR="00C707FC" w:rsidRDefault="00C707FC" w:rsidP="00C707FC">
      <w:pPr>
        <w:numPr>
          <w:ilvl w:val="0"/>
          <w:numId w:val="8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rsidR="00C707FC" w:rsidRDefault="00C707FC" w:rsidP="00C707FC">
      <w:pPr>
        <w:numPr>
          <w:ilvl w:val="0"/>
          <w:numId w:val="80"/>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rsidR="00C707FC" w:rsidRDefault="00C707FC" w:rsidP="00C707FC">
      <w:pPr>
        <w:numPr>
          <w:ilvl w:val="0"/>
          <w:numId w:val="8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C707FC" w:rsidRDefault="00C707FC" w:rsidP="00C707FC">
      <w:pPr>
        <w:numPr>
          <w:ilvl w:val="0"/>
          <w:numId w:val="8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rsidR="00C707FC" w:rsidRDefault="00C707FC" w:rsidP="00C707FC">
      <w:pPr>
        <w:numPr>
          <w:ilvl w:val="0"/>
          <w:numId w:val="8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rsidR="00C707FC" w:rsidRDefault="00C707FC" w:rsidP="00C707FC">
      <w:pPr>
        <w:numPr>
          <w:ilvl w:val="0"/>
          <w:numId w:val="84"/>
        </w:numPr>
        <w:spacing w:before="40" w:after="40"/>
        <w:rPr>
          <w:rFonts w:ascii="Calibri" w:hAnsi="Calibri" w:cs="Cambria"/>
          <w:sz w:val="22"/>
          <w:szCs w:val="22"/>
        </w:rPr>
      </w:pPr>
      <w:r>
        <w:rPr>
          <w:rFonts w:ascii="Calibri" w:hAnsi="Calibri" w:cs="Cambria"/>
          <w:sz w:val="22"/>
          <w:szCs w:val="22"/>
        </w:rPr>
        <w:lastRenderedPageBreak/>
        <w:t>dokonania odbioru robót przerwanych oraz zapłaty wynagrodzenia za roboty, które zostały wykonane do dnia odstąpienia od umowy;</w:t>
      </w:r>
    </w:p>
    <w:p w:rsidR="00C707FC" w:rsidRDefault="00C707FC" w:rsidP="00C707FC">
      <w:pPr>
        <w:numPr>
          <w:ilvl w:val="0"/>
          <w:numId w:val="8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rsidR="00C707FC" w:rsidRDefault="00C707FC" w:rsidP="00C707FC">
      <w:pPr>
        <w:numPr>
          <w:ilvl w:val="0"/>
          <w:numId w:val="84"/>
        </w:numPr>
        <w:spacing w:before="40" w:after="40"/>
        <w:rPr>
          <w:rFonts w:ascii="Calibri" w:hAnsi="Calibri" w:cs="Cambria"/>
          <w:sz w:val="22"/>
          <w:szCs w:val="22"/>
        </w:rPr>
      </w:pPr>
      <w:r>
        <w:rPr>
          <w:rFonts w:ascii="Calibri" w:hAnsi="Calibri" w:cs="Cambria"/>
          <w:sz w:val="22"/>
          <w:szCs w:val="22"/>
        </w:rPr>
        <w:t>przejęcia od Wykonawcy pod swój dozór terenu budowy.</w:t>
      </w:r>
    </w:p>
    <w:p w:rsidR="00C707FC" w:rsidRDefault="00C707FC" w:rsidP="00C707FC">
      <w:pPr>
        <w:numPr>
          <w:ilvl w:val="0"/>
          <w:numId w:val="8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rsidR="00C707FC" w:rsidRDefault="00C707FC" w:rsidP="00C707FC">
      <w:pPr>
        <w:numPr>
          <w:ilvl w:val="0"/>
          <w:numId w:val="8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rsidR="00C707FC" w:rsidRDefault="00C707FC" w:rsidP="00C707FC">
      <w:pPr>
        <w:numPr>
          <w:ilvl w:val="0"/>
          <w:numId w:val="8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rsidR="00C707FC" w:rsidRDefault="00C707FC" w:rsidP="00C707FC">
      <w:pPr>
        <w:numPr>
          <w:ilvl w:val="0"/>
          <w:numId w:val="86"/>
        </w:numPr>
        <w:spacing w:before="40"/>
        <w:rPr>
          <w:rFonts w:ascii="Calibri" w:hAnsi="Calibri"/>
          <w:sz w:val="22"/>
          <w:szCs w:val="22"/>
        </w:rPr>
      </w:pPr>
      <w:r>
        <w:rPr>
          <w:rFonts w:ascii="Calibri" w:hAnsi="Calibri"/>
          <w:sz w:val="22"/>
          <w:szCs w:val="22"/>
        </w:rPr>
        <w:t xml:space="preserve">Wykonawca zobowiązany jest do zapłacenia Zamawiającemu kar umownych: </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0,1 % wynagrodzenia netto, o którym mowa w § 3 ust. 1, za każdy dzień zwłoki, jaki</w:t>
      </w:r>
      <w:r>
        <w:rPr>
          <w:rFonts w:ascii="Calibri" w:hAnsi="Calibri"/>
          <w:sz w:val="22"/>
          <w:szCs w:val="22"/>
        </w:rPr>
        <w:br/>
        <w:t>upłynie pomiędzy terminem zakończenia robót a faktycznym dniem zakończenia robót;</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za opóźnienie lub zwłokę w usunięciu wad w okresie rękojmi lub gwarancji w wysokości 0,5 % wynagrodzenia netto, o którym mowa w § 3 ust. 1, za każdy dzień zwłoki, licząc od ustalonego przez Zamawiającego terminu na usunięcie wad,</w:t>
      </w:r>
    </w:p>
    <w:p w:rsidR="00C707FC" w:rsidRDefault="00C707FC" w:rsidP="00C707FC">
      <w:pPr>
        <w:numPr>
          <w:ilvl w:val="1"/>
          <w:numId w:val="86"/>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rsidR="00C707FC"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o podwykonawstwo lub jej zmiany w terminie o którym mowa w § 10 ust</w:t>
      </w:r>
      <w:r w:rsidRPr="00545C94">
        <w:rPr>
          <w:rFonts w:ascii="Calibri" w:hAnsi="Calibri"/>
          <w:sz w:val="22"/>
          <w:szCs w:val="22"/>
        </w:rPr>
        <w:t>. 10 i ust. 11</w:t>
      </w:r>
      <w:r w:rsidRPr="00545C94">
        <w:rPr>
          <w:rFonts w:ascii="Calibri" w:hAnsi="Calibri"/>
          <w:sz w:val="22"/>
          <w:szCs w:val="22"/>
        </w:rPr>
        <w:br/>
        <w:t>- w wysokości 1 % wynagrodzenia netto, o którym mowa w § 3 ust. 1 za każdą</w:t>
      </w:r>
      <w:r>
        <w:rPr>
          <w:rFonts w:ascii="Calibri" w:hAnsi="Calibri"/>
          <w:sz w:val="22"/>
          <w:szCs w:val="22"/>
        </w:rPr>
        <w:br/>
        <w:t>nieprzedłożoną kopię umowy lub jej zmiany,</w:t>
      </w:r>
    </w:p>
    <w:p w:rsidR="00C707FC" w:rsidRDefault="00C707FC" w:rsidP="00C707FC">
      <w:pPr>
        <w:numPr>
          <w:ilvl w:val="1"/>
          <w:numId w:val="86"/>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rsidR="00C707FC" w:rsidRDefault="00C707FC" w:rsidP="00C707FC">
      <w:pPr>
        <w:numPr>
          <w:ilvl w:val="1"/>
          <w:numId w:val="86"/>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rsidR="00C707FC" w:rsidRPr="00743F20" w:rsidRDefault="00C707FC" w:rsidP="00C707FC">
      <w:pPr>
        <w:numPr>
          <w:ilvl w:val="1"/>
          <w:numId w:val="86"/>
        </w:numPr>
        <w:tabs>
          <w:tab w:val="left" w:pos="993"/>
        </w:tabs>
        <w:spacing w:before="40"/>
        <w:ind w:left="992" w:hanging="425"/>
        <w:rPr>
          <w:rFonts w:ascii="Calibri" w:hAnsi="Calibri"/>
        </w:rPr>
      </w:pPr>
      <w:r>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zł/osoba za każdy przypadek naruszenia;</w:t>
      </w:r>
    </w:p>
    <w:p w:rsidR="00C707FC" w:rsidRPr="00FF50AD" w:rsidRDefault="00C707FC" w:rsidP="00C707FC">
      <w:pPr>
        <w:numPr>
          <w:ilvl w:val="1"/>
          <w:numId w:val="86"/>
        </w:numPr>
        <w:tabs>
          <w:tab w:val="left" w:pos="993"/>
        </w:tabs>
        <w:spacing w:before="40"/>
        <w:ind w:left="992" w:hanging="425"/>
        <w:rPr>
          <w:rFonts w:ascii="Calibri" w:hAnsi="Calibri"/>
          <w:sz w:val="22"/>
          <w:szCs w:val="22"/>
        </w:rPr>
      </w:pPr>
      <w:r w:rsidRPr="00FF50AD">
        <w:rPr>
          <w:rFonts w:ascii="Calibri" w:hAnsi="Calibri"/>
          <w:sz w:val="22"/>
          <w:szCs w:val="22"/>
        </w:rPr>
        <w:t xml:space="preserve">za opóźnienie lub zwłokę w ukończeniu któregokolwiek z etapów (przez etap rozumiemy wykonanie rzeczowo-finansowe na koniec danego tygodnia) lub całości robót w stosunku do terminów przedstawionych w harmonogramie rzeczowo – finansowym robót  - w wysokości 0,01 % wynagrodzenia netto, o którym mowa w § 3 ust. 1 niniejszej umowy, za każdy dzień </w:t>
      </w:r>
      <w:r w:rsidRPr="00FF50AD">
        <w:rPr>
          <w:rFonts w:ascii="Calibri" w:hAnsi="Calibri"/>
          <w:sz w:val="22"/>
          <w:szCs w:val="22"/>
        </w:rPr>
        <w:lastRenderedPageBreak/>
        <w:t xml:space="preserve">zwłoki, liczony od wyznaczonego terminu zakończenia etapu lub całości prac budowlanych określonego w § 4 ust. 1. </w:t>
      </w:r>
    </w:p>
    <w:p w:rsidR="00C707FC" w:rsidRDefault="00C707FC" w:rsidP="00C707FC">
      <w:pPr>
        <w:numPr>
          <w:ilvl w:val="0"/>
          <w:numId w:val="8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rsidR="00C707FC" w:rsidRDefault="00C707FC" w:rsidP="00C707FC">
      <w:pPr>
        <w:numPr>
          <w:ilvl w:val="0"/>
          <w:numId w:val="86"/>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rsidR="00C707FC" w:rsidRDefault="00C707FC" w:rsidP="00C707FC">
      <w:pPr>
        <w:numPr>
          <w:ilvl w:val="0"/>
          <w:numId w:val="8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C707FC" w:rsidRDefault="00C707FC" w:rsidP="00C707FC">
      <w:pPr>
        <w:numPr>
          <w:ilvl w:val="0"/>
          <w:numId w:val="8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rsidR="00C707FC" w:rsidRDefault="00C707FC" w:rsidP="00C707FC">
      <w:pPr>
        <w:numPr>
          <w:ilvl w:val="0"/>
          <w:numId w:val="8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rsidR="00C707FC" w:rsidRDefault="00C707FC" w:rsidP="00C707FC">
      <w:pPr>
        <w:numPr>
          <w:ilvl w:val="0"/>
          <w:numId w:val="86"/>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rsidR="00C707FC" w:rsidRDefault="00C707FC" w:rsidP="00C707FC">
      <w:pPr>
        <w:numPr>
          <w:ilvl w:val="0"/>
          <w:numId w:val="87"/>
        </w:numPr>
        <w:spacing w:before="40"/>
        <w:rPr>
          <w:rFonts w:ascii="Calibri" w:hAnsi="Calibri"/>
          <w:sz w:val="22"/>
          <w:szCs w:val="22"/>
        </w:rPr>
      </w:pPr>
      <w:r>
        <w:rPr>
          <w:rFonts w:ascii="Calibri" w:hAnsi="Calibri"/>
          <w:sz w:val="22"/>
          <w:szCs w:val="22"/>
        </w:rPr>
        <w:t>Oferta Wykonawcy,</w:t>
      </w:r>
    </w:p>
    <w:p w:rsidR="00C707FC" w:rsidRDefault="00C707FC" w:rsidP="00C707FC">
      <w:pPr>
        <w:numPr>
          <w:ilvl w:val="0"/>
          <w:numId w:val="87"/>
        </w:numPr>
        <w:spacing w:before="40"/>
        <w:rPr>
          <w:rFonts w:ascii="Calibri" w:hAnsi="Calibri"/>
          <w:sz w:val="22"/>
          <w:szCs w:val="22"/>
        </w:rPr>
      </w:pPr>
      <w:r>
        <w:rPr>
          <w:rFonts w:ascii="Calibri" w:hAnsi="Calibri"/>
          <w:sz w:val="22"/>
          <w:szCs w:val="22"/>
        </w:rPr>
        <w:t>SIWZ,</w:t>
      </w:r>
    </w:p>
    <w:p w:rsidR="00C707FC" w:rsidRDefault="00C707FC" w:rsidP="00C707FC">
      <w:pPr>
        <w:numPr>
          <w:ilvl w:val="0"/>
          <w:numId w:val="87"/>
        </w:numPr>
        <w:spacing w:before="40"/>
        <w:rPr>
          <w:rFonts w:ascii="Calibri" w:hAnsi="Calibri"/>
          <w:sz w:val="22"/>
          <w:szCs w:val="22"/>
        </w:rPr>
      </w:pPr>
      <w:r>
        <w:rPr>
          <w:rFonts w:ascii="Calibri" w:hAnsi="Calibri"/>
          <w:sz w:val="22"/>
          <w:szCs w:val="22"/>
        </w:rPr>
        <w:t>Uproszczona dokumentacja projektowa,</w:t>
      </w:r>
    </w:p>
    <w:p w:rsidR="00C707FC" w:rsidRDefault="00C707FC" w:rsidP="00C707FC">
      <w:pPr>
        <w:numPr>
          <w:ilvl w:val="0"/>
          <w:numId w:val="87"/>
        </w:numPr>
        <w:spacing w:before="40"/>
        <w:rPr>
          <w:rFonts w:ascii="Calibri" w:hAnsi="Calibri"/>
          <w:sz w:val="22"/>
          <w:szCs w:val="22"/>
        </w:rPr>
      </w:pPr>
      <w:r>
        <w:rPr>
          <w:rFonts w:ascii="Calibri" w:hAnsi="Calibri"/>
          <w:sz w:val="22"/>
          <w:szCs w:val="22"/>
        </w:rPr>
        <w:t>Szczegółowe specyfikacje techniczne wykonania i odbioru robót budowlanych,</w:t>
      </w:r>
    </w:p>
    <w:p w:rsidR="00C707FC" w:rsidRPr="008811EB" w:rsidRDefault="00C707FC" w:rsidP="00C707FC">
      <w:pPr>
        <w:numPr>
          <w:ilvl w:val="0"/>
          <w:numId w:val="87"/>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rsidR="00C707FC" w:rsidRDefault="00C707FC" w:rsidP="00C707FC">
      <w:pPr>
        <w:spacing w:before="120"/>
        <w:rPr>
          <w:rFonts w:ascii="Calibri" w:hAnsi="Calibri"/>
          <w:sz w:val="22"/>
          <w:szCs w:val="22"/>
        </w:rPr>
      </w:pPr>
      <w:r>
        <w:rPr>
          <w:rFonts w:ascii="Calibri" w:hAnsi="Calibri"/>
          <w:sz w:val="22"/>
          <w:szCs w:val="22"/>
        </w:rPr>
        <w:t xml:space="preserve">           </w:t>
      </w:r>
    </w:p>
    <w:p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rsidR="00C707FC" w:rsidRPr="00020371" w:rsidRDefault="00C707FC" w:rsidP="00C707FC">
      <w:pPr>
        <w:rPr>
          <w:sz w:val="2"/>
          <w:szCs w:val="2"/>
        </w:rPr>
      </w:pPr>
    </w:p>
    <w:p w:rsidR="00C707FC" w:rsidRPr="00020371" w:rsidRDefault="00C707FC" w:rsidP="00C707FC">
      <w:pPr>
        <w:rPr>
          <w:sz w:val="2"/>
          <w:szCs w:val="2"/>
        </w:rPr>
      </w:pPr>
      <w:r w:rsidRPr="00020371">
        <w:rPr>
          <w:sz w:val="2"/>
          <w:szCs w:val="2"/>
        </w:rPr>
        <w:t>1</w:t>
      </w:r>
    </w:p>
    <w:p w:rsidR="00C707FC" w:rsidRDefault="00C707FC" w:rsidP="00962C1E">
      <w:pPr>
        <w:spacing w:before="480"/>
        <w:ind w:left="136"/>
        <w:jc w:val="center"/>
        <w:rPr>
          <w:rFonts w:ascii="Calibri" w:hAnsi="Calibri"/>
          <w:b/>
          <w:smallCaps/>
          <w:sz w:val="28"/>
          <w:szCs w:val="22"/>
          <w:highlight w:val="yellow"/>
        </w:rPr>
      </w:pPr>
    </w:p>
    <w:p w:rsidR="00C707FC" w:rsidRDefault="00C707FC">
      <w:pPr>
        <w:ind w:left="0" w:firstLine="0"/>
        <w:jc w:val="left"/>
        <w:rPr>
          <w:rFonts w:ascii="Calibri" w:hAnsi="Calibri"/>
          <w:b/>
          <w:smallCaps/>
          <w:sz w:val="28"/>
          <w:szCs w:val="22"/>
          <w:highlight w:val="yellow"/>
        </w:rPr>
      </w:pPr>
      <w:r>
        <w:rPr>
          <w:rFonts w:ascii="Calibri" w:hAnsi="Calibri"/>
          <w:b/>
          <w:smallCaps/>
          <w:sz w:val="28"/>
          <w:szCs w:val="22"/>
          <w:highlight w:val="yellow"/>
        </w:rPr>
        <w:br w:type="page"/>
      </w:r>
    </w:p>
    <w:p w:rsidR="00E41851" w:rsidRPr="00020371" w:rsidRDefault="00E41851" w:rsidP="00962C1E">
      <w:pPr>
        <w:rPr>
          <w:sz w:val="2"/>
          <w:szCs w:val="2"/>
        </w:rPr>
      </w:pPr>
    </w:p>
    <w:p w:rsidR="00596486" w:rsidRPr="00020371" w:rsidRDefault="00596486" w:rsidP="00962C1E">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rsidTr="00E66E43">
        <w:trPr>
          <w:jc w:val="center"/>
        </w:trPr>
        <w:tc>
          <w:tcPr>
            <w:tcW w:w="5000" w:type="pct"/>
            <w:shd w:val="clear" w:color="auto" w:fill="F3F3F3"/>
            <w:tcMar>
              <w:left w:w="108" w:type="dxa"/>
            </w:tcMar>
          </w:tcPr>
          <w:p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rsidR="00596486" w:rsidRPr="00291088" w:rsidRDefault="00596486" w:rsidP="00596486">
      <w:pPr>
        <w:jc w:val="center"/>
        <w:rPr>
          <w:rFonts w:ascii="Calibri" w:hAnsi="Calibri" w:cs="Tahoma"/>
          <w:b/>
          <w:sz w:val="22"/>
          <w:szCs w:val="22"/>
        </w:rPr>
      </w:pPr>
    </w:p>
    <w:p w:rsidR="00596486" w:rsidRPr="00291088" w:rsidRDefault="00596486" w:rsidP="00596486">
      <w:pPr>
        <w:jc w:val="center"/>
        <w:rPr>
          <w:rFonts w:ascii="Calibri" w:hAnsi="Calibri" w:cs="Tahoma"/>
          <w:b/>
          <w:sz w:val="22"/>
          <w:szCs w:val="22"/>
        </w:rPr>
      </w:pPr>
    </w:p>
    <w:p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rsidR="00596486" w:rsidRPr="00291088" w:rsidRDefault="00596486" w:rsidP="00596486">
      <w:pPr>
        <w:rPr>
          <w:rFonts w:ascii="Calibri" w:hAnsi="Calibri" w:cs="Tahoma"/>
          <w:sz w:val="22"/>
          <w:szCs w:val="22"/>
        </w:rPr>
      </w:pPr>
    </w:p>
    <w:p w:rsidR="00596486" w:rsidRPr="00291088" w:rsidRDefault="00596486" w:rsidP="00596486">
      <w:pPr>
        <w:rPr>
          <w:rFonts w:ascii="Calibri" w:hAnsi="Calibri"/>
          <w:sz w:val="22"/>
          <w:szCs w:val="22"/>
        </w:rPr>
      </w:pPr>
      <w:r w:rsidRPr="00291088">
        <w:rPr>
          <w:rFonts w:ascii="Calibri" w:hAnsi="Calibri" w:cs="Tahoma"/>
          <w:sz w:val="22"/>
          <w:szCs w:val="22"/>
        </w:rPr>
        <w:t>WYKONAWCA:</w:t>
      </w:r>
    </w:p>
    <w:p w:rsidR="00596486" w:rsidRPr="00291088" w:rsidRDefault="00596486" w:rsidP="00596486">
      <w:pPr>
        <w:rPr>
          <w:rFonts w:ascii="Calibri" w:hAnsi="Calibri"/>
          <w:b/>
          <w:sz w:val="22"/>
          <w:szCs w:val="22"/>
        </w:rPr>
      </w:pPr>
      <w:r w:rsidRPr="00291088">
        <w:rPr>
          <w:rFonts w:ascii="Calibri" w:hAnsi="Calibri"/>
          <w:b/>
          <w:sz w:val="22"/>
          <w:szCs w:val="22"/>
        </w:rPr>
        <w:t>………………………………………………………………..…………………………………………………………………………………………..</w:t>
      </w:r>
    </w:p>
    <w:p w:rsidR="00596486" w:rsidRPr="00291088" w:rsidRDefault="00596486" w:rsidP="00596486">
      <w:pPr>
        <w:rPr>
          <w:rFonts w:ascii="Calibri" w:hAnsi="Calibri" w:cs="Tahoma"/>
          <w:sz w:val="22"/>
          <w:szCs w:val="22"/>
        </w:rPr>
      </w:pPr>
    </w:p>
    <w:p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cs="Tahoma"/>
          <w:b/>
          <w:sz w:val="22"/>
          <w:szCs w:val="22"/>
        </w:rPr>
      </w:pPr>
    </w:p>
    <w:p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Wypłata z tytułu Gwarancji nastąpi w terminie 14 dni od dnia doręczenia do Gwaranta przez Beneficjenta pisemnego żądania wypłaty wraz:</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lastRenderedPageBreak/>
        <w:t xml:space="preserve">z pisemnym oświadczeniem, że Wykonawca nie wykonał lub wykonał nienależycie Umowę objętą Gwarancją lub nie usunął wad stwierdzonych przy odbiorze ostatecznym (końcowym) albo </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t>z pisemnym oświadczeniem, że Wykonawca nie usunął lub nienależycie usunął wady i usterki ujawnione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Żądanie wypłaty powinno:</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wskazany w niniejszej Gwarancji, bezpośrednio lub listem poleconym lub kurierem. Bank prowadzący rachunek Beneficjenta potwierdzi, iż żądanie zapłaty zostało podpisane przez osoby uprawnione do składania oświadczeń woli w imieniu Beneficjenta lub przez niego upoważnione w tym zakresie;</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najpóźniej w terminie 3 dni po okresie ważności Gwarancji;</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zawierać oznaczenie rachunku bankowego, na który ma nastąpić wypłata z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gdy żądanie wypłaty z Gwarancji zostało doręczone przez Beneficjenta niezgodne </w:t>
      </w:r>
      <w:r w:rsidRPr="00291088">
        <w:rPr>
          <w:rFonts w:ascii="Calibri" w:hAnsi="Calibri"/>
          <w:sz w:val="22"/>
          <w:szCs w:val="22"/>
        </w:rPr>
        <w:br/>
        <w:t>z warunkami określonymi w pkt. 5 lub pkt. 6;</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rsidR="00596486" w:rsidRPr="00DF1520" w:rsidRDefault="00596486" w:rsidP="00596486">
      <w:pPr>
        <w:rPr>
          <w:rFonts w:ascii="Calibri" w:hAnsi="Calibri" w:cs="Tahoma"/>
          <w:sz w:val="22"/>
          <w:szCs w:val="22"/>
        </w:rPr>
      </w:pPr>
    </w:p>
    <w:p w:rsidR="00596486" w:rsidRPr="00DF1520" w:rsidRDefault="00596486" w:rsidP="00596486">
      <w:pPr>
        <w:jc w:val="right"/>
        <w:rPr>
          <w:rFonts w:ascii="Calibri" w:hAnsi="Calibri" w:cs="Tahoma"/>
          <w:color w:val="000000"/>
          <w:sz w:val="22"/>
          <w:szCs w:val="22"/>
        </w:rPr>
      </w:pPr>
    </w:p>
    <w:p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rsidR="00596486" w:rsidRDefault="00596486" w:rsidP="00596486">
      <w:pPr>
        <w:tabs>
          <w:tab w:val="left" w:pos="1560"/>
        </w:tabs>
        <w:spacing w:before="60"/>
        <w:ind w:left="0" w:firstLine="0"/>
        <w:jc w:val="center"/>
        <w:rPr>
          <w:rFonts w:ascii="Calibri" w:hAnsi="Calibri"/>
          <w:b/>
          <w:sz w:val="22"/>
          <w:szCs w:val="22"/>
        </w:rPr>
      </w:pPr>
    </w:p>
    <w:p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rsidR="00596486" w:rsidRPr="00C56C6F" w:rsidRDefault="00596486" w:rsidP="00596486">
      <w:pPr>
        <w:jc w:val="center"/>
        <w:rPr>
          <w:rFonts w:ascii="Calibri" w:hAnsi="Calibri"/>
          <w:b/>
          <w:sz w:val="22"/>
          <w:szCs w:val="22"/>
          <w:u w:val="single"/>
        </w:rPr>
      </w:pPr>
    </w:p>
    <w:p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rsidR="00596486" w:rsidRPr="00C56C6F" w:rsidRDefault="00596486" w:rsidP="00596486">
      <w:pPr>
        <w:rPr>
          <w:rFonts w:ascii="Calibri" w:hAnsi="Calibri"/>
          <w:sz w:val="22"/>
          <w:szCs w:val="22"/>
        </w:rPr>
      </w:pPr>
    </w:p>
    <w:p w:rsidR="00596486" w:rsidRPr="00C56C6F" w:rsidRDefault="00596486" w:rsidP="00596486">
      <w:pPr>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lat, licząc od dnia spisania protokołu odbioru końcowego w zakresie wolnym od wad, a w przypadku stwierdzenia wad przy odbiorze końcowym od dnia protokolarnego potwierdzenia ich usunięcia.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rsidR="00596486" w:rsidRDefault="00596486" w:rsidP="00596486">
      <w:pPr>
        <w:rPr>
          <w:sz w:val="20"/>
          <w:szCs w:val="20"/>
        </w:rPr>
      </w:pPr>
    </w:p>
    <w:p w:rsidR="00596486" w:rsidRPr="00317DF2"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 dnia …………………..</w:t>
      </w:r>
    </w:p>
    <w:p w:rsidR="00596486"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rsidR="00596486" w:rsidRPr="002108A7" w:rsidRDefault="00596486" w:rsidP="00596486">
      <w:pPr>
        <w:tabs>
          <w:tab w:val="left" w:pos="2901"/>
        </w:tabs>
        <w:rPr>
          <w:rFonts w:ascii="Calibri" w:hAnsi="Calibri"/>
          <w:sz w:val="22"/>
          <w:szCs w:val="22"/>
        </w:rPr>
      </w:pPr>
    </w:p>
    <w:p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150" w:rsidRDefault="001F6150">
      <w:r>
        <w:separator/>
      </w:r>
    </w:p>
  </w:endnote>
  <w:endnote w:type="continuationSeparator" w:id="0">
    <w:p w:rsidR="001F6150" w:rsidRDefault="001F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5" w:rsidRDefault="00806BD5"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06BD5" w:rsidRDefault="00806B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5" w:rsidRPr="000E2424" w:rsidRDefault="00806BD5"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1.2</w:t>
    </w:r>
    <w:r w:rsidRPr="000E2424">
      <w:rPr>
        <w:rFonts w:ascii="Calibri" w:hAnsi="Calibri"/>
        <w:i/>
        <w:sz w:val="18"/>
        <w:szCs w:val="18"/>
      </w:rPr>
      <w:t>.201</w:t>
    </w:r>
    <w:r>
      <w:rPr>
        <w:rFonts w:ascii="Calibri" w:hAnsi="Calibri"/>
        <w:i/>
        <w:sz w:val="18"/>
        <w:szCs w:val="18"/>
        <w:lang w:val="pl-PL"/>
      </w:rPr>
      <w:t>8</w:t>
    </w:r>
  </w:p>
  <w:p w:rsidR="00806BD5" w:rsidRPr="000E2424" w:rsidRDefault="00806BD5"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rsidR="00806BD5" w:rsidRPr="000E2424" w:rsidRDefault="00806BD5" w:rsidP="006A58A6">
    <w:pPr>
      <w:pStyle w:val="Stopka"/>
      <w:pBdr>
        <w:top w:val="thinThickSmallGap" w:sz="24" w:space="1" w:color="622423"/>
      </w:pBdr>
      <w:tabs>
        <w:tab w:val="clear" w:pos="4536"/>
        <w:tab w:val="clear" w:pos="9072"/>
        <w:tab w:val="right" w:pos="10065"/>
      </w:tabs>
      <w:rPr>
        <w:rFonts w:ascii="Calibri" w:hAnsi="Calibri"/>
        <w:sz w:val="18"/>
        <w:szCs w:val="18"/>
      </w:rPr>
    </w:pPr>
  </w:p>
  <w:p w:rsidR="00806BD5" w:rsidRPr="000E2424" w:rsidRDefault="00806BD5"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C608F5">
      <w:rPr>
        <w:rFonts w:ascii="Calibri" w:hAnsi="Calibri"/>
        <w:noProof/>
        <w:sz w:val="18"/>
        <w:szCs w:val="18"/>
      </w:rPr>
      <w:t>- 20 -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150" w:rsidRDefault="001F6150">
      <w:r>
        <w:separator/>
      </w:r>
    </w:p>
  </w:footnote>
  <w:footnote w:type="continuationSeparator" w:id="0">
    <w:p w:rsidR="001F6150" w:rsidRDefault="001F6150">
      <w:r>
        <w:continuationSeparator/>
      </w:r>
    </w:p>
  </w:footnote>
  <w:footnote w:id="1">
    <w:p w:rsidR="00806BD5" w:rsidRDefault="00806BD5"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2">
    <w:p w:rsidR="00806BD5" w:rsidRPr="000D4D40" w:rsidRDefault="00806BD5"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rsidR="00806BD5" w:rsidRDefault="00806BD5"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2"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3"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6"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6796401"/>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28"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4"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6"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7"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8"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9"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0"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2"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5"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0"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3"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4"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8" w15:restartNumberingAfterBreak="0">
    <w:nsid w:val="4CB33EEE"/>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59" w15:restartNumberingAfterBreak="0">
    <w:nsid w:val="4E18428D"/>
    <w:multiLevelType w:val="hybridMultilevel"/>
    <w:tmpl w:val="59325FE2"/>
    <w:lvl w:ilvl="0" w:tplc="9DD8D002">
      <w:start w:val="1"/>
      <w:numFmt w:val="decimal"/>
      <w:lvlText w:val="%1."/>
      <w:lvlJc w:val="left"/>
      <w:pPr>
        <w:ind w:left="737" w:hanging="73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1" w15:restartNumberingAfterBreak="0">
    <w:nsid w:val="4FAC48E2"/>
    <w:multiLevelType w:val="hybridMultilevel"/>
    <w:tmpl w:val="6ED0C4DA"/>
    <w:lvl w:ilvl="0" w:tplc="09EE5476">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62"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7"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0"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2"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3"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4"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5"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6"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7"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9"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0"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2"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3"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96F22E6"/>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7" w15:restartNumberingAfterBreak="0">
    <w:nsid w:val="69E967DF"/>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8"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9"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4"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5" w15:restartNumberingAfterBreak="0">
    <w:nsid w:val="755E6F30"/>
    <w:multiLevelType w:val="hybridMultilevel"/>
    <w:tmpl w:val="59325FE2"/>
    <w:lvl w:ilvl="0" w:tplc="9DD8D002">
      <w:start w:val="1"/>
      <w:numFmt w:val="decimal"/>
      <w:lvlText w:val="%1."/>
      <w:lvlJc w:val="left"/>
      <w:pPr>
        <w:ind w:left="1639" w:hanging="737"/>
      </w:pPr>
      <w:rPr>
        <w:rFonts w:cs="Times New Roman" w:hint="default"/>
      </w:rPr>
    </w:lvl>
    <w:lvl w:ilvl="1" w:tplc="04150019" w:tentative="1">
      <w:start w:val="1"/>
      <w:numFmt w:val="lowerLetter"/>
      <w:lvlText w:val="%2."/>
      <w:lvlJc w:val="left"/>
      <w:pPr>
        <w:tabs>
          <w:tab w:val="num" w:pos="2342"/>
        </w:tabs>
        <w:ind w:left="2342" w:hanging="360"/>
      </w:pPr>
      <w:rPr>
        <w:rFonts w:cs="Times New Roman"/>
      </w:rPr>
    </w:lvl>
    <w:lvl w:ilvl="2" w:tplc="0415001B" w:tentative="1">
      <w:start w:val="1"/>
      <w:numFmt w:val="lowerRoman"/>
      <w:lvlText w:val="%3."/>
      <w:lvlJc w:val="right"/>
      <w:pPr>
        <w:tabs>
          <w:tab w:val="num" w:pos="3062"/>
        </w:tabs>
        <w:ind w:left="3062" w:hanging="180"/>
      </w:pPr>
      <w:rPr>
        <w:rFonts w:cs="Times New Roman"/>
      </w:rPr>
    </w:lvl>
    <w:lvl w:ilvl="3" w:tplc="0415000F" w:tentative="1">
      <w:start w:val="1"/>
      <w:numFmt w:val="decimal"/>
      <w:lvlText w:val="%4."/>
      <w:lvlJc w:val="left"/>
      <w:pPr>
        <w:tabs>
          <w:tab w:val="num" w:pos="3782"/>
        </w:tabs>
        <w:ind w:left="3782" w:hanging="360"/>
      </w:pPr>
      <w:rPr>
        <w:rFonts w:cs="Times New Roman"/>
      </w:rPr>
    </w:lvl>
    <w:lvl w:ilvl="4" w:tplc="04150019" w:tentative="1">
      <w:start w:val="1"/>
      <w:numFmt w:val="lowerLetter"/>
      <w:lvlText w:val="%5."/>
      <w:lvlJc w:val="left"/>
      <w:pPr>
        <w:tabs>
          <w:tab w:val="num" w:pos="4502"/>
        </w:tabs>
        <w:ind w:left="4502" w:hanging="360"/>
      </w:pPr>
      <w:rPr>
        <w:rFonts w:cs="Times New Roman"/>
      </w:rPr>
    </w:lvl>
    <w:lvl w:ilvl="5" w:tplc="0415001B" w:tentative="1">
      <w:start w:val="1"/>
      <w:numFmt w:val="lowerRoman"/>
      <w:lvlText w:val="%6."/>
      <w:lvlJc w:val="right"/>
      <w:pPr>
        <w:tabs>
          <w:tab w:val="num" w:pos="5222"/>
        </w:tabs>
        <w:ind w:left="5222" w:hanging="180"/>
      </w:pPr>
      <w:rPr>
        <w:rFonts w:cs="Times New Roman"/>
      </w:rPr>
    </w:lvl>
    <w:lvl w:ilvl="6" w:tplc="0415000F" w:tentative="1">
      <w:start w:val="1"/>
      <w:numFmt w:val="decimal"/>
      <w:lvlText w:val="%7."/>
      <w:lvlJc w:val="left"/>
      <w:pPr>
        <w:tabs>
          <w:tab w:val="num" w:pos="5942"/>
        </w:tabs>
        <w:ind w:left="5942" w:hanging="360"/>
      </w:pPr>
      <w:rPr>
        <w:rFonts w:cs="Times New Roman"/>
      </w:rPr>
    </w:lvl>
    <w:lvl w:ilvl="7" w:tplc="04150019" w:tentative="1">
      <w:start w:val="1"/>
      <w:numFmt w:val="lowerLetter"/>
      <w:lvlText w:val="%8."/>
      <w:lvlJc w:val="left"/>
      <w:pPr>
        <w:tabs>
          <w:tab w:val="num" w:pos="6662"/>
        </w:tabs>
        <w:ind w:left="6662" w:hanging="360"/>
      </w:pPr>
      <w:rPr>
        <w:rFonts w:cs="Times New Roman"/>
      </w:rPr>
    </w:lvl>
    <w:lvl w:ilvl="8" w:tplc="0415001B" w:tentative="1">
      <w:start w:val="1"/>
      <w:numFmt w:val="lowerRoman"/>
      <w:lvlText w:val="%9."/>
      <w:lvlJc w:val="right"/>
      <w:pPr>
        <w:tabs>
          <w:tab w:val="num" w:pos="7382"/>
        </w:tabs>
        <w:ind w:left="7382" w:hanging="180"/>
      </w:pPr>
      <w:rPr>
        <w:rFonts w:cs="Times New Roman"/>
      </w:rPr>
    </w:lvl>
  </w:abstractNum>
  <w:abstractNum w:abstractNumId="106"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7"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8"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9"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0"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7"/>
  </w:num>
  <w:num w:numId="2">
    <w:abstractNumId w:val="56"/>
  </w:num>
  <w:num w:numId="3">
    <w:abstractNumId w:val="8"/>
  </w:num>
  <w:num w:numId="4">
    <w:abstractNumId w:val="20"/>
  </w:num>
  <w:num w:numId="5">
    <w:abstractNumId w:val="91"/>
  </w:num>
  <w:num w:numId="6">
    <w:abstractNumId w:val="55"/>
  </w:num>
  <w:num w:numId="7">
    <w:abstractNumId w:val="48"/>
  </w:num>
  <w:num w:numId="8">
    <w:abstractNumId w:val="94"/>
  </w:num>
  <w:num w:numId="9">
    <w:abstractNumId w:val="67"/>
  </w:num>
  <w:num w:numId="10">
    <w:abstractNumId w:val="70"/>
  </w:num>
  <w:num w:numId="11">
    <w:abstractNumId w:val="44"/>
  </w:num>
  <w:num w:numId="12">
    <w:abstractNumId w:val="23"/>
  </w:num>
  <w:num w:numId="13">
    <w:abstractNumId w:val="41"/>
  </w:num>
  <w:num w:numId="14">
    <w:abstractNumId w:val="64"/>
  </w:num>
  <w:num w:numId="15">
    <w:abstractNumId w:val="89"/>
  </w:num>
  <w:num w:numId="16">
    <w:abstractNumId w:val="42"/>
  </w:num>
  <w:num w:numId="17">
    <w:abstractNumId w:val="57"/>
  </w:num>
  <w:num w:numId="18">
    <w:abstractNumId w:val="63"/>
  </w:num>
  <w:num w:numId="19">
    <w:abstractNumId w:val="110"/>
  </w:num>
  <w:num w:numId="20">
    <w:abstractNumId w:val="62"/>
  </w:num>
  <w:num w:numId="21">
    <w:abstractNumId w:val="49"/>
  </w:num>
  <w:num w:numId="22">
    <w:abstractNumId w:val="13"/>
  </w:num>
  <w:num w:numId="23">
    <w:abstractNumId w:val="99"/>
  </w:num>
  <w:num w:numId="24">
    <w:abstractNumId w:val="95"/>
  </w:num>
  <w:num w:numId="25">
    <w:abstractNumId w:val="108"/>
  </w:num>
  <w:num w:numId="26">
    <w:abstractNumId w:val="111"/>
  </w:num>
  <w:num w:numId="27">
    <w:abstractNumId w:val="34"/>
  </w:num>
  <w:num w:numId="28">
    <w:abstractNumId w:val="32"/>
  </w:num>
  <w:num w:numId="29">
    <w:abstractNumId w:val="85"/>
  </w:num>
  <w:num w:numId="30">
    <w:abstractNumId w:val="83"/>
  </w:num>
  <w:num w:numId="31">
    <w:abstractNumId w:val="30"/>
  </w:num>
  <w:num w:numId="32">
    <w:abstractNumId w:val="107"/>
  </w:num>
  <w:num w:numId="33">
    <w:abstractNumId w:val="109"/>
  </w:num>
  <w:num w:numId="34">
    <w:abstractNumId w:val="40"/>
  </w:num>
  <w:num w:numId="35">
    <w:abstractNumId w:val="46"/>
  </w:num>
  <w:num w:numId="36">
    <w:abstractNumId w:val="18"/>
  </w:num>
  <w:num w:numId="37">
    <w:abstractNumId w:val="82"/>
  </w:num>
  <w:num w:numId="38">
    <w:abstractNumId w:val="76"/>
  </w:num>
  <w:num w:numId="39">
    <w:abstractNumId w:val="75"/>
  </w:num>
  <w:num w:numId="40">
    <w:abstractNumId w:val="50"/>
  </w:num>
  <w:num w:numId="41">
    <w:abstractNumId w:val="66"/>
  </w:num>
  <w:num w:numId="42">
    <w:abstractNumId w:val="65"/>
  </w:num>
  <w:num w:numId="43">
    <w:abstractNumId w:val="17"/>
  </w:num>
  <w:num w:numId="44">
    <w:abstractNumId w:val="93"/>
  </w:num>
  <w:num w:numId="45">
    <w:abstractNumId w:val="80"/>
  </w:num>
  <w:num w:numId="46">
    <w:abstractNumId w:val="84"/>
  </w:num>
  <w:num w:numId="47">
    <w:abstractNumId w:val="22"/>
  </w:num>
  <w:num w:numId="48">
    <w:abstractNumId w:val="52"/>
  </w:num>
  <w:num w:numId="49">
    <w:abstractNumId w:val="19"/>
  </w:num>
  <w:num w:numId="50">
    <w:abstractNumId w:val="78"/>
  </w:num>
  <w:num w:numId="51">
    <w:abstractNumId w:val="51"/>
  </w:num>
  <w:num w:numId="52">
    <w:abstractNumId w:val="31"/>
  </w:num>
  <w:num w:numId="53">
    <w:abstractNumId w:val="14"/>
  </w:num>
  <w:num w:numId="54">
    <w:abstractNumId w:val="25"/>
  </w:num>
  <w:num w:numId="55">
    <w:abstractNumId w:val="33"/>
  </w:num>
  <w:num w:numId="5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num>
  <w:num w:numId="89">
    <w:abstractNumId w:val="60"/>
  </w:num>
  <w:num w:numId="90">
    <w:abstractNumId w:val="74"/>
  </w:num>
  <w:num w:numId="91">
    <w:abstractNumId w:val="103"/>
  </w:num>
  <w:num w:numId="92">
    <w:abstractNumId w:val="102"/>
  </w:num>
  <w:num w:numId="93">
    <w:abstractNumId w:val="35"/>
  </w:num>
  <w:num w:numId="94">
    <w:abstractNumId w:val="45"/>
  </w:num>
  <w:num w:numId="95">
    <w:abstractNumId w:val="27"/>
  </w:num>
  <w:num w:numId="96">
    <w:abstractNumId w:val="58"/>
  </w:num>
  <w:num w:numId="97">
    <w:abstractNumId w:val="97"/>
  </w:num>
  <w:num w:numId="98">
    <w:abstractNumId w:val="96"/>
  </w:num>
  <w:num w:numId="99">
    <w:abstractNumId w:val="73"/>
  </w:num>
  <w:num w:numId="100">
    <w:abstractNumId w:val="87"/>
  </w:num>
  <w:num w:numId="101">
    <w:abstractNumId w:val="59"/>
  </w:num>
  <w:num w:numId="102">
    <w:abstractNumId w:val="105"/>
  </w:num>
  <w:num w:numId="103">
    <w:abstractNumId w:val="69"/>
  </w:num>
  <w:num w:numId="104">
    <w:abstractNumId w:val="61"/>
  </w:num>
  <w:num w:numId="105">
    <w:abstractNumId w:val="29"/>
  </w:num>
  <w:num w:numId="10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102A6"/>
    <w:rsid w:val="000103C8"/>
    <w:rsid w:val="00010DAB"/>
    <w:rsid w:val="0001101C"/>
    <w:rsid w:val="000112CA"/>
    <w:rsid w:val="00011310"/>
    <w:rsid w:val="00012955"/>
    <w:rsid w:val="0001340B"/>
    <w:rsid w:val="00013CCD"/>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D9D"/>
    <w:rsid w:val="000846A8"/>
    <w:rsid w:val="0008486D"/>
    <w:rsid w:val="000849EC"/>
    <w:rsid w:val="00084C1E"/>
    <w:rsid w:val="000854CD"/>
    <w:rsid w:val="000861A3"/>
    <w:rsid w:val="000861BB"/>
    <w:rsid w:val="00086215"/>
    <w:rsid w:val="00086B27"/>
    <w:rsid w:val="00086B50"/>
    <w:rsid w:val="00086D3C"/>
    <w:rsid w:val="00086DEF"/>
    <w:rsid w:val="00087372"/>
    <w:rsid w:val="00087703"/>
    <w:rsid w:val="00087899"/>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757"/>
    <w:rsid w:val="00195988"/>
    <w:rsid w:val="00195F2C"/>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90C"/>
    <w:rsid w:val="0043147C"/>
    <w:rsid w:val="00431546"/>
    <w:rsid w:val="00431801"/>
    <w:rsid w:val="00431A7E"/>
    <w:rsid w:val="00431D8D"/>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985"/>
    <w:rsid w:val="004A1DD2"/>
    <w:rsid w:val="004A1E55"/>
    <w:rsid w:val="004A1FF4"/>
    <w:rsid w:val="004A2A87"/>
    <w:rsid w:val="004A3C64"/>
    <w:rsid w:val="004A4252"/>
    <w:rsid w:val="004A5651"/>
    <w:rsid w:val="004A5BAA"/>
    <w:rsid w:val="004A6079"/>
    <w:rsid w:val="004A6F60"/>
    <w:rsid w:val="004A792C"/>
    <w:rsid w:val="004B0645"/>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21DD"/>
    <w:rsid w:val="0055239D"/>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413C"/>
    <w:rsid w:val="00604242"/>
    <w:rsid w:val="006044D8"/>
    <w:rsid w:val="00604726"/>
    <w:rsid w:val="00604930"/>
    <w:rsid w:val="00604F4A"/>
    <w:rsid w:val="0060553B"/>
    <w:rsid w:val="00606174"/>
    <w:rsid w:val="00606806"/>
    <w:rsid w:val="00606B67"/>
    <w:rsid w:val="006078F2"/>
    <w:rsid w:val="00607EB9"/>
    <w:rsid w:val="006101BB"/>
    <w:rsid w:val="006103F6"/>
    <w:rsid w:val="006105CE"/>
    <w:rsid w:val="00610B73"/>
    <w:rsid w:val="00610EF3"/>
    <w:rsid w:val="00610F71"/>
    <w:rsid w:val="00611182"/>
    <w:rsid w:val="00611B2C"/>
    <w:rsid w:val="00611BE1"/>
    <w:rsid w:val="00611CE8"/>
    <w:rsid w:val="00612C4F"/>
    <w:rsid w:val="00612F59"/>
    <w:rsid w:val="006132ED"/>
    <w:rsid w:val="0061332E"/>
    <w:rsid w:val="00613670"/>
    <w:rsid w:val="00613EB8"/>
    <w:rsid w:val="00613FB6"/>
    <w:rsid w:val="006140EE"/>
    <w:rsid w:val="0061412B"/>
    <w:rsid w:val="006148D6"/>
    <w:rsid w:val="00614BE4"/>
    <w:rsid w:val="00614E79"/>
    <w:rsid w:val="006150CC"/>
    <w:rsid w:val="006152F8"/>
    <w:rsid w:val="0061584D"/>
    <w:rsid w:val="00615987"/>
    <w:rsid w:val="00615AD2"/>
    <w:rsid w:val="006171BF"/>
    <w:rsid w:val="0061788B"/>
    <w:rsid w:val="0061798A"/>
    <w:rsid w:val="00617C99"/>
    <w:rsid w:val="006207AC"/>
    <w:rsid w:val="00620C6B"/>
    <w:rsid w:val="00620D1B"/>
    <w:rsid w:val="0062158A"/>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A71"/>
    <w:rsid w:val="006642A0"/>
    <w:rsid w:val="006649A8"/>
    <w:rsid w:val="00665004"/>
    <w:rsid w:val="00666668"/>
    <w:rsid w:val="006667EE"/>
    <w:rsid w:val="006669EA"/>
    <w:rsid w:val="00666D87"/>
    <w:rsid w:val="00666F70"/>
    <w:rsid w:val="006671A4"/>
    <w:rsid w:val="006671F3"/>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F1D"/>
    <w:rsid w:val="006E3378"/>
    <w:rsid w:val="006E4EA5"/>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114"/>
    <w:rsid w:val="008016A3"/>
    <w:rsid w:val="008018FC"/>
    <w:rsid w:val="008020CE"/>
    <w:rsid w:val="00802200"/>
    <w:rsid w:val="00802670"/>
    <w:rsid w:val="008032DE"/>
    <w:rsid w:val="008039CD"/>
    <w:rsid w:val="00803C4B"/>
    <w:rsid w:val="00804C88"/>
    <w:rsid w:val="008054E1"/>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C5C"/>
    <w:rsid w:val="009011A3"/>
    <w:rsid w:val="009016A2"/>
    <w:rsid w:val="009018ED"/>
    <w:rsid w:val="00901E09"/>
    <w:rsid w:val="00902120"/>
    <w:rsid w:val="009021F7"/>
    <w:rsid w:val="009027A7"/>
    <w:rsid w:val="00902A18"/>
    <w:rsid w:val="00902D99"/>
    <w:rsid w:val="009034A0"/>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7D6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944"/>
    <w:rsid w:val="009858A8"/>
    <w:rsid w:val="009858C2"/>
    <w:rsid w:val="0098591B"/>
    <w:rsid w:val="00985ABA"/>
    <w:rsid w:val="00986006"/>
    <w:rsid w:val="00986799"/>
    <w:rsid w:val="00986BC8"/>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460F"/>
    <w:rsid w:val="00A14718"/>
    <w:rsid w:val="00A15315"/>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90B"/>
    <w:rsid w:val="00A70D1D"/>
    <w:rsid w:val="00A7135E"/>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B043B"/>
    <w:rsid w:val="00AB0B47"/>
    <w:rsid w:val="00AB0FEA"/>
    <w:rsid w:val="00AB1899"/>
    <w:rsid w:val="00AB304C"/>
    <w:rsid w:val="00AB3627"/>
    <w:rsid w:val="00AB3909"/>
    <w:rsid w:val="00AB4608"/>
    <w:rsid w:val="00AB4978"/>
    <w:rsid w:val="00AB53A2"/>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EE5"/>
    <w:rsid w:val="00AD7FD8"/>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9A"/>
    <w:rsid w:val="00B81B61"/>
    <w:rsid w:val="00B8228A"/>
    <w:rsid w:val="00B82475"/>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9B0"/>
    <w:rsid w:val="00BC2C2A"/>
    <w:rsid w:val="00BC4150"/>
    <w:rsid w:val="00BC45DA"/>
    <w:rsid w:val="00BC52DD"/>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87FE10"/>
  <w15:chartTrackingRefBased/>
  <w15:docId w15:val="{52FB75B1-0F11-4BF7-9C20-A8BAB0BD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Znak Znak1"/>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99"/>
    <w:locked/>
    <w:rsid w:val="00724AC9"/>
    <w:rPr>
      <w:rFonts w:eastAsia="Times New Roman"/>
      <w:sz w:val="24"/>
      <w:lang w:val="pl-PL" w:eastAsia="ar-SA" w:bidi="ar-SA"/>
    </w:rPr>
  </w:style>
  <w:style w:type="paragraph" w:styleId="Akapitzlist">
    <w:name w:val="List Paragraph"/>
    <w:basedOn w:val="Normalny"/>
    <w:link w:val="AkapitzlistZnak1"/>
    <w:uiPriority w:val="99"/>
    <w:qFormat/>
    <w:rsid w:val="00724AC9"/>
    <w:pPr>
      <w:ind w:left="708"/>
    </w:pPr>
    <w:rPr>
      <w:rFonts w:eastAsia="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F84B7-7BA2-42FE-A23A-28B750A0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48</Pages>
  <Words>19205</Words>
  <Characters>115231</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134168</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Zarząd Dróg Powiatowych</dc:creator>
  <cp:keywords/>
  <dc:description/>
  <cp:lastModifiedBy>DT01</cp:lastModifiedBy>
  <cp:revision>21</cp:revision>
  <cp:lastPrinted>2017-06-06T08:51:00Z</cp:lastPrinted>
  <dcterms:created xsi:type="dcterms:W3CDTF">2018-01-28T21:39:00Z</dcterms:created>
  <dcterms:modified xsi:type="dcterms:W3CDTF">2018-01-29T08:36:00Z</dcterms:modified>
</cp:coreProperties>
</file>