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B83" w:rsidRPr="00BA3B83" w:rsidRDefault="00BA3B83" w:rsidP="00BA3B83">
      <w:pPr>
        <w:spacing w:after="240"/>
        <w:jc w:val="left"/>
        <w:rPr>
          <w:rFonts w:ascii="Times New Roman" w:eastAsia="Times New Roman" w:hAnsi="Times New Roman" w:cs="Times New Roman"/>
          <w:sz w:val="24"/>
          <w:szCs w:val="24"/>
          <w:lang w:eastAsia="pl-PL"/>
        </w:rPr>
      </w:pPr>
      <w:r w:rsidRPr="00BA3B83">
        <w:rPr>
          <w:rFonts w:ascii="Times New Roman" w:eastAsia="Times New Roman" w:hAnsi="Times New Roman" w:cs="Times New Roman"/>
          <w:sz w:val="24"/>
          <w:szCs w:val="24"/>
          <w:lang w:eastAsia="pl-PL"/>
        </w:rPr>
        <w:t xml:space="preserve">Ogłoszenie nr 593794-N-2017 z dnia 2017-09-27 r. </w:t>
      </w:r>
    </w:p>
    <w:p w:rsidR="00BA3B83" w:rsidRPr="00BA3B83" w:rsidRDefault="00BA3B83" w:rsidP="00BA3B83">
      <w:pPr>
        <w:rPr>
          <w:rFonts w:ascii="Times New Roman" w:eastAsia="Times New Roman" w:hAnsi="Times New Roman" w:cs="Times New Roman"/>
          <w:sz w:val="24"/>
          <w:szCs w:val="24"/>
          <w:lang w:eastAsia="pl-PL"/>
        </w:rPr>
      </w:pPr>
      <w:r w:rsidRPr="00BA3B83">
        <w:rPr>
          <w:rFonts w:ascii="Times New Roman" w:eastAsia="Times New Roman" w:hAnsi="Times New Roman" w:cs="Times New Roman"/>
          <w:sz w:val="24"/>
          <w:szCs w:val="24"/>
          <w:lang w:eastAsia="pl-PL"/>
        </w:rPr>
        <w:t>Zespół Szkół: Wykonanie robót budowlanych na zadaniu pn. „Termomodernizacja budynku Zespołu Szkół w Górowie Iławeckim na działce nr 227 obręb nr 2, ul. Wyszyńskiego 1”</w:t>
      </w:r>
      <w:r w:rsidRPr="00BA3B83">
        <w:rPr>
          <w:rFonts w:ascii="Times New Roman" w:eastAsia="Times New Roman" w:hAnsi="Times New Roman" w:cs="Times New Roman"/>
          <w:sz w:val="24"/>
          <w:szCs w:val="24"/>
          <w:lang w:eastAsia="pl-PL"/>
        </w:rPr>
        <w:br/>
        <w:t xml:space="preserve">OGŁOSZENIE O ZAMÓWIENIU - Roboty budowlane </w:t>
      </w:r>
    </w:p>
    <w:p w:rsidR="00BA3B83" w:rsidRPr="00BA3B83" w:rsidRDefault="00BA3B83" w:rsidP="00BA3B83">
      <w:pPr>
        <w:jc w:val="left"/>
        <w:rPr>
          <w:rFonts w:ascii="Times New Roman" w:eastAsia="Times New Roman" w:hAnsi="Times New Roman" w:cs="Times New Roman"/>
          <w:sz w:val="24"/>
          <w:szCs w:val="24"/>
          <w:lang w:eastAsia="pl-PL"/>
        </w:rPr>
      </w:pPr>
      <w:r w:rsidRPr="00BA3B83">
        <w:rPr>
          <w:rFonts w:ascii="Times New Roman" w:eastAsia="Times New Roman" w:hAnsi="Times New Roman" w:cs="Times New Roman"/>
          <w:b/>
          <w:bCs/>
          <w:sz w:val="24"/>
          <w:szCs w:val="24"/>
          <w:lang w:eastAsia="pl-PL"/>
        </w:rPr>
        <w:t>Zamieszczanie ogłoszenia:</w:t>
      </w:r>
      <w:r w:rsidRPr="00BA3B83">
        <w:rPr>
          <w:rFonts w:ascii="Times New Roman" w:eastAsia="Times New Roman" w:hAnsi="Times New Roman" w:cs="Times New Roman"/>
          <w:sz w:val="24"/>
          <w:szCs w:val="24"/>
          <w:lang w:eastAsia="pl-PL"/>
        </w:rPr>
        <w:t xml:space="preserve"> Zamieszczanie obowiązkowe </w:t>
      </w:r>
    </w:p>
    <w:p w:rsidR="00BA3B83" w:rsidRPr="00BA3B83" w:rsidRDefault="00BA3B83" w:rsidP="00BA3B83">
      <w:pPr>
        <w:jc w:val="left"/>
        <w:rPr>
          <w:rFonts w:ascii="Times New Roman" w:eastAsia="Times New Roman" w:hAnsi="Times New Roman" w:cs="Times New Roman"/>
          <w:sz w:val="24"/>
          <w:szCs w:val="24"/>
          <w:lang w:eastAsia="pl-PL"/>
        </w:rPr>
      </w:pPr>
      <w:r w:rsidRPr="00BA3B83">
        <w:rPr>
          <w:rFonts w:ascii="Times New Roman" w:eastAsia="Times New Roman" w:hAnsi="Times New Roman" w:cs="Times New Roman"/>
          <w:b/>
          <w:bCs/>
          <w:sz w:val="24"/>
          <w:szCs w:val="24"/>
          <w:lang w:eastAsia="pl-PL"/>
        </w:rPr>
        <w:t>Ogłoszenie dotyczy:</w:t>
      </w:r>
      <w:r w:rsidRPr="00BA3B83">
        <w:rPr>
          <w:rFonts w:ascii="Times New Roman" w:eastAsia="Times New Roman" w:hAnsi="Times New Roman" w:cs="Times New Roman"/>
          <w:sz w:val="24"/>
          <w:szCs w:val="24"/>
          <w:lang w:eastAsia="pl-PL"/>
        </w:rPr>
        <w:t xml:space="preserve"> Zamówienia publicznego </w:t>
      </w:r>
    </w:p>
    <w:p w:rsidR="00BA3B83" w:rsidRPr="00BA3B83" w:rsidRDefault="00BA3B83" w:rsidP="00BA3B83">
      <w:pPr>
        <w:jc w:val="left"/>
        <w:rPr>
          <w:rFonts w:ascii="Times New Roman" w:eastAsia="Times New Roman" w:hAnsi="Times New Roman" w:cs="Times New Roman"/>
          <w:sz w:val="24"/>
          <w:szCs w:val="24"/>
          <w:lang w:eastAsia="pl-PL"/>
        </w:rPr>
      </w:pPr>
      <w:r w:rsidRPr="00BA3B83">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BA3B83" w:rsidRPr="00BA3B83" w:rsidRDefault="00BA3B83" w:rsidP="00BA3B83">
      <w:pPr>
        <w:jc w:val="left"/>
        <w:rPr>
          <w:rFonts w:ascii="Times New Roman" w:eastAsia="Times New Roman" w:hAnsi="Times New Roman" w:cs="Times New Roman"/>
          <w:sz w:val="24"/>
          <w:szCs w:val="24"/>
          <w:lang w:eastAsia="pl-PL"/>
        </w:rPr>
      </w:pPr>
      <w:r w:rsidRPr="00BA3B83">
        <w:rPr>
          <w:rFonts w:ascii="Times New Roman" w:eastAsia="Times New Roman" w:hAnsi="Times New Roman" w:cs="Times New Roman"/>
          <w:sz w:val="24"/>
          <w:szCs w:val="24"/>
          <w:lang w:eastAsia="pl-PL"/>
        </w:rPr>
        <w:t xml:space="preserve">Nie </w:t>
      </w:r>
    </w:p>
    <w:p w:rsidR="00BA3B83" w:rsidRPr="00BA3B83" w:rsidRDefault="00BA3B83" w:rsidP="00BA3B83">
      <w:pPr>
        <w:jc w:val="left"/>
        <w:rPr>
          <w:rFonts w:ascii="Times New Roman" w:eastAsia="Times New Roman" w:hAnsi="Times New Roman" w:cs="Times New Roman"/>
          <w:sz w:val="24"/>
          <w:szCs w:val="24"/>
          <w:lang w:eastAsia="pl-PL"/>
        </w:rPr>
      </w:pPr>
      <w:r w:rsidRPr="00BA3B83">
        <w:rPr>
          <w:rFonts w:ascii="Times New Roman" w:eastAsia="Times New Roman" w:hAnsi="Times New Roman" w:cs="Times New Roman"/>
          <w:sz w:val="24"/>
          <w:szCs w:val="24"/>
          <w:lang w:eastAsia="pl-PL"/>
        </w:rPr>
        <w:br/>
      </w:r>
      <w:r w:rsidRPr="00BA3B83">
        <w:rPr>
          <w:rFonts w:ascii="Times New Roman" w:eastAsia="Times New Roman" w:hAnsi="Times New Roman" w:cs="Times New Roman"/>
          <w:b/>
          <w:bCs/>
          <w:sz w:val="24"/>
          <w:szCs w:val="24"/>
          <w:lang w:eastAsia="pl-PL"/>
        </w:rPr>
        <w:t>Nazwa projektu lub programu</w:t>
      </w:r>
      <w:r w:rsidRPr="00BA3B83">
        <w:rPr>
          <w:rFonts w:ascii="Times New Roman" w:eastAsia="Times New Roman" w:hAnsi="Times New Roman" w:cs="Times New Roman"/>
          <w:sz w:val="24"/>
          <w:szCs w:val="24"/>
          <w:lang w:eastAsia="pl-PL"/>
        </w:rPr>
        <w:t xml:space="preserve"> </w:t>
      </w:r>
      <w:r w:rsidRPr="00BA3B83">
        <w:rPr>
          <w:rFonts w:ascii="Times New Roman" w:eastAsia="Times New Roman" w:hAnsi="Times New Roman" w:cs="Times New Roman"/>
          <w:sz w:val="24"/>
          <w:szCs w:val="24"/>
          <w:lang w:eastAsia="pl-PL"/>
        </w:rPr>
        <w:br/>
      </w:r>
    </w:p>
    <w:p w:rsidR="00BA3B83" w:rsidRPr="00BA3B83" w:rsidRDefault="00BA3B83" w:rsidP="00BA3B83">
      <w:pPr>
        <w:jc w:val="left"/>
        <w:rPr>
          <w:rFonts w:ascii="Times New Roman" w:eastAsia="Times New Roman" w:hAnsi="Times New Roman" w:cs="Times New Roman"/>
          <w:sz w:val="24"/>
          <w:szCs w:val="24"/>
          <w:lang w:eastAsia="pl-PL"/>
        </w:rPr>
      </w:pPr>
      <w:r w:rsidRPr="00BA3B83">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BA3B83" w:rsidRPr="00BA3B83" w:rsidRDefault="00BA3B83" w:rsidP="00BA3B83">
      <w:pPr>
        <w:jc w:val="left"/>
        <w:rPr>
          <w:rFonts w:ascii="Times New Roman" w:eastAsia="Times New Roman" w:hAnsi="Times New Roman" w:cs="Times New Roman"/>
          <w:sz w:val="24"/>
          <w:szCs w:val="24"/>
          <w:lang w:eastAsia="pl-PL"/>
        </w:rPr>
      </w:pPr>
      <w:r w:rsidRPr="00BA3B83">
        <w:rPr>
          <w:rFonts w:ascii="Times New Roman" w:eastAsia="Times New Roman" w:hAnsi="Times New Roman" w:cs="Times New Roman"/>
          <w:sz w:val="24"/>
          <w:szCs w:val="24"/>
          <w:lang w:eastAsia="pl-PL"/>
        </w:rPr>
        <w:t xml:space="preserve">Nie </w:t>
      </w:r>
    </w:p>
    <w:p w:rsidR="00BA3B83" w:rsidRPr="00BA3B83" w:rsidRDefault="00BA3B83" w:rsidP="00BA3B83">
      <w:pPr>
        <w:jc w:val="left"/>
        <w:rPr>
          <w:rFonts w:ascii="Times New Roman" w:eastAsia="Times New Roman" w:hAnsi="Times New Roman" w:cs="Times New Roman"/>
          <w:sz w:val="24"/>
          <w:szCs w:val="24"/>
          <w:lang w:eastAsia="pl-PL"/>
        </w:rPr>
      </w:pPr>
      <w:r w:rsidRPr="00BA3B83">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BA3B83">
        <w:rPr>
          <w:rFonts w:ascii="Times New Roman" w:eastAsia="Times New Roman" w:hAnsi="Times New Roman" w:cs="Times New Roman"/>
          <w:sz w:val="24"/>
          <w:szCs w:val="24"/>
          <w:lang w:eastAsia="pl-PL"/>
        </w:rPr>
        <w:t>Pzp</w:t>
      </w:r>
      <w:proofErr w:type="spellEnd"/>
      <w:r w:rsidRPr="00BA3B83">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BA3B83">
        <w:rPr>
          <w:rFonts w:ascii="Times New Roman" w:eastAsia="Times New Roman" w:hAnsi="Times New Roman" w:cs="Times New Roman"/>
          <w:sz w:val="24"/>
          <w:szCs w:val="24"/>
          <w:lang w:eastAsia="pl-PL"/>
        </w:rPr>
        <w:br/>
      </w:r>
    </w:p>
    <w:p w:rsidR="00BA3B83" w:rsidRPr="00BA3B83" w:rsidRDefault="00BA3B83" w:rsidP="00BA3B83">
      <w:pPr>
        <w:jc w:val="left"/>
        <w:rPr>
          <w:rFonts w:ascii="Times New Roman" w:eastAsia="Times New Roman" w:hAnsi="Times New Roman" w:cs="Times New Roman"/>
          <w:sz w:val="24"/>
          <w:szCs w:val="24"/>
          <w:lang w:eastAsia="pl-PL"/>
        </w:rPr>
      </w:pPr>
      <w:r w:rsidRPr="00BA3B83">
        <w:rPr>
          <w:rFonts w:ascii="Times New Roman" w:eastAsia="Times New Roman" w:hAnsi="Times New Roman" w:cs="Times New Roman"/>
          <w:sz w:val="24"/>
          <w:szCs w:val="24"/>
          <w:u w:val="single"/>
          <w:lang w:eastAsia="pl-PL"/>
        </w:rPr>
        <w:t>SEKCJA I: ZAMAWIAJĄCY</w:t>
      </w:r>
      <w:r w:rsidRPr="00BA3B83">
        <w:rPr>
          <w:rFonts w:ascii="Times New Roman" w:eastAsia="Times New Roman" w:hAnsi="Times New Roman" w:cs="Times New Roman"/>
          <w:sz w:val="24"/>
          <w:szCs w:val="24"/>
          <w:lang w:eastAsia="pl-PL"/>
        </w:rPr>
        <w:t xml:space="preserve"> </w:t>
      </w:r>
    </w:p>
    <w:p w:rsidR="00BA3B83" w:rsidRPr="00BA3B83" w:rsidRDefault="00BA3B83" w:rsidP="00BA3B83">
      <w:pPr>
        <w:jc w:val="left"/>
        <w:rPr>
          <w:rFonts w:ascii="Times New Roman" w:eastAsia="Times New Roman" w:hAnsi="Times New Roman" w:cs="Times New Roman"/>
          <w:sz w:val="24"/>
          <w:szCs w:val="24"/>
          <w:lang w:eastAsia="pl-PL"/>
        </w:rPr>
      </w:pPr>
      <w:r w:rsidRPr="00BA3B83">
        <w:rPr>
          <w:rFonts w:ascii="Times New Roman" w:eastAsia="Times New Roman" w:hAnsi="Times New Roman" w:cs="Times New Roman"/>
          <w:b/>
          <w:bCs/>
          <w:sz w:val="24"/>
          <w:szCs w:val="24"/>
          <w:lang w:eastAsia="pl-PL"/>
        </w:rPr>
        <w:t xml:space="preserve">Postępowanie przeprowadza centralny zamawiający </w:t>
      </w:r>
    </w:p>
    <w:p w:rsidR="00BA3B83" w:rsidRPr="00BA3B83" w:rsidRDefault="00BA3B83" w:rsidP="00BA3B83">
      <w:pPr>
        <w:jc w:val="left"/>
        <w:rPr>
          <w:rFonts w:ascii="Times New Roman" w:eastAsia="Times New Roman" w:hAnsi="Times New Roman" w:cs="Times New Roman"/>
          <w:sz w:val="24"/>
          <w:szCs w:val="24"/>
          <w:lang w:eastAsia="pl-PL"/>
        </w:rPr>
      </w:pPr>
      <w:r w:rsidRPr="00BA3B83">
        <w:rPr>
          <w:rFonts w:ascii="Times New Roman" w:eastAsia="Times New Roman" w:hAnsi="Times New Roman" w:cs="Times New Roman"/>
          <w:sz w:val="24"/>
          <w:szCs w:val="24"/>
          <w:lang w:eastAsia="pl-PL"/>
        </w:rPr>
        <w:t xml:space="preserve">Nie </w:t>
      </w:r>
    </w:p>
    <w:p w:rsidR="00BA3B83" w:rsidRPr="00BA3B83" w:rsidRDefault="00BA3B83" w:rsidP="00BA3B83">
      <w:pPr>
        <w:jc w:val="left"/>
        <w:rPr>
          <w:rFonts w:ascii="Times New Roman" w:eastAsia="Times New Roman" w:hAnsi="Times New Roman" w:cs="Times New Roman"/>
          <w:sz w:val="24"/>
          <w:szCs w:val="24"/>
          <w:lang w:eastAsia="pl-PL"/>
        </w:rPr>
      </w:pPr>
      <w:r w:rsidRPr="00BA3B83">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BA3B83" w:rsidRPr="00BA3B83" w:rsidRDefault="00BA3B83" w:rsidP="00BA3B83">
      <w:pPr>
        <w:jc w:val="left"/>
        <w:rPr>
          <w:rFonts w:ascii="Times New Roman" w:eastAsia="Times New Roman" w:hAnsi="Times New Roman" w:cs="Times New Roman"/>
          <w:sz w:val="24"/>
          <w:szCs w:val="24"/>
          <w:lang w:eastAsia="pl-PL"/>
        </w:rPr>
      </w:pPr>
      <w:r w:rsidRPr="00BA3B83">
        <w:rPr>
          <w:rFonts w:ascii="Times New Roman" w:eastAsia="Times New Roman" w:hAnsi="Times New Roman" w:cs="Times New Roman"/>
          <w:sz w:val="24"/>
          <w:szCs w:val="24"/>
          <w:lang w:eastAsia="pl-PL"/>
        </w:rPr>
        <w:t xml:space="preserve">Nie </w:t>
      </w:r>
    </w:p>
    <w:p w:rsidR="00BA3B83" w:rsidRPr="00BA3B83" w:rsidRDefault="00BA3B83" w:rsidP="00BA3B83">
      <w:pPr>
        <w:jc w:val="left"/>
        <w:rPr>
          <w:rFonts w:ascii="Times New Roman" w:eastAsia="Times New Roman" w:hAnsi="Times New Roman" w:cs="Times New Roman"/>
          <w:sz w:val="24"/>
          <w:szCs w:val="24"/>
          <w:lang w:eastAsia="pl-PL"/>
        </w:rPr>
      </w:pPr>
      <w:r w:rsidRPr="00BA3B83">
        <w:rPr>
          <w:rFonts w:ascii="Times New Roman" w:eastAsia="Times New Roman" w:hAnsi="Times New Roman" w:cs="Times New Roman"/>
          <w:b/>
          <w:bCs/>
          <w:sz w:val="24"/>
          <w:szCs w:val="24"/>
          <w:lang w:eastAsia="pl-PL"/>
        </w:rPr>
        <w:t>Informacje na temat podmiotu któremu zamawiający powierzył/powierzyli prowadzenie postępowania:</w:t>
      </w:r>
      <w:r w:rsidRPr="00BA3B83">
        <w:rPr>
          <w:rFonts w:ascii="Times New Roman" w:eastAsia="Times New Roman" w:hAnsi="Times New Roman" w:cs="Times New Roman"/>
          <w:sz w:val="24"/>
          <w:szCs w:val="24"/>
          <w:lang w:eastAsia="pl-PL"/>
        </w:rPr>
        <w:t xml:space="preserve"> </w:t>
      </w:r>
      <w:r w:rsidRPr="00BA3B83">
        <w:rPr>
          <w:rFonts w:ascii="Times New Roman" w:eastAsia="Times New Roman" w:hAnsi="Times New Roman" w:cs="Times New Roman"/>
          <w:sz w:val="24"/>
          <w:szCs w:val="24"/>
          <w:lang w:eastAsia="pl-PL"/>
        </w:rPr>
        <w:br/>
      </w:r>
      <w:r w:rsidRPr="00BA3B83">
        <w:rPr>
          <w:rFonts w:ascii="Times New Roman" w:eastAsia="Times New Roman" w:hAnsi="Times New Roman" w:cs="Times New Roman"/>
          <w:b/>
          <w:bCs/>
          <w:sz w:val="24"/>
          <w:szCs w:val="24"/>
          <w:lang w:eastAsia="pl-PL"/>
        </w:rPr>
        <w:t>Postępowanie jest przeprowadzane wspólnie przez zamawiających</w:t>
      </w:r>
      <w:r w:rsidRPr="00BA3B83">
        <w:rPr>
          <w:rFonts w:ascii="Times New Roman" w:eastAsia="Times New Roman" w:hAnsi="Times New Roman" w:cs="Times New Roman"/>
          <w:sz w:val="24"/>
          <w:szCs w:val="24"/>
          <w:lang w:eastAsia="pl-PL"/>
        </w:rPr>
        <w:t xml:space="preserve"> </w:t>
      </w:r>
    </w:p>
    <w:p w:rsidR="00BA3B83" w:rsidRPr="00BA3B83" w:rsidRDefault="00BA3B83" w:rsidP="00BA3B83">
      <w:pPr>
        <w:jc w:val="left"/>
        <w:rPr>
          <w:rFonts w:ascii="Times New Roman" w:eastAsia="Times New Roman" w:hAnsi="Times New Roman" w:cs="Times New Roman"/>
          <w:sz w:val="24"/>
          <w:szCs w:val="24"/>
          <w:lang w:eastAsia="pl-PL"/>
        </w:rPr>
      </w:pPr>
      <w:r w:rsidRPr="00BA3B83">
        <w:rPr>
          <w:rFonts w:ascii="Times New Roman" w:eastAsia="Times New Roman" w:hAnsi="Times New Roman" w:cs="Times New Roman"/>
          <w:sz w:val="24"/>
          <w:szCs w:val="24"/>
          <w:lang w:eastAsia="pl-PL"/>
        </w:rPr>
        <w:t xml:space="preserve">Nie </w:t>
      </w:r>
    </w:p>
    <w:p w:rsidR="00BA3B83" w:rsidRPr="00BA3B83" w:rsidRDefault="00BA3B83" w:rsidP="00BA3B83">
      <w:pPr>
        <w:jc w:val="left"/>
        <w:rPr>
          <w:rFonts w:ascii="Times New Roman" w:eastAsia="Times New Roman" w:hAnsi="Times New Roman" w:cs="Times New Roman"/>
          <w:sz w:val="24"/>
          <w:szCs w:val="24"/>
          <w:lang w:eastAsia="pl-PL"/>
        </w:rPr>
      </w:pPr>
      <w:r w:rsidRPr="00BA3B83">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BA3B83">
        <w:rPr>
          <w:rFonts w:ascii="Times New Roman" w:eastAsia="Times New Roman" w:hAnsi="Times New Roman" w:cs="Times New Roman"/>
          <w:sz w:val="24"/>
          <w:szCs w:val="24"/>
          <w:lang w:eastAsia="pl-PL"/>
        </w:rPr>
        <w:br/>
      </w:r>
      <w:r w:rsidRPr="00BA3B83">
        <w:rPr>
          <w:rFonts w:ascii="Times New Roman" w:eastAsia="Times New Roman" w:hAnsi="Times New Roman" w:cs="Times New Roman"/>
          <w:sz w:val="24"/>
          <w:szCs w:val="24"/>
          <w:lang w:eastAsia="pl-PL"/>
        </w:rPr>
        <w:br/>
      </w:r>
      <w:r w:rsidRPr="00BA3B83">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BA3B83" w:rsidRPr="00BA3B83" w:rsidRDefault="00BA3B83" w:rsidP="00BA3B83">
      <w:pPr>
        <w:jc w:val="left"/>
        <w:rPr>
          <w:rFonts w:ascii="Times New Roman" w:eastAsia="Times New Roman" w:hAnsi="Times New Roman" w:cs="Times New Roman"/>
          <w:sz w:val="24"/>
          <w:szCs w:val="24"/>
          <w:lang w:eastAsia="pl-PL"/>
        </w:rPr>
      </w:pPr>
      <w:r w:rsidRPr="00BA3B83">
        <w:rPr>
          <w:rFonts w:ascii="Times New Roman" w:eastAsia="Times New Roman" w:hAnsi="Times New Roman" w:cs="Times New Roman"/>
          <w:sz w:val="24"/>
          <w:szCs w:val="24"/>
          <w:lang w:eastAsia="pl-PL"/>
        </w:rPr>
        <w:t xml:space="preserve">Nie </w:t>
      </w:r>
    </w:p>
    <w:p w:rsidR="00BA3B83" w:rsidRPr="00BA3B83" w:rsidRDefault="00BA3B83" w:rsidP="00BA3B83">
      <w:pPr>
        <w:jc w:val="left"/>
        <w:rPr>
          <w:rFonts w:ascii="Times New Roman" w:eastAsia="Times New Roman" w:hAnsi="Times New Roman" w:cs="Times New Roman"/>
          <w:sz w:val="24"/>
          <w:szCs w:val="24"/>
          <w:lang w:eastAsia="pl-PL"/>
        </w:rPr>
      </w:pPr>
      <w:r w:rsidRPr="00BA3B83">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BA3B83">
        <w:rPr>
          <w:rFonts w:ascii="Times New Roman" w:eastAsia="Times New Roman" w:hAnsi="Times New Roman" w:cs="Times New Roman"/>
          <w:sz w:val="24"/>
          <w:szCs w:val="24"/>
          <w:lang w:eastAsia="pl-PL"/>
        </w:rPr>
        <w:t xml:space="preserve"> </w:t>
      </w:r>
      <w:r w:rsidRPr="00BA3B83">
        <w:rPr>
          <w:rFonts w:ascii="Times New Roman" w:eastAsia="Times New Roman" w:hAnsi="Times New Roman" w:cs="Times New Roman"/>
          <w:sz w:val="24"/>
          <w:szCs w:val="24"/>
          <w:lang w:eastAsia="pl-PL"/>
        </w:rPr>
        <w:br/>
      </w:r>
      <w:r w:rsidRPr="00BA3B83">
        <w:rPr>
          <w:rFonts w:ascii="Times New Roman" w:eastAsia="Times New Roman" w:hAnsi="Times New Roman" w:cs="Times New Roman"/>
          <w:b/>
          <w:bCs/>
          <w:sz w:val="24"/>
          <w:szCs w:val="24"/>
          <w:lang w:eastAsia="pl-PL"/>
        </w:rPr>
        <w:t>Informacje dodatkowe:</w:t>
      </w:r>
      <w:r w:rsidRPr="00BA3B83">
        <w:rPr>
          <w:rFonts w:ascii="Times New Roman" w:eastAsia="Times New Roman" w:hAnsi="Times New Roman" w:cs="Times New Roman"/>
          <w:sz w:val="24"/>
          <w:szCs w:val="24"/>
          <w:lang w:eastAsia="pl-PL"/>
        </w:rPr>
        <w:t xml:space="preserve"> </w:t>
      </w:r>
    </w:p>
    <w:p w:rsidR="00BA3B83" w:rsidRPr="00BA3B83" w:rsidRDefault="00BA3B83" w:rsidP="00BA3B83">
      <w:pPr>
        <w:jc w:val="left"/>
        <w:rPr>
          <w:rFonts w:ascii="Times New Roman" w:eastAsia="Times New Roman" w:hAnsi="Times New Roman" w:cs="Times New Roman"/>
          <w:sz w:val="24"/>
          <w:szCs w:val="24"/>
          <w:lang w:eastAsia="pl-PL"/>
        </w:rPr>
      </w:pPr>
      <w:r w:rsidRPr="00BA3B83">
        <w:rPr>
          <w:rFonts w:ascii="Times New Roman" w:eastAsia="Times New Roman" w:hAnsi="Times New Roman" w:cs="Times New Roman"/>
          <w:b/>
          <w:bCs/>
          <w:sz w:val="24"/>
          <w:szCs w:val="24"/>
          <w:lang w:eastAsia="pl-PL"/>
        </w:rPr>
        <w:t xml:space="preserve">I. 1) NAZWA I ADRES: </w:t>
      </w:r>
      <w:r w:rsidRPr="00BA3B83">
        <w:rPr>
          <w:rFonts w:ascii="Times New Roman" w:eastAsia="Times New Roman" w:hAnsi="Times New Roman" w:cs="Times New Roman"/>
          <w:sz w:val="24"/>
          <w:szCs w:val="24"/>
          <w:lang w:eastAsia="pl-PL"/>
        </w:rPr>
        <w:t xml:space="preserve">Zespół Szkół, krajowy numer identyfikacyjny 51071360400000, ul. Ul. Kard. St. Wyszyńskiego  1 , 11220   Górowo Iławeckie, woj. warmińsko-mazurskie, państwo Polska, tel. 89 7611155, 7611696, e-mail zsgorowoil@wp.pl, faks 897 611 696. </w:t>
      </w:r>
      <w:r w:rsidRPr="00BA3B83">
        <w:rPr>
          <w:rFonts w:ascii="Times New Roman" w:eastAsia="Times New Roman" w:hAnsi="Times New Roman" w:cs="Times New Roman"/>
          <w:sz w:val="24"/>
          <w:szCs w:val="24"/>
          <w:lang w:eastAsia="pl-PL"/>
        </w:rPr>
        <w:br/>
        <w:t xml:space="preserve">Adres strony internetowej (URL): www.zsgorowoil.pl </w:t>
      </w:r>
      <w:r w:rsidRPr="00BA3B83">
        <w:rPr>
          <w:rFonts w:ascii="Times New Roman" w:eastAsia="Times New Roman" w:hAnsi="Times New Roman" w:cs="Times New Roman"/>
          <w:sz w:val="24"/>
          <w:szCs w:val="24"/>
          <w:lang w:eastAsia="pl-PL"/>
        </w:rPr>
        <w:br/>
        <w:t xml:space="preserve">Adres profilu nabywcy: </w:t>
      </w:r>
      <w:r w:rsidRPr="00BA3B83">
        <w:rPr>
          <w:rFonts w:ascii="Times New Roman" w:eastAsia="Times New Roman" w:hAnsi="Times New Roman" w:cs="Times New Roman"/>
          <w:sz w:val="24"/>
          <w:szCs w:val="24"/>
          <w:lang w:eastAsia="pl-PL"/>
        </w:rPr>
        <w:br/>
      </w:r>
      <w:r w:rsidRPr="00BA3B83">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BA3B83" w:rsidRPr="00BA3B83" w:rsidRDefault="00BA3B83" w:rsidP="00BA3B83">
      <w:pPr>
        <w:jc w:val="left"/>
        <w:rPr>
          <w:rFonts w:ascii="Times New Roman" w:eastAsia="Times New Roman" w:hAnsi="Times New Roman" w:cs="Times New Roman"/>
          <w:sz w:val="24"/>
          <w:szCs w:val="24"/>
          <w:lang w:eastAsia="pl-PL"/>
        </w:rPr>
      </w:pPr>
      <w:r w:rsidRPr="00BA3B83">
        <w:rPr>
          <w:rFonts w:ascii="Times New Roman" w:eastAsia="Times New Roman" w:hAnsi="Times New Roman" w:cs="Times New Roman"/>
          <w:b/>
          <w:bCs/>
          <w:sz w:val="24"/>
          <w:szCs w:val="24"/>
          <w:lang w:eastAsia="pl-PL"/>
        </w:rPr>
        <w:t xml:space="preserve">I. 2) RODZAJ ZAMAWIAJĄCEGO: </w:t>
      </w:r>
      <w:r w:rsidRPr="00BA3B83">
        <w:rPr>
          <w:rFonts w:ascii="Times New Roman" w:eastAsia="Times New Roman" w:hAnsi="Times New Roman" w:cs="Times New Roman"/>
          <w:sz w:val="24"/>
          <w:szCs w:val="24"/>
          <w:lang w:eastAsia="pl-PL"/>
        </w:rPr>
        <w:t xml:space="preserve">Inny (proszę określić): </w:t>
      </w:r>
      <w:r w:rsidRPr="00BA3B83">
        <w:rPr>
          <w:rFonts w:ascii="Times New Roman" w:eastAsia="Times New Roman" w:hAnsi="Times New Roman" w:cs="Times New Roman"/>
          <w:sz w:val="24"/>
          <w:szCs w:val="24"/>
          <w:lang w:eastAsia="pl-PL"/>
        </w:rPr>
        <w:br/>
        <w:t xml:space="preserve">placówka oświatowa </w:t>
      </w:r>
    </w:p>
    <w:p w:rsidR="00BA3B83" w:rsidRPr="00BA3B83" w:rsidRDefault="00BA3B83" w:rsidP="00BA3B83">
      <w:pPr>
        <w:jc w:val="left"/>
        <w:rPr>
          <w:rFonts w:ascii="Times New Roman" w:eastAsia="Times New Roman" w:hAnsi="Times New Roman" w:cs="Times New Roman"/>
          <w:sz w:val="24"/>
          <w:szCs w:val="24"/>
          <w:lang w:eastAsia="pl-PL"/>
        </w:rPr>
      </w:pPr>
      <w:r w:rsidRPr="00BA3B83">
        <w:rPr>
          <w:rFonts w:ascii="Times New Roman" w:eastAsia="Times New Roman" w:hAnsi="Times New Roman" w:cs="Times New Roman"/>
          <w:b/>
          <w:bCs/>
          <w:sz w:val="24"/>
          <w:szCs w:val="24"/>
          <w:lang w:eastAsia="pl-PL"/>
        </w:rPr>
        <w:t xml:space="preserve">I.3) WSPÓLNE UDZIELANIE ZAMÓWIENIA </w:t>
      </w:r>
      <w:r w:rsidRPr="00BA3B83">
        <w:rPr>
          <w:rFonts w:ascii="Times New Roman" w:eastAsia="Times New Roman" w:hAnsi="Times New Roman" w:cs="Times New Roman"/>
          <w:b/>
          <w:bCs/>
          <w:i/>
          <w:iCs/>
          <w:sz w:val="24"/>
          <w:szCs w:val="24"/>
          <w:lang w:eastAsia="pl-PL"/>
        </w:rPr>
        <w:t>(jeżeli dotyczy)</w:t>
      </w:r>
      <w:r w:rsidRPr="00BA3B83">
        <w:rPr>
          <w:rFonts w:ascii="Times New Roman" w:eastAsia="Times New Roman" w:hAnsi="Times New Roman" w:cs="Times New Roman"/>
          <w:b/>
          <w:bCs/>
          <w:sz w:val="24"/>
          <w:szCs w:val="24"/>
          <w:lang w:eastAsia="pl-PL"/>
        </w:rPr>
        <w:t xml:space="preserve">: </w:t>
      </w:r>
    </w:p>
    <w:p w:rsidR="00BA3B83" w:rsidRPr="00BA3B83" w:rsidRDefault="00BA3B83" w:rsidP="00BA3B83">
      <w:pPr>
        <w:jc w:val="left"/>
        <w:rPr>
          <w:rFonts w:ascii="Times New Roman" w:eastAsia="Times New Roman" w:hAnsi="Times New Roman" w:cs="Times New Roman"/>
          <w:sz w:val="24"/>
          <w:szCs w:val="24"/>
          <w:lang w:eastAsia="pl-PL"/>
        </w:rPr>
      </w:pPr>
      <w:r w:rsidRPr="00BA3B83">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BA3B83">
        <w:rPr>
          <w:rFonts w:ascii="Times New Roman" w:eastAsia="Times New Roman" w:hAnsi="Times New Roman" w:cs="Times New Roman"/>
          <w:sz w:val="24"/>
          <w:szCs w:val="24"/>
          <w:lang w:eastAsia="pl-PL"/>
        </w:rPr>
        <w:br/>
      </w:r>
    </w:p>
    <w:p w:rsidR="00BA3B83" w:rsidRPr="00BA3B83" w:rsidRDefault="00BA3B83" w:rsidP="00BA3B83">
      <w:pPr>
        <w:jc w:val="left"/>
        <w:rPr>
          <w:rFonts w:ascii="Times New Roman" w:eastAsia="Times New Roman" w:hAnsi="Times New Roman" w:cs="Times New Roman"/>
          <w:sz w:val="24"/>
          <w:szCs w:val="24"/>
          <w:lang w:eastAsia="pl-PL"/>
        </w:rPr>
      </w:pPr>
      <w:r w:rsidRPr="00BA3B83">
        <w:rPr>
          <w:rFonts w:ascii="Times New Roman" w:eastAsia="Times New Roman" w:hAnsi="Times New Roman" w:cs="Times New Roman"/>
          <w:b/>
          <w:bCs/>
          <w:sz w:val="24"/>
          <w:szCs w:val="24"/>
          <w:lang w:eastAsia="pl-PL"/>
        </w:rPr>
        <w:t xml:space="preserve">I.4) KOMUNIKACJA: </w:t>
      </w:r>
      <w:r w:rsidRPr="00BA3B83">
        <w:rPr>
          <w:rFonts w:ascii="Times New Roman" w:eastAsia="Times New Roman" w:hAnsi="Times New Roman" w:cs="Times New Roman"/>
          <w:sz w:val="24"/>
          <w:szCs w:val="24"/>
          <w:lang w:eastAsia="pl-PL"/>
        </w:rPr>
        <w:br/>
      </w:r>
      <w:r w:rsidRPr="00BA3B83">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BA3B83">
        <w:rPr>
          <w:rFonts w:ascii="Times New Roman" w:eastAsia="Times New Roman" w:hAnsi="Times New Roman" w:cs="Times New Roman"/>
          <w:sz w:val="24"/>
          <w:szCs w:val="24"/>
          <w:lang w:eastAsia="pl-PL"/>
        </w:rPr>
        <w:t xml:space="preserve"> </w:t>
      </w:r>
    </w:p>
    <w:p w:rsidR="00BA3B83" w:rsidRPr="00BA3B83" w:rsidRDefault="00BA3B83" w:rsidP="00BA3B83">
      <w:pPr>
        <w:jc w:val="left"/>
        <w:rPr>
          <w:rFonts w:ascii="Times New Roman" w:eastAsia="Times New Roman" w:hAnsi="Times New Roman" w:cs="Times New Roman"/>
          <w:sz w:val="24"/>
          <w:szCs w:val="24"/>
          <w:lang w:eastAsia="pl-PL"/>
        </w:rPr>
      </w:pPr>
      <w:r w:rsidRPr="00BA3B83">
        <w:rPr>
          <w:rFonts w:ascii="Times New Roman" w:eastAsia="Times New Roman" w:hAnsi="Times New Roman" w:cs="Times New Roman"/>
          <w:sz w:val="24"/>
          <w:szCs w:val="24"/>
          <w:lang w:eastAsia="pl-PL"/>
        </w:rPr>
        <w:t xml:space="preserve">Tak </w:t>
      </w:r>
      <w:r w:rsidRPr="00BA3B83">
        <w:rPr>
          <w:rFonts w:ascii="Times New Roman" w:eastAsia="Times New Roman" w:hAnsi="Times New Roman" w:cs="Times New Roman"/>
          <w:sz w:val="24"/>
          <w:szCs w:val="24"/>
          <w:lang w:eastAsia="pl-PL"/>
        </w:rPr>
        <w:br/>
        <w:t xml:space="preserve">http://www.zsgorowoil.pl oraz </w:t>
      </w:r>
      <w:proofErr w:type="spellStart"/>
      <w:r w:rsidRPr="00BA3B83">
        <w:rPr>
          <w:rFonts w:ascii="Times New Roman" w:eastAsia="Times New Roman" w:hAnsi="Times New Roman" w:cs="Times New Roman"/>
          <w:sz w:val="24"/>
          <w:szCs w:val="24"/>
          <w:lang w:eastAsia="pl-PL"/>
        </w:rPr>
        <w:t>BIP-u</w:t>
      </w:r>
      <w:proofErr w:type="spellEnd"/>
      <w:r w:rsidRPr="00BA3B83">
        <w:rPr>
          <w:rFonts w:ascii="Times New Roman" w:eastAsia="Times New Roman" w:hAnsi="Times New Roman" w:cs="Times New Roman"/>
          <w:sz w:val="24"/>
          <w:szCs w:val="24"/>
          <w:lang w:eastAsia="pl-PL"/>
        </w:rPr>
        <w:t xml:space="preserve"> Powiatu Bartoszyckiego </w:t>
      </w:r>
    </w:p>
    <w:p w:rsidR="00BA3B83" w:rsidRPr="00BA3B83" w:rsidRDefault="00BA3B83" w:rsidP="00BA3B83">
      <w:pPr>
        <w:jc w:val="left"/>
        <w:rPr>
          <w:rFonts w:ascii="Times New Roman" w:eastAsia="Times New Roman" w:hAnsi="Times New Roman" w:cs="Times New Roman"/>
          <w:sz w:val="24"/>
          <w:szCs w:val="24"/>
          <w:lang w:eastAsia="pl-PL"/>
        </w:rPr>
      </w:pPr>
      <w:r w:rsidRPr="00BA3B83">
        <w:rPr>
          <w:rFonts w:ascii="Times New Roman" w:eastAsia="Times New Roman" w:hAnsi="Times New Roman" w:cs="Times New Roman"/>
          <w:sz w:val="24"/>
          <w:szCs w:val="24"/>
          <w:lang w:eastAsia="pl-PL"/>
        </w:rPr>
        <w:br/>
      </w:r>
      <w:r w:rsidRPr="00BA3B83">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BA3B83" w:rsidRPr="00BA3B83" w:rsidRDefault="00BA3B83" w:rsidP="00BA3B83">
      <w:pPr>
        <w:jc w:val="left"/>
        <w:rPr>
          <w:rFonts w:ascii="Times New Roman" w:eastAsia="Times New Roman" w:hAnsi="Times New Roman" w:cs="Times New Roman"/>
          <w:sz w:val="24"/>
          <w:szCs w:val="24"/>
          <w:lang w:eastAsia="pl-PL"/>
        </w:rPr>
      </w:pPr>
      <w:r w:rsidRPr="00BA3B83">
        <w:rPr>
          <w:rFonts w:ascii="Times New Roman" w:eastAsia="Times New Roman" w:hAnsi="Times New Roman" w:cs="Times New Roman"/>
          <w:sz w:val="24"/>
          <w:szCs w:val="24"/>
          <w:lang w:eastAsia="pl-PL"/>
        </w:rPr>
        <w:t xml:space="preserve">Tak </w:t>
      </w:r>
      <w:r w:rsidRPr="00BA3B83">
        <w:rPr>
          <w:rFonts w:ascii="Times New Roman" w:eastAsia="Times New Roman" w:hAnsi="Times New Roman" w:cs="Times New Roman"/>
          <w:sz w:val="24"/>
          <w:szCs w:val="24"/>
          <w:lang w:eastAsia="pl-PL"/>
        </w:rPr>
        <w:br/>
        <w:t xml:space="preserve">http://www.zsgorowoil.pl oraz </w:t>
      </w:r>
      <w:proofErr w:type="spellStart"/>
      <w:r w:rsidRPr="00BA3B83">
        <w:rPr>
          <w:rFonts w:ascii="Times New Roman" w:eastAsia="Times New Roman" w:hAnsi="Times New Roman" w:cs="Times New Roman"/>
          <w:sz w:val="24"/>
          <w:szCs w:val="24"/>
          <w:lang w:eastAsia="pl-PL"/>
        </w:rPr>
        <w:t>BIP-u</w:t>
      </w:r>
      <w:proofErr w:type="spellEnd"/>
      <w:r w:rsidRPr="00BA3B83">
        <w:rPr>
          <w:rFonts w:ascii="Times New Roman" w:eastAsia="Times New Roman" w:hAnsi="Times New Roman" w:cs="Times New Roman"/>
          <w:sz w:val="24"/>
          <w:szCs w:val="24"/>
          <w:lang w:eastAsia="pl-PL"/>
        </w:rPr>
        <w:t xml:space="preserve"> Powiatu Bartoszyckiego </w:t>
      </w:r>
    </w:p>
    <w:p w:rsidR="00BA3B83" w:rsidRPr="00BA3B83" w:rsidRDefault="00BA3B83" w:rsidP="00BA3B83">
      <w:pPr>
        <w:jc w:val="left"/>
        <w:rPr>
          <w:rFonts w:ascii="Times New Roman" w:eastAsia="Times New Roman" w:hAnsi="Times New Roman" w:cs="Times New Roman"/>
          <w:sz w:val="24"/>
          <w:szCs w:val="24"/>
          <w:lang w:eastAsia="pl-PL"/>
        </w:rPr>
      </w:pPr>
      <w:r w:rsidRPr="00BA3B83">
        <w:rPr>
          <w:rFonts w:ascii="Times New Roman" w:eastAsia="Times New Roman" w:hAnsi="Times New Roman" w:cs="Times New Roman"/>
          <w:sz w:val="24"/>
          <w:szCs w:val="24"/>
          <w:lang w:eastAsia="pl-PL"/>
        </w:rPr>
        <w:br/>
      </w:r>
      <w:r w:rsidRPr="00BA3B83">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BA3B83" w:rsidRPr="00BA3B83" w:rsidRDefault="00BA3B83" w:rsidP="00BA3B83">
      <w:pPr>
        <w:jc w:val="left"/>
        <w:rPr>
          <w:rFonts w:ascii="Times New Roman" w:eastAsia="Times New Roman" w:hAnsi="Times New Roman" w:cs="Times New Roman"/>
          <w:sz w:val="24"/>
          <w:szCs w:val="24"/>
          <w:lang w:eastAsia="pl-PL"/>
        </w:rPr>
      </w:pPr>
      <w:r w:rsidRPr="00BA3B83">
        <w:rPr>
          <w:rFonts w:ascii="Times New Roman" w:eastAsia="Times New Roman" w:hAnsi="Times New Roman" w:cs="Times New Roman"/>
          <w:sz w:val="24"/>
          <w:szCs w:val="24"/>
          <w:lang w:eastAsia="pl-PL"/>
        </w:rPr>
        <w:t xml:space="preserve">Nie </w:t>
      </w:r>
      <w:r w:rsidRPr="00BA3B83">
        <w:rPr>
          <w:rFonts w:ascii="Times New Roman" w:eastAsia="Times New Roman" w:hAnsi="Times New Roman" w:cs="Times New Roman"/>
          <w:sz w:val="24"/>
          <w:szCs w:val="24"/>
          <w:lang w:eastAsia="pl-PL"/>
        </w:rPr>
        <w:br/>
      </w:r>
    </w:p>
    <w:p w:rsidR="00BA3B83" w:rsidRPr="00BA3B83" w:rsidRDefault="00BA3B83" w:rsidP="00BA3B83">
      <w:pPr>
        <w:jc w:val="left"/>
        <w:rPr>
          <w:rFonts w:ascii="Times New Roman" w:eastAsia="Times New Roman" w:hAnsi="Times New Roman" w:cs="Times New Roman"/>
          <w:sz w:val="24"/>
          <w:szCs w:val="24"/>
          <w:lang w:eastAsia="pl-PL"/>
        </w:rPr>
      </w:pPr>
      <w:r w:rsidRPr="00BA3B83">
        <w:rPr>
          <w:rFonts w:ascii="Times New Roman" w:eastAsia="Times New Roman" w:hAnsi="Times New Roman" w:cs="Times New Roman"/>
          <w:sz w:val="24"/>
          <w:szCs w:val="24"/>
          <w:lang w:eastAsia="pl-PL"/>
        </w:rPr>
        <w:br/>
      </w:r>
      <w:r w:rsidRPr="00BA3B83">
        <w:rPr>
          <w:rFonts w:ascii="Times New Roman" w:eastAsia="Times New Roman" w:hAnsi="Times New Roman" w:cs="Times New Roman"/>
          <w:b/>
          <w:bCs/>
          <w:sz w:val="24"/>
          <w:szCs w:val="24"/>
          <w:lang w:eastAsia="pl-PL"/>
        </w:rPr>
        <w:t>Oferty lub wnioski o dopuszczenie do udziału w postępowaniu należy przesyłać:</w:t>
      </w:r>
      <w:r w:rsidRPr="00BA3B83">
        <w:rPr>
          <w:rFonts w:ascii="Times New Roman" w:eastAsia="Times New Roman" w:hAnsi="Times New Roman" w:cs="Times New Roman"/>
          <w:sz w:val="24"/>
          <w:szCs w:val="24"/>
          <w:lang w:eastAsia="pl-PL"/>
        </w:rPr>
        <w:t xml:space="preserve"> </w:t>
      </w:r>
      <w:r w:rsidRPr="00BA3B83">
        <w:rPr>
          <w:rFonts w:ascii="Times New Roman" w:eastAsia="Times New Roman" w:hAnsi="Times New Roman" w:cs="Times New Roman"/>
          <w:sz w:val="24"/>
          <w:szCs w:val="24"/>
          <w:lang w:eastAsia="pl-PL"/>
        </w:rPr>
        <w:br/>
      </w:r>
      <w:r w:rsidRPr="00BA3B83">
        <w:rPr>
          <w:rFonts w:ascii="Times New Roman" w:eastAsia="Times New Roman" w:hAnsi="Times New Roman" w:cs="Times New Roman"/>
          <w:b/>
          <w:bCs/>
          <w:sz w:val="24"/>
          <w:szCs w:val="24"/>
          <w:lang w:eastAsia="pl-PL"/>
        </w:rPr>
        <w:t>Elektronicznie</w:t>
      </w:r>
      <w:r w:rsidRPr="00BA3B83">
        <w:rPr>
          <w:rFonts w:ascii="Times New Roman" w:eastAsia="Times New Roman" w:hAnsi="Times New Roman" w:cs="Times New Roman"/>
          <w:sz w:val="24"/>
          <w:szCs w:val="24"/>
          <w:lang w:eastAsia="pl-PL"/>
        </w:rPr>
        <w:t xml:space="preserve"> </w:t>
      </w:r>
    </w:p>
    <w:p w:rsidR="00BA3B83" w:rsidRPr="00BA3B83" w:rsidRDefault="00BA3B83" w:rsidP="00BA3B83">
      <w:pPr>
        <w:jc w:val="left"/>
        <w:rPr>
          <w:rFonts w:ascii="Times New Roman" w:eastAsia="Times New Roman" w:hAnsi="Times New Roman" w:cs="Times New Roman"/>
          <w:sz w:val="24"/>
          <w:szCs w:val="24"/>
          <w:lang w:eastAsia="pl-PL"/>
        </w:rPr>
      </w:pPr>
      <w:r w:rsidRPr="00BA3B83">
        <w:rPr>
          <w:rFonts w:ascii="Times New Roman" w:eastAsia="Times New Roman" w:hAnsi="Times New Roman" w:cs="Times New Roman"/>
          <w:sz w:val="24"/>
          <w:szCs w:val="24"/>
          <w:lang w:eastAsia="pl-PL"/>
        </w:rPr>
        <w:t xml:space="preserve">Nie </w:t>
      </w:r>
      <w:r w:rsidRPr="00BA3B83">
        <w:rPr>
          <w:rFonts w:ascii="Times New Roman" w:eastAsia="Times New Roman" w:hAnsi="Times New Roman" w:cs="Times New Roman"/>
          <w:sz w:val="24"/>
          <w:szCs w:val="24"/>
          <w:lang w:eastAsia="pl-PL"/>
        </w:rPr>
        <w:br/>
        <w:t xml:space="preserve">adres </w:t>
      </w:r>
      <w:r w:rsidRPr="00BA3B83">
        <w:rPr>
          <w:rFonts w:ascii="Times New Roman" w:eastAsia="Times New Roman" w:hAnsi="Times New Roman" w:cs="Times New Roman"/>
          <w:sz w:val="24"/>
          <w:szCs w:val="24"/>
          <w:lang w:eastAsia="pl-PL"/>
        </w:rPr>
        <w:br/>
      </w:r>
    </w:p>
    <w:p w:rsidR="00BA3B83" w:rsidRPr="00BA3B83" w:rsidRDefault="00BA3B83" w:rsidP="00BA3B83">
      <w:pPr>
        <w:jc w:val="left"/>
        <w:rPr>
          <w:rFonts w:ascii="Times New Roman" w:eastAsia="Times New Roman" w:hAnsi="Times New Roman" w:cs="Times New Roman"/>
          <w:sz w:val="24"/>
          <w:szCs w:val="24"/>
          <w:lang w:eastAsia="pl-PL"/>
        </w:rPr>
      </w:pPr>
    </w:p>
    <w:p w:rsidR="00BA3B83" w:rsidRPr="00BA3B83" w:rsidRDefault="00BA3B83" w:rsidP="00BA3B83">
      <w:pPr>
        <w:jc w:val="left"/>
        <w:rPr>
          <w:rFonts w:ascii="Times New Roman" w:eastAsia="Times New Roman" w:hAnsi="Times New Roman" w:cs="Times New Roman"/>
          <w:sz w:val="24"/>
          <w:szCs w:val="24"/>
          <w:lang w:eastAsia="pl-PL"/>
        </w:rPr>
      </w:pPr>
      <w:r w:rsidRPr="00BA3B83">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BA3B83">
        <w:rPr>
          <w:rFonts w:ascii="Times New Roman" w:eastAsia="Times New Roman" w:hAnsi="Times New Roman" w:cs="Times New Roman"/>
          <w:sz w:val="24"/>
          <w:szCs w:val="24"/>
          <w:lang w:eastAsia="pl-PL"/>
        </w:rPr>
        <w:t xml:space="preserve"> </w:t>
      </w:r>
      <w:r w:rsidRPr="00BA3B83">
        <w:rPr>
          <w:rFonts w:ascii="Times New Roman" w:eastAsia="Times New Roman" w:hAnsi="Times New Roman" w:cs="Times New Roman"/>
          <w:sz w:val="24"/>
          <w:szCs w:val="24"/>
          <w:lang w:eastAsia="pl-PL"/>
        </w:rPr>
        <w:br/>
        <w:t xml:space="preserve">Nie </w:t>
      </w:r>
      <w:r w:rsidRPr="00BA3B83">
        <w:rPr>
          <w:rFonts w:ascii="Times New Roman" w:eastAsia="Times New Roman" w:hAnsi="Times New Roman" w:cs="Times New Roman"/>
          <w:sz w:val="24"/>
          <w:szCs w:val="24"/>
          <w:lang w:eastAsia="pl-PL"/>
        </w:rPr>
        <w:br/>
        <w:t xml:space="preserve">Inny sposób: </w:t>
      </w:r>
      <w:r w:rsidRPr="00BA3B83">
        <w:rPr>
          <w:rFonts w:ascii="Times New Roman" w:eastAsia="Times New Roman" w:hAnsi="Times New Roman" w:cs="Times New Roman"/>
          <w:sz w:val="24"/>
          <w:szCs w:val="24"/>
          <w:lang w:eastAsia="pl-PL"/>
        </w:rPr>
        <w:br/>
      </w:r>
      <w:r w:rsidRPr="00BA3B83">
        <w:rPr>
          <w:rFonts w:ascii="Times New Roman" w:eastAsia="Times New Roman" w:hAnsi="Times New Roman" w:cs="Times New Roman"/>
          <w:sz w:val="24"/>
          <w:szCs w:val="24"/>
          <w:lang w:eastAsia="pl-PL"/>
        </w:rPr>
        <w:br/>
      </w:r>
      <w:r w:rsidRPr="00BA3B83">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BA3B83">
        <w:rPr>
          <w:rFonts w:ascii="Times New Roman" w:eastAsia="Times New Roman" w:hAnsi="Times New Roman" w:cs="Times New Roman"/>
          <w:sz w:val="24"/>
          <w:szCs w:val="24"/>
          <w:lang w:eastAsia="pl-PL"/>
        </w:rPr>
        <w:t xml:space="preserve"> </w:t>
      </w:r>
      <w:r w:rsidRPr="00BA3B83">
        <w:rPr>
          <w:rFonts w:ascii="Times New Roman" w:eastAsia="Times New Roman" w:hAnsi="Times New Roman" w:cs="Times New Roman"/>
          <w:sz w:val="24"/>
          <w:szCs w:val="24"/>
          <w:lang w:eastAsia="pl-PL"/>
        </w:rPr>
        <w:br/>
        <w:t xml:space="preserve">Tak </w:t>
      </w:r>
      <w:r w:rsidRPr="00BA3B83">
        <w:rPr>
          <w:rFonts w:ascii="Times New Roman" w:eastAsia="Times New Roman" w:hAnsi="Times New Roman" w:cs="Times New Roman"/>
          <w:sz w:val="24"/>
          <w:szCs w:val="24"/>
          <w:lang w:eastAsia="pl-PL"/>
        </w:rPr>
        <w:br/>
        <w:t xml:space="preserve">Inny sposób: </w:t>
      </w:r>
      <w:r w:rsidRPr="00BA3B83">
        <w:rPr>
          <w:rFonts w:ascii="Times New Roman" w:eastAsia="Times New Roman" w:hAnsi="Times New Roman" w:cs="Times New Roman"/>
          <w:sz w:val="24"/>
          <w:szCs w:val="24"/>
          <w:lang w:eastAsia="pl-PL"/>
        </w:rPr>
        <w:br/>
        <w:t xml:space="preserve">Oferty należy składać w formie pisemnej. Nieprzejrzystą kopertę (opakowanie) zawierającą ofertę wraz z wymaganymi dokumentami należy złożyć w siedzibie Zamawiającego lub przesłać pocztą (liczy się data wpływu do siedziby zamawiającego) </w:t>
      </w:r>
      <w:r w:rsidRPr="00BA3B83">
        <w:rPr>
          <w:rFonts w:ascii="Times New Roman" w:eastAsia="Times New Roman" w:hAnsi="Times New Roman" w:cs="Times New Roman"/>
          <w:sz w:val="24"/>
          <w:szCs w:val="24"/>
          <w:lang w:eastAsia="pl-PL"/>
        </w:rPr>
        <w:br/>
        <w:t xml:space="preserve">Adres: </w:t>
      </w:r>
      <w:r w:rsidRPr="00BA3B83">
        <w:rPr>
          <w:rFonts w:ascii="Times New Roman" w:eastAsia="Times New Roman" w:hAnsi="Times New Roman" w:cs="Times New Roman"/>
          <w:sz w:val="24"/>
          <w:szCs w:val="24"/>
          <w:lang w:eastAsia="pl-PL"/>
        </w:rPr>
        <w:br/>
        <w:t xml:space="preserve">Zespół Szkół 11-220 Górowo Iławeckie ul. Kard. St. Wyszyńskiego 1 </w:t>
      </w:r>
    </w:p>
    <w:p w:rsidR="00BA3B83" w:rsidRPr="00BA3B83" w:rsidRDefault="00BA3B83" w:rsidP="00BA3B83">
      <w:pPr>
        <w:jc w:val="left"/>
        <w:rPr>
          <w:rFonts w:ascii="Times New Roman" w:eastAsia="Times New Roman" w:hAnsi="Times New Roman" w:cs="Times New Roman"/>
          <w:sz w:val="24"/>
          <w:szCs w:val="24"/>
          <w:lang w:eastAsia="pl-PL"/>
        </w:rPr>
      </w:pPr>
      <w:r w:rsidRPr="00BA3B83">
        <w:rPr>
          <w:rFonts w:ascii="Times New Roman" w:eastAsia="Times New Roman" w:hAnsi="Times New Roman" w:cs="Times New Roman"/>
          <w:sz w:val="24"/>
          <w:szCs w:val="24"/>
          <w:lang w:eastAsia="pl-PL"/>
        </w:rPr>
        <w:lastRenderedPageBreak/>
        <w:br/>
      </w:r>
      <w:r w:rsidRPr="00BA3B83">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BA3B83">
        <w:rPr>
          <w:rFonts w:ascii="Times New Roman" w:eastAsia="Times New Roman" w:hAnsi="Times New Roman" w:cs="Times New Roman"/>
          <w:sz w:val="24"/>
          <w:szCs w:val="24"/>
          <w:lang w:eastAsia="pl-PL"/>
        </w:rPr>
        <w:t xml:space="preserve"> </w:t>
      </w:r>
    </w:p>
    <w:p w:rsidR="00BA3B83" w:rsidRPr="00BA3B83" w:rsidRDefault="00BA3B83" w:rsidP="00BA3B83">
      <w:pPr>
        <w:jc w:val="left"/>
        <w:rPr>
          <w:rFonts w:ascii="Times New Roman" w:eastAsia="Times New Roman" w:hAnsi="Times New Roman" w:cs="Times New Roman"/>
          <w:sz w:val="24"/>
          <w:szCs w:val="24"/>
          <w:lang w:eastAsia="pl-PL"/>
        </w:rPr>
      </w:pPr>
      <w:r w:rsidRPr="00BA3B83">
        <w:rPr>
          <w:rFonts w:ascii="Times New Roman" w:eastAsia="Times New Roman" w:hAnsi="Times New Roman" w:cs="Times New Roman"/>
          <w:sz w:val="24"/>
          <w:szCs w:val="24"/>
          <w:lang w:eastAsia="pl-PL"/>
        </w:rPr>
        <w:t xml:space="preserve">Nie </w:t>
      </w:r>
      <w:r w:rsidRPr="00BA3B83">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BA3B83">
        <w:rPr>
          <w:rFonts w:ascii="Times New Roman" w:eastAsia="Times New Roman" w:hAnsi="Times New Roman" w:cs="Times New Roman"/>
          <w:sz w:val="24"/>
          <w:szCs w:val="24"/>
          <w:lang w:eastAsia="pl-PL"/>
        </w:rPr>
        <w:br/>
      </w:r>
    </w:p>
    <w:p w:rsidR="00BA3B83" w:rsidRPr="00BA3B83" w:rsidRDefault="00BA3B83" w:rsidP="00BA3B83">
      <w:pPr>
        <w:jc w:val="left"/>
        <w:rPr>
          <w:rFonts w:ascii="Times New Roman" w:eastAsia="Times New Roman" w:hAnsi="Times New Roman" w:cs="Times New Roman"/>
          <w:sz w:val="24"/>
          <w:szCs w:val="24"/>
          <w:lang w:eastAsia="pl-PL"/>
        </w:rPr>
      </w:pPr>
      <w:r w:rsidRPr="00BA3B83">
        <w:rPr>
          <w:rFonts w:ascii="Times New Roman" w:eastAsia="Times New Roman" w:hAnsi="Times New Roman" w:cs="Times New Roman"/>
          <w:sz w:val="24"/>
          <w:szCs w:val="24"/>
          <w:u w:val="single"/>
          <w:lang w:eastAsia="pl-PL"/>
        </w:rPr>
        <w:t xml:space="preserve">SEKCJA II: PRZEDMIOT ZAMÓWIENIA </w:t>
      </w:r>
    </w:p>
    <w:p w:rsidR="00BA3B83" w:rsidRPr="00BA3B83" w:rsidRDefault="00BA3B83" w:rsidP="00BA3B83">
      <w:pPr>
        <w:jc w:val="left"/>
        <w:rPr>
          <w:rFonts w:ascii="Times New Roman" w:eastAsia="Times New Roman" w:hAnsi="Times New Roman" w:cs="Times New Roman"/>
          <w:sz w:val="24"/>
          <w:szCs w:val="24"/>
          <w:lang w:eastAsia="pl-PL"/>
        </w:rPr>
      </w:pPr>
      <w:r w:rsidRPr="00BA3B83">
        <w:rPr>
          <w:rFonts w:ascii="Times New Roman" w:eastAsia="Times New Roman" w:hAnsi="Times New Roman" w:cs="Times New Roman"/>
          <w:sz w:val="24"/>
          <w:szCs w:val="24"/>
          <w:lang w:eastAsia="pl-PL"/>
        </w:rPr>
        <w:br/>
      </w:r>
      <w:r w:rsidRPr="00BA3B83">
        <w:rPr>
          <w:rFonts w:ascii="Times New Roman" w:eastAsia="Times New Roman" w:hAnsi="Times New Roman" w:cs="Times New Roman"/>
          <w:b/>
          <w:bCs/>
          <w:sz w:val="24"/>
          <w:szCs w:val="24"/>
          <w:lang w:eastAsia="pl-PL"/>
        </w:rPr>
        <w:t xml:space="preserve">II.1) Nazwa nadana zamówieniu przez zamawiającego: </w:t>
      </w:r>
      <w:r w:rsidRPr="00BA3B83">
        <w:rPr>
          <w:rFonts w:ascii="Times New Roman" w:eastAsia="Times New Roman" w:hAnsi="Times New Roman" w:cs="Times New Roman"/>
          <w:sz w:val="24"/>
          <w:szCs w:val="24"/>
          <w:lang w:eastAsia="pl-PL"/>
        </w:rPr>
        <w:t xml:space="preserve">Wykonanie robót budowlanych na zadaniu pn. „Termomodernizacja budynku Zespołu Szkół w Górowie Iławeckim na działce nr 227 obręb nr 2, ul. Wyszyńskiego 1” </w:t>
      </w:r>
      <w:r w:rsidRPr="00BA3B83">
        <w:rPr>
          <w:rFonts w:ascii="Times New Roman" w:eastAsia="Times New Roman" w:hAnsi="Times New Roman" w:cs="Times New Roman"/>
          <w:sz w:val="24"/>
          <w:szCs w:val="24"/>
          <w:lang w:eastAsia="pl-PL"/>
        </w:rPr>
        <w:br/>
      </w:r>
      <w:r w:rsidRPr="00BA3B83">
        <w:rPr>
          <w:rFonts w:ascii="Times New Roman" w:eastAsia="Times New Roman" w:hAnsi="Times New Roman" w:cs="Times New Roman"/>
          <w:b/>
          <w:bCs/>
          <w:sz w:val="24"/>
          <w:szCs w:val="24"/>
          <w:lang w:eastAsia="pl-PL"/>
        </w:rPr>
        <w:t xml:space="preserve">Numer referencyjny: </w:t>
      </w:r>
      <w:r w:rsidRPr="00BA3B83">
        <w:rPr>
          <w:rFonts w:ascii="Times New Roman" w:eastAsia="Times New Roman" w:hAnsi="Times New Roman" w:cs="Times New Roman"/>
          <w:sz w:val="24"/>
          <w:szCs w:val="24"/>
          <w:lang w:eastAsia="pl-PL"/>
        </w:rPr>
        <w:t xml:space="preserve">ZP 4/2017 </w:t>
      </w:r>
      <w:r w:rsidRPr="00BA3B83">
        <w:rPr>
          <w:rFonts w:ascii="Times New Roman" w:eastAsia="Times New Roman" w:hAnsi="Times New Roman" w:cs="Times New Roman"/>
          <w:sz w:val="24"/>
          <w:szCs w:val="24"/>
          <w:lang w:eastAsia="pl-PL"/>
        </w:rPr>
        <w:br/>
      </w:r>
      <w:r w:rsidRPr="00BA3B83">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BA3B83" w:rsidRPr="00BA3B83" w:rsidRDefault="00BA3B83" w:rsidP="00BA3B83">
      <w:pPr>
        <w:jc w:val="both"/>
        <w:rPr>
          <w:rFonts w:ascii="Times New Roman" w:eastAsia="Times New Roman" w:hAnsi="Times New Roman" w:cs="Times New Roman"/>
          <w:sz w:val="24"/>
          <w:szCs w:val="24"/>
          <w:lang w:eastAsia="pl-PL"/>
        </w:rPr>
      </w:pPr>
      <w:r w:rsidRPr="00BA3B83">
        <w:rPr>
          <w:rFonts w:ascii="Times New Roman" w:eastAsia="Times New Roman" w:hAnsi="Times New Roman" w:cs="Times New Roman"/>
          <w:sz w:val="24"/>
          <w:szCs w:val="24"/>
          <w:lang w:eastAsia="pl-PL"/>
        </w:rPr>
        <w:t xml:space="preserve">Nie </w:t>
      </w:r>
    </w:p>
    <w:p w:rsidR="00BA3B83" w:rsidRPr="00BA3B83" w:rsidRDefault="00BA3B83" w:rsidP="00BA3B83">
      <w:pPr>
        <w:jc w:val="left"/>
        <w:rPr>
          <w:rFonts w:ascii="Times New Roman" w:eastAsia="Times New Roman" w:hAnsi="Times New Roman" w:cs="Times New Roman"/>
          <w:sz w:val="24"/>
          <w:szCs w:val="24"/>
          <w:lang w:eastAsia="pl-PL"/>
        </w:rPr>
      </w:pPr>
      <w:r w:rsidRPr="00BA3B83">
        <w:rPr>
          <w:rFonts w:ascii="Times New Roman" w:eastAsia="Times New Roman" w:hAnsi="Times New Roman" w:cs="Times New Roman"/>
          <w:sz w:val="24"/>
          <w:szCs w:val="24"/>
          <w:lang w:eastAsia="pl-PL"/>
        </w:rPr>
        <w:br/>
      </w:r>
      <w:r w:rsidRPr="00BA3B83">
        <w:rPr>
          <w:rFonts w:ascii="Times New Roman" w:eastAsia="Times New Roman" w:hAnsi="Times New Roman" w:cs="Times New Roman"/>
          <w:b/>
          <w:bCs/>
          <w:sz w:val="24"/>
          <w:szCs w:val="24"/>
          <w:lang w:eastAsia="pl-PL"/>
        </w:rPr>
        <w:t xml:space="preserve">II.2) Rodzaj zamówienia: </w:t>
      </w:r>
      <w:r w:rsidRPr="00BA3B83">
        <w:rPr>
          <w:rFonts w:ascii="Times New Roman" w:eastAsia="Times New Roman" w:hAnsi="Times New Roman" w:cs="Times New Roman"/>
          <w:sz w:val="24"/>
          <w:szCs w:val="24"/>
          <w:lang w:eastAsia="pl-PL"/>
        </w:rPr>
        <w:t xml:space="preserve">Roboty budowlane </w:t>
      </w:r>
      <w:r w:rsidRPr="00BA3B83">
        <w:rPr>
          <w:rFonts w:ascii="Times New Roman" w:eastAsia="Times New Roman" w:hAnsi="Times New Roman" w:cs="Times New Roman"/>
          <w:sz w:val="24"/>
          <w:szCs w:val="24"/>
          <w:lang w:eastAsia="pl-PL"/>
        </w:rPr>
        <w:br/>
      </w:r>
      <w:r w:rsidRPr="00BA3B83">
        <w:rPr>
          <w:rFonts w:ascii="Times New Roman" w:eastAsia="Times New Roman" w:hAnsi="Times New Roman" w:cs="Times New Roman"/>
          <w:b/>
          <w:bCs/>
          <w:sz w:val="24"/>
          <w:szCs w:val="24"/>
          <w:lang w:eastAsia="pl-PL"/>
        </w:rPr>
        <w:t>II.3) Informacja o możliwości składania ofert częściowych</w:t>
      </w:r>
      <w:r w:rsidRPr="00BA3B83">
        <w:rPr>
          <w:rFonts w:ascii="Times New Roman" w:eastAsia="Times New Roman" w:hAnsi="Times New Roman" w:cs="Times New Roman"/>
          <w:sz w:val="24"/>
          <w:szCs w:val="24"/>
          <w:lang w:eastAsia="pl-PL"/>
        </w:rPr>
        <w:t xml:space="preserve"> </w:t>
      </w:r>
      <w:r w:rsidRPr="00BA3B83">
        <w:rPr>
          <w:rFonts w:ascii="Times New Roman" w:eastAsia="Times New Roman" w:hAnsi="Times New Roman" w:cs="Times New Roman"/>
          <w:sz w:val="24"/>
          <w:szCs w:val="24"/>
          <w:lang w:eastAsia="pl-PL"/>
        </w:rPr>
        <w:br/>
        <w:t xml:space="preserve">Zamówienie podzielone jest na części: </w:t>
      </w:r>
    </w:p>
    <w:p w:rsidR="00BA3B83" w:rsidRPr="00BA3B83" w:rsidRDefault="00BA3B83" w:rsidP="00BA3B83">
      <w:pPr>
        <w:jc w:val="left"/>
        <w:rPr>
          <w:rFonts w:ascii="Times New Roman" w:eastAsia="Times New Roman" w:hAnsi="Times New Roman" w:cs="Times New Roman"/>
          <w:sz w:val="24"/>
          <w:szCs w:val="24"/>
          <w:lang w:eastAsia="pl-PL"/>
        </w:rPr>
      </w:pPr>
      <w:r w:rsidRPr="00BA3B83">
        <w:rPr>
          <w:rFonts w:ascii="Times New Roman" w:eastAsia="Times New Roman" w:hAnsi="Times New Roman" w:cs="Times New Roman"/>
          <w:sz w:val="24"/>
          <w:szCs w:val="24"/>
          <w:lang w:eastAsia="pl-PL"/>
        </w:rPr>
        <w:t xml:space="preserve">Nie </w:t>
      </w:r>
      <w:r w:rsidRPr="00BA3B83">
        <w:rPr>
          <w:rFonts w:ascii="Times New Roman" w:eastAsia="Times New Roman" w:hAnsi="Times New Roman" w:cs="Times New Roman"/>
          <w:sz w:val="24"/>
          <w:szCs w:val="24"/>
          <w:lang w:eastAsia="pl-PL"/>
        </w:rPr>
        <w:br/>
      </w:r>
      <w:r w:rsidRPr="00BA3B83">
        <w:rPr>
          <w:rFonts w:ascii="Times New Roman" w:eastAsia="Times New Roman" w:hAnsi="Times New Roman" w:cs="Times New Roman"/>
          <w:b/>
          <w:bCs/>
          <w:sz w:val="24"/>
          <w:szCs w:val="24"/>
          <w:lang w:eastAsia="pl-PL"/>
        </w:rPr>
        <w:t>Oferty lub wnioski o dopuszczenie do udziału w postępowaniu można składać w odniesieniu do:</w:t>
      </w:r>
      <w:r w:rsidRPr="00BA3B83">
        <w:rPr>
          <w:rFonts w:ascii="Times New Roman" w:eastAsia="Times New Roman" w:hAnsi="Times New Roman" w:cs="Times New Roman"/>
          <w:sz w:val="24"/>
          <w:szCs w:val="24"/>
          <w:lang w:eastAsia="pl-PL"/>
        </w:rPr>
        <w:t xml:space="preserve"> </w:t>
      </w:r>
      <w:r w:rsidRPr="00BA3B83">
        <w:rPr>
          <w:rFonts w:ascii="Times New Roman" w:eastAsia="Times New Roman" w:hAnsi="Times New Roman" w:cs="Times New Roman"/>
          <w:sz w:val="24"/>
          <w:szCs w:val="24"/>
          <w:lang w:eastAsia="pl-PL"/>
        </w:rPr>
        <w:br/>
      </w:r>
    </w:p>
    <w:p w:rsidR="00BA3B83" w:rsidRPr="00BA3B83" w:rsidRDefault="00BA3B83" w:rsidP="00BA3B83">
      <w:pPr>
        <w:jc w:val="left"/>
        <w:rPr>
          <w:rFonts w:ascii="Times New Roman" w:eastAsia="Times New Roman" w:hAnsi="Times New Roman" w:cs="Times New Roman"/>
          <w:sz w:val="24"/>
          <w:szCs w:val="24"/>
          <w:lang w:eastAsia="pl-PL"/>
        </w:rPr>
      </w:pPr>
      <w:r w:rsidRPr="00BA3B83">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BA3B83">
        <w:rPr>
          <w:rFonts w:ascii="Times New Roman" w:eastAsia="Times New Roman" w:hAnsi="Times New Roman" w:cs="Times New Roman"/>
          <w:sz w:val="24"/>
          <w:szCs w:val="24"/>
          <w:lang w:eastAsia="pl-PL"/>
        </w:rPr>
        <w:t xml:space="preserve"> </w:t>
      </w:r>
      <w:r w:rsidRPr="00BA3B83">
        <w:rPr>
          <w:rFonts w:ascii="Times New Roman" w:eastAsia="Times New Roman" w:hAnsi="Times New Roman" w:cs="Times New Roman"/>
          <w:sz w:val="24"/>
          <w:szCs w:val="24"/>
          <w:lang w:eastAsia="pl-PL"/>
        </w:rPr>
        <w:br/>
      </w:r>
      <w:r w:rsidRPr="00BA3B83">
        <w:rPr>
          <w:rFonts w:ascii="Times New Roman" w:eastAsia="Times New Roman" w:hAnsi="Times New Roman" w:cs="Times New Roman"/>
          <w:sz w:val="24"/>
          <w:szCs w:val="24"/>
          <w:lang w:eastAsia="pl-PL"/>
        </w:rPr>
        <w:br/>
      </w:r>
      <w:r w:rsidRPr="00BA3B83">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BA3B83">
        <w:rPr>
          <w:rFonts w:ascii="Times New Roman" w:eastAsia="Times New Roman" w:hAnsi="Times New Roman" w:cs="Times New Roman"/>
          <w:sz w:val="24"/>
          <w:szCs w:val="24"/>
          <w:lang w:eastAsia="pl-PL"/>
        </w:rPr>
        <w:t xml:space="preserve"> </w:t>
      </w:r>
      <w:r w:rsidRPr="00BA3B83">
        <w:rPr>
          <w:rFonts w:ascii="Times New Roman" w:eastAsia="Times New Roman" w:hAnsi="Times New Roman" w:cs="Times New Roman"/>
          <w:sz w:val="24"/>
          <w:szCs w:val="24"/>
          <w:lang w:eastAsia="pl-PL"/>
        </w:rPr>
        <w:br/>
      </w:r>
      <w:r w:rsidRPr="00BA3B83">
        <w:rPr>
          <w:rFonts w:ascii="Times New Roman" w:eastAsia="Times New Roman" w:hAnsi="Times New Roman" w:cs="Times New Roman"/>
          <w:sz w:val="24"/>
          <w:szCs w:val="24"/>
          <w:lang w:eastAsia="pl-PL"/>
        </w:rPr>
        <w:br/>
      </w:r>
      <w:r w:rsidRPr="00BA3B83">
        <w:rPr>
          <w:rFonts w:ascii="Times New Roman" w:eastAsia="Times New Roman" w:hAnsi="Times New Roman" w:cs="Times New Roman"/>
          <w:sz w:val="24"/>
          <w:szCs w:val="24"/>
          <w:lang w:eastAsia="pl-PL"/>
        </w:rPr>
        <w:br/>
      </w:r>
      <w:r w:rsidRPr="00BA3B83">
        <w:rPr>
          <w:rFonts w:ascii="Times New Roman" w:eastAsia="Times New Roman" w:hAnsi="Times New Roman" w:cs="Times New Roman"/>
          <w:sz w:val="24"/>
          <w:szCs w:val="24"/>
          <w:lang w:eastAsia="pl-PL"/>
        </w:rPr>
        <w:br/>
      </w:r>
      <w:r w:rsidRPr="00BA3B83">
        <w:rPr>
          <w:rFonts w:ascii="Times New Roman" w:eastAsia="Times New Roman" w:hAnsi="Times New Roman" w:cs="Times New Roman"/>
          <w:b/>
          <w:bCs/>
          <w:sz w:val="24"/>
          <w:szCs w:val="24"/>
          <w:lang w:eastAsia="pl-PL"/>
        </w:rPr>
        <w:t xml:space="preserve">II.4) Krótki opis przedmiotu zamówienia </w:t>
      </w:r>
      <w:r w:rsidRPr="00BA3B83">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BA3B83">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BA3B83">
        <w:rPr>
          <w:rFonts w:ascii="Times New Roman" w:eastAsia="Times New Roman" w:hAnsi="Times New Roman" w:cs="Times New Roman"/>
          <w:sz w:val="24"/>
          <w:szCs w:val="24"/>
          <w:lang w:eastAsia="pl-PL"/>
        </w:rPr>
        <w:t xml:space="preserve">Przedmiotem zamówienia jest wykonanie robót budowlanych na zadaniu pn. „Termomodernizacja budynku Zespołu Szkół w Górowie Iławeckim na działce nr 227 obręb nr 2, ul. Wyszyńskiego 1” Zakres prac do wykonania obejmuje realizację m.in.: - roboty rozbiórkowe - skucie częściowo zwietrzałego i odparzonego tynku ścian zewnętrznych, rozebranie obróbek blacharskich murów, parapetów okien, rozebranie rynien i rur spustowych oraz obróbek rynien. - wykonanie ocieplenia budynku poprzez wykonanie izolacji termicznej ścian zewnętrznych ze styropianu z wyprawami, </w:t>
      </w:r>
      <w:proofErr w:type="spellStart"/>
      <w:r w:rsidRPr="00BA3B83">
        <w:rPr>
          <w:rFonts w:ascii="Times New Roman" w:eastAsia="Times New Roman" w:hAnsi="Times New Roman" w:cs="Times New Roman"/>
          <w:sz w:val="24"/>
          <w:szCs w:val="24"/>
          <w:lang w:eastAsia="pl-PL"/>
        </w:rPr>
        <w:t>docieplenie</w:t>
      </w:r>
      <w:proofErr w:type="spellEnd"/>
      <w:r w:rsidRPr="00BA3B83">
        <w:rPr>
          <w:rFonts w:ascii="Times New Roman" w:eastAsia="Times New Roman" w:hAnsi="Times New Roman" w:cs="Times New Roman"/>
          <w:sz w:val="24"/>
          <w:szCs w:val="24"/>
          <w:lang w:eastAsia="pl-PL"/>
        </w:rPr>
        <w:t xml:space="preserve"> stropodachu z wełny mineralnej granulowanej, - wykonanie izolacji przeciwwodnej, </w:t>
      </w:r>
      <w:proofErr w:type="spellStart"/>
      <w:r w:rsidRPr="00BA3B83">
        <w:rPr>
          <w:rFonts w:ascii="Times New Roman" w:eastAsia="Times New Roman" w:hAnsi="Times New Roman" w:cs="Times New Roman"/>
          <w:sz w:val="24"/>
          <w:szCs w:val="24"/>
          <w:lang w:eastAsia="pl-PL"/>
        </w:rPr>
        <w:t>przeciwilgociowej</w:t>
      </w:r>
      <w:proofErr w:type="spellEnd"/>
      <w:r w:rsidRPr="00BA3B83">
        <w:rPr>
          <w:rFonts w:ascii="Times New Roman" w:eastAsia="Times New Roman" w:hAnsi="Times New Roman" w:cs="Times New Roman"/>
          <w:sz w:val="24"/>
          <w:szCs w:val="24"/>
          <w:lang w:eastAsia="pl-PL"/>
        </w:rPr>
        <w:t xml:space="preserve">, termicznej; - </w:t>
      </w:r>
      <w:proofErr w:type="spellStart"/>
      <w:r w:rsidRPr="00BA3B83">
        <w:rPr>
          <w:rFonts w:ascii="Times New Roman" w:eastAsia="Times New Roman" w:hAnsi="Times New Roman" w:cs="Times New Roman"/>
          <w:sz w:val="24"/>
          <w:szCs w:val="24"/>
          <w:lang w:eastAsia="pl-PL"/>
        </w:rPr>
        <w:t>docieplenie</w:t>
      </w:r>
      <w:proofErr w:type="spellEnd"/>
      <w:r w:rsidRPr="00BA3B83">
        <w:rPr>
          <w:rFonts w:ascii="Times New Roman" w:eastAsia="Times New Roman" w:hAnsi="Times New Roman" w:cs="Times New Roman"/>
          <w:sz w:val="24"/>
          <w:szCs w:val="24"/>
          <w:lang w:eastAsia="pl-PL"/>
        </w:rPr>
        <w:t xml:space="preserve"> stropodachu sali gimnastycznej </w:t>
      </w:r>
      <w:proofErr w:type="spellStart"/>
      <w:r w:rsidRPr="00BA3B83">
        <w:rPr>
          <w:rFonts w:ascii="Times New Roman" w:eastAsia="Times New Roman" w:hAnsi="Times New Roman" w:cs="Times New Roman"/>
          <w:sz w:val="24"/>
          <w:szCs w:val="24"/>
          <w:lang w:eastAsia="pl-PL"/>
        </w:rPr>
        <w:t>styropapą</w:t>
      </w:r>
      <w:proofErr w:type="spellEnd"/>
      <w:r w:rsidRPr="00BA3B83">
        <w:rPr>
          <w:rFonts w:ascii="Times New Roman" w:eastAsia="Times New Roman" w:hAnsi="Times New Roman" w:cs="Times New Roman"/>
          <w:sz w:val="24"/>
          <w:szCs w:val="24"/>
          <w:lang w:eastAsia="pl-PL"/>
        </w:rPr>
        <w:t xml:space="preserve">, - wykonanie opaski i schodów wejściowych, - wymiana stolarki okiennej i drzwiowej (drzwi zewnętrzne); - wykonanie nowych obróbek blacharskich, pasa pod i nadrynnowego, dachu, parapetów, - wykonanie nowej konstrukcji dachu dwuspadowego, - na istniejących dachach zaprojektowano wylanie „wieńca” o wysokości umożliwiającej ustawienie symetrycznych dźwigarów dachowych z podporami na jednakowym poziomie. - Wykonanie dachu dwuspadowego - deskowany deskami na styk z izolacją </w:t>
      </w:r>
      <w:proofErr w:type="spellStart"/>
      <w:r w:rsidRPr="00BA3B83">
        <w:rPr>
          <w:rFonts w:ascii="Times New Roman" w:eastAsia="Times New Roman" w:hAnsi="Times New Roman" w:cs="Times New Roman"/>
          <w:sz w:val="24"/>
          <w:szCs w:val="24"/>
          <w:lang w:eastAsia="pl-PL"/>
        </w:rPr>
        <w:t>pw</w:t>
      </w:r>
      <w:proofErr w:type="spellEnd"/>
      <w:r w:rsidRPr="00BA3B83">
        <w:rPr>
          <w:rFonts w:ascii="Times New Roman" w:eastAsia="Times New Roman" w:hAnsi="Times New Roman" w:cs="Times New Roman"/>
          <w:sz w:val="24"/>
          <w:szCs w:val="24"/>
          <w:lang w:eastAsia="pl-PL"/>
        </w:rPr>
        <w:t xml:space="preserve"> z papy, pokryty </w:t>
      </w:r>
      <w:proofErr w:type="spellStart"/>
      <w:r w:rsidRPr="00BA3B83">
        <w:rPr>
          <w:rFonts w:ascii="Times New Roman" w:eastAsia="Times New Roman" w:hAnsi="Times New Roman" w:cs="Times New Roman"/>
          <w:sz w:val="24"/>
          <w:szCs w:val="24"/>
          <w:lang w:eastAsia="pl-PL"/>
        </w:rPr>
        <w:t>blachodachówką</w:t>
      </w:r>
      <w:proofErr w:type="spellEnd"/>
      <w:r w:rsidRPr="00BA3B83">
        <w:rPr>
          <w:rFonts w:ascii="Times New Roman" w:eastAsia="Times New Roman" w:hAnsi="Times New Roman" w:cs="Times New Roman"/>
          <w:sz w:val="24"/>
          <w:szCs w:val="24"/>
          <w:lang w:eastAsia="pl-PL"/>
        </w:rPr>
        <w:t xml:space="preserve">, </w:t>
      </w:r>
      <w:r w:rsidRPr="00BA3B83">
        <w:rPr>
          <w:rFonts w:ascii="Times New Roman" w:eastAsia="Times New Roman" w:hAnsi="Times New Roman" w:cs="Times New Roman"/>
          <w:sz w:val="24"/>
          <w:szCs w:val="24"/>
          <w:lang w:eastAsia="pl-PL"/>
        </w:rPr>
        <w:lastRenderedPageBreak/>
        <w:t xml:space="preserve">- wykonanie nowych rynien i rur spustowych, - wykonanie instalacji elektrycznej do zasilania pompy drenażu opaskowego Szkoły, - wykonanie instalacji odgromowej budynku Szkoły, - wykonanie drenażu opaskowego odprowadzającego wody do istniejącej kanalizacji.- studzienkę zbiorczą wyposażyć w pompę zatapialną.. - przygotowanie powykonawczej dokumentacji, przeprowadzenie wszystkich wymaganych prób, regulacji, badań, sprawdzeń, czynności gwarantujących prawidłowe działanie wykonanych instalacji wraz z wyposażeniem. </w:t>
      </w:r>
      <w:r w:rsidRPr="00BA3B83">
        <w:rPr>
          <w:rFonts w:ascii="Times New Roman" w:eastAsia="Times New Roman" w:hAnsi="Times New Roman" w:cs="Times New Roman"/>
          <w:sz w:val="24"/>
          <w:szCs w:val="24"/>
          <w:lang w:eastAsia="pl-PL"/>
        </w:rPr>
        <w:br/>
      </w:r>
      <w:r w:rsidRPr="00BA3B83">
        <w:rPr>
          <w:rFonts w:ascii="Times New Roman" w:eastAsia="Times New Roman" w:hAnsi="Times New Roman" w:cs="Times New Roman"/>
          <w:sz w:val="24"/>
          <w:szCs w:val="24"/>
          <w:lang w:eastAsia="pl-PL"/>
        </w:rPr>
        <w:br/>
      </w:r>
      <w:r w:rsidRPr="00BA3B83">
        <w:rPr>
          <w:rFonts w:ascii="Times New Roman" w:eastAsia="Times New Roman" w:hAnsi="Times New Roman" w:cs="Times New Roman"/>
          <w:b/>
          <w:bCs/>
          <w:sz w:val="24"/>
          <w:szCs w:val="24"/>
          <w:lang w:eastAsia="pl-PL"/>
        </w:rPr>
        <w:t xml:space="preserve">II.5) Główny kod CPV: </w:t>
      </w:r>
      <w:r w:rsidRPr="00BA3B83">
        <w:rPr>
          <w:rFonts w:ascii="Times New Roman" w:eastAsia="Times New Roman" w:hAnsi="Times New Roman" w:cs="Times New Roman"/>
          <w:sz w:val="24"/>
          <w:szCs w:val="24"/>
          <w:lang w:eastAsia="pl-PL"/>
        </w:rPr>
        <w:t xml:space="preserve">45000000-7 </w:t>
      </w:r>
      <w:r w:rsidRPr="00BA3B83">
        <w:rPr>
          <w:rFonts w:ascii="Times New Roman" w:eastAsia="Times New Roman" w:hAnsi="Times New Roman" w:cs="Times New Roman"/>
          <w:sz w:val="24"/>
          <w:szCs w:val="24"/>
          <w:lang w:eastAsia="pl-PL"/>
        </w:rPr>
        <w:br/>
      </w:r>
      <w:r w:rsidRPr="00BA3B83">
        <w:rPr>
          <w:rFonts w:ascii="Times New Roman" w:eastAsia="Times New Roman" w:hAnsi="Times New Roman" w:cs="Times New Roman"/>
          <w:b/>
          <w:bCs/>
          <w:sz w:val="24"/>
          <w:szCs w:val="24"/>
          <w:lang w:eastAsia="pl-PL"/>
        </w:rPr>
        <w:t>Dodatkowe kody CPV:</w:t>
      </w:r>
      <w:r w:rsidRPr="00BA3B83">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190"/>
      </w:tblGrid>
      <w:tr w:rsidR="00BA3B83" w:rsidRPr="00BA3B83" w:rsidTr="00BA3B83">
        <w:tc>
          <w:tcPr>
            <w:tcW w:w="0" w:type="auto"/>
            <w:tcBorders>
              <w:top w:val="single" w:sz="6" w:space="0" w:color="000000"/>
              <w:left w:val="single" w:sz="6" w:space="0" w:color="000000"/>
              <w:bottom w:val="single" w:sz="6" w:space="0" w:color="000000"/>
              <w:right w:val="single" w:sz="6" w:space="0" w:color="000000"/>
            </w:tcBorders>
            <w:vAlign w:val="center"/>
            <w:hideMark/>
          </w:tcPr>
          <w:p w:rsidR="00BA3B83" w:rsidRPr="00BA3B83" w:rsidRDefault="00BA3B83" w:rsidP="00BA3B83">
            <w:pPr>
              <w:jc w:val="left"/>
              <w:rPr>
                <w:rFonts w:ascii="Times New Roman" w:eastAsia="Times New Roman" w:hAnsi="Times New Roman" w:cs="Times New Roman"/>
                <w:sz w:val="24"/>
                <w:szCs w:val="24"/>
                <w:lang w:eastAsia="pl-PL"/>
              </w:rPr>
            </w:pPr>
            <w:r w:rsidRPr="00BA3B83">
              <w:rPr>
                <w:rFonts w:ascii="Times New Roman" w:eastAsia="Times New Roman" w:hAnsi="Times New Roman" w:cs="Times New Roman"/>
                <w:sz w:val="24"/>
                <w:szCs w:val="24"/>
                <w:lang w:eastAsia="pl-PL"/>
              </w:rPr>
              <w:t>Kod CPV</w:t>
            </w:r>
          </w:p>
        </w:tc>
      </w:tr>
      <w:tr w:rsidR="00BA3B83" w:rsidRPr="00BA3B83" w:rsidTr="00BA3B83">
        <w:tc>
          <w:tcPr>
            <w:tcW w:w="0" w:type="auto"/>
            <w:tcBorders>
              <w:top w:val="single" w:sz="6" w:space="0" w:color="000000"/>
              <w:left w:val="single" w:sz="6" w:space="0" w:color="000000"/>
              <w:bottom w:val="single" w:sz="6" w:space="0" w:color="000000"/>
              <w:right w:val="single" w:sz="6" w:space="0" w:color="000000"/>
            </w:tcBorders>
            <w:vAlign w:val="center"/>
            <w:hideMark/>
          </w:tcPr>
          <w:p w:rsidR="00BA3B83" w:rsidRPr="00BA3B83" w:rsidRDefault="00BA3B83" w:rsidP="00BA3B83">
            <w:pPr>
              <w:jc w:val="left"/>
              <w:rPr>
                <w:rFonts w:ascii="Times New Roman" w:eastAsia="Times New Roman" w:hAnsi="Times New Roman" w:cs="Times New Roman"/>
                <w:sz w:val="24"/>
                <w:szCs w:val="24"/>
                <w:lang w:eastAsia="pl-PL"/>
              </w:rPr>
            </w:pPr>
            <w:r w:rsidRPr="00BA3B83">
              <w:rPr>
                <w:rFonts w:ascii="Times New Roman" w:eastAsia="Times New Roman" w:hAnsi="Times New Roman" w:cs="Times New Roman"/>
                <w:sz w:val="24"/>
                <w:szCs w:val="24"/>
                <w:lang w:eastAsia="pl-PL"/>
              </w:rPr>
              <w:t>45320000-6</w:t>
            </w:r>
          </w:p>
        </w:tc>
      </w:tr>
      <w:tr w:rsidR="00BA3B83" w:rsidRPr="00BA3B83" w:rsidTr="00BA3B83">
        <w:tc>
          <w:tcPr>
            <w:tcW w:w="0" w:type="auto"/>
            <w:tcBorders>
              <w:top w:val="single" w:sz="6" w:space="0" w:color="000000"/>
              <w:left w:val="single" w:sz="6" w:space="0" w:color="000000"/>
              <w:bottom w:val="single" w:sz="6" w:space="0" w:color="000000"/>
              <w:right w:val="single" w:sz="6" w:space="0" w:color="000000"/>
            </w:tcBorders>
            <w:vAlign w:val="center"/>
            <w:hideMark/>
          </w:tcPr>
          <w:p w:rsidR="00BA3B83" w:rsidRPr="00BA3B83" w:rsidRDefault="00BA3B83" w:rsidP="00BA3B83">
            <w:pPr>
              <w:jc w:val="left"/>
              <w:rPr>
                <w:rFonts w:ascii="Times New Roman" w:eastAsia="Times New Roman" w:hAnsi="Times New Roman" w:cs="Times New Roman"/>
                <w:sz w:val="24"/>
                <w:szCs w:val="24"/>
                <w:lang w:eastAsia="pl-PL"/>
              </w:rPr>
            </w:pPr>
            <w:r w:rsidRPr="00BA3B83">
              <w:rPr>
                <w:rFonts w:ascii="Times New Roman" w:eastAsia="Times New Roman" w:hAnsi="Times New Roman" w:cs="Times New Roman"/>
                <w:sz w:val="24"/>
                <w:szCs w:val="24"/>
                <w:lang w:eastAsia="pl-PL"/>
              </w:rPr>
              <w:t>45410000-4</w:t>
            </w:r>
          </w:p>
        </w:tc>
      </w:tr>
      <w:tr w:rsidR="00BA3B83" w:rsidRPr="00BA3B83" w:rsidTr="00BA3B83">
        <w:tc>
          <w:tcPr>
            <w:tcW w:w="0" w:type="auto"/>
            <w:tcBorders>
              <w:top w:val="single" w:sz="6" w:space="0" w:color="000000"/>
              <w:left w:val="single" w:sz="6" w:space="0" w:color="000000"/>
              <w:bottom w:val="single" w:sz="6" w:space="0" w:color="000000"/>
              <w:right w:val="single" w:sz="6" w:space="0" w:color="000000"/>
            </w:tcBorders>
            <w:vAlign w:val="center"/>
            <w:hideMark/>
          </w:tcPr>
          <w:p w:rsidR="00BA3B83" w:rsidRPr="00BA3B83" w:rsidRDefault="00BA3B83" w:rsidP="00BA3B83">
            <w:pPr>
              <w:jc w:val="left"/>
              <w:rPr>
                <w:rFonts w:ascii="Times New Roman" w:eastAsia="Times New Roman" w:hAnsi="Times New Roman" w:cs="Times New Roman"/>
                <w:sz w:val="24"/>
                <w:szCs w:val="24"/>
                <w:lang w:eastAsia="pl-PL"/>
              </w:rPr>
            </w:pPr>
            <w:r w:rsidRPr="00BA3B83">
              <w:rPr>
                <w:rFonts w:ascii="Times New Roman" w:eastAsia="Times New Roman" w:hAnsi="Times New Roman" w:cs="Times New Roman"/>
                <w:sz w:val="24"/>
                <w:szCs w:val="24"/>
                <w:lang w:eastAsia="pl-PL"/>
              </w:rPr>
              <w:t>45223800-4</w:t>
            </w:r>
          </w:p>
        </w:tc>
      </w:tr>
      <w:tr w:rsidR="00BA3B83" w:rsidRPr="00BA3B83" w:rsidTr="00BA3B83">
        <w:tc>
          <w:tcPr>
            <w:tcW w:w="0" w:type="auto"/>
            <w:tcBorders>
              <w:top w:val="single" w:sz="6" w:space="0" w:color="000000"/>
              <w:left w:val="single" w:sz="6" w:space="0" w:color="000000"/>
              <w:bottom w:val="single" w:sz="6" w:space="0" w:color="000000"/>
              <w:right w:val="single" w:sz="6" w:space="0" w:color="000000"/>
            </w:tcBorders>
            <w:vAlign w:val="center"/>
            <w:hideMark/>
          </w:tcPr>
          <w:p w:rsidR="00BA3B83" w:rsidRPr="00BA3B83" w:rsidRDefault="00BA3B83" w:rsidP="00BA3B83">
            <w:pPr>
              <w:jc w:val="left"/>
              <w:rPr>
                <w:rFonts w:ascii="Times New Roman" w:eastAsia="Times New Roman" w:hAnsi="Times New Roman" w:cs="Times New Roman"/>
                <w:sz w:val="24"/>
                <w:szCs w:val="24"/>
                <w:lang w:eastAsia="pl-PL"/>
              </w:rPr>
            </w:pPr>
            <w:r w:rsidRPr="00BA3B83">
              <w:rPr>
                <w:rFonts w:ascii="Times New Roman" w:eastAsia="Times New Roman" w:hAnsi="Times New Roman" w:cs="Times New Roman"/>
                <w:sz w:val="24"/>
                <w:szCs w:val="24"/>
                <w:lang w:eastAsia="pl-PL"/>
              </w:rPr>
              <w:t>45260000-7</w:t>
            </w:r>
          </w:p>
        </w:tc>
      </w:tr>
      <w:tr w:rsidR="00BA3B83" w:rsidRPr="00BA3B83" w:rsidTr="00BA3B83">
        <w:tc>
          <w:tcPr>
            <w:tcW w:w="0" w:type="auto"/>
            <w:tcBorders>
              <w:top w:val="single" w:sz="6" w:space="0" w:color="000000"/>
              <w:left w:val="single" w:sz="6" w:space="0" w:color="000000"/>
              <w:bottom w:val="single" w:sz="6" w:space="0" w:color="000000"/>
              <w:right w:val="single" w:sz="6" w:space="0" w:color="000000"/>
            </w:tcBorders>
            <w:vAlign w:val="center"/>
            <w:hideMark/>
          </w:tcPr>
          <w:p w:rsidR="00BA3B83" w:rsidRPr="00BA3B83" w:rsidRDefault="00BA3B83" w:rsidP="00BA3B83">
            <w:pPr>
              <w:jc w:val="left"/>
              <w:rPr>
                <w:rFonts w:ascii="Times New Roman" w:eastAsia="Times New Roman" w:hAnsi="Times New Roman" w:cs="Times New Roman"/>
                <w:sz w:val="24"/>
                <w:szCs w:val="24"/>
                <w:lang w:eastAsia="pl-PL"/>
              </w:rPr>
            </w:pPr>
            <w:r w:rsidRPr="00BA3B83">
              <w:rPr>
                <w:rFonts w:ascii="Times New Roman" w:eastAsia="Times New Roman" w:hAnsi="Times New Roman" w:cs="Times New Roman"/>
                <w:sz w:val="24"/>
                <w:szCs w:val="24"/>
                <w:lang w:eastAsia="pl-PL"/>
              </w:rPr>
              <w:t>45111240-2</w:t>
            </w:r>
          </w:p>
        </w:tc>
      </w:tr>
      <w:tr w:rsidR="00BA3B83" w:rsidRPr="00BA3B83" w:rsidTr="00BA3B83">
        <w:tc>
          <w:tcPr>
            <w:tcW w:w="0" w:type="auto"/>
            <w:tcBorders>
              <w:top w:val="single" w:sz="6" w:space="0" w:color="000000"/>
              <w:left w:val="single" w:sz="6" w:space="0" w:color="000000"/>
              <w:bottom w:val="single" w:sz="6" w:space="0" w:color="000000"/>
              <w:right w:val="single" w:sz="6" w:space="0" w:color="000000"/>
            </w:tcBorders>
            <w:vAlign w:val="center"/>
            <w:hideMark/>
          </w:tcPr>
          <w:p w:rsidR="00BA3B83" w:rsidRPr="00BA3B83" w:rsidRDefault="00BA3B83" w:rsidP="00BA3B83">
            <w:pPr>
              <w:jc w:val="left"/>
              <w:rPr>
                <w:rFonts w:ascii="Times New Roman" w:eastAsia="Times New Roman" w:hAnsi="Times New Roman" w:cs="Times New Roman"/>
                <w:sz w:val="24"/>
                <w:szCs w:val="24"/>
                <w:lang w:eastAsia="pl-PL"/>
              </w:rPr>
            </w:pPr>
            <w:r w:rsidRPr="00BA3B83">
              <w:rPr>
                <w:rFonts w:ascii="Times New Roman" w:eastAsia="Times New Roman" w:hAnsi="Times New Roman" w:cs="Times New Roman"/>
                <w:sz w:val="24"/>
                <w:szCs w:val="24"/>
                <w:lang w:eastAsia="pl-PL"/>
              </w:rPr>
              <w:t>45450000-6</w:t>
            </w:r>
          </w:p>
        </w:tc>
      </w:tr>
      <w:tr w:rsidR="00BA3B83" w:rsidRPr="00BA3B83" w:rsidTr="00BA3B83">
        <w:tc>
          <w:tcPr>
            <w:tcW w:w="0" w:type="auto"/>
            <w:tcBorders>
              <w:top w:val="single" w:sz="6" w:space="0" w:color="000000"/>
              <w:left w:val="single" w:sz="6" w:space="0" w:color="000000"/>
              <w:bottom w:val="single" w:sz="6" w:space="0" w:color="000000"/>
              <w:right w:val="single" w:sz="6" w:space="0" w:color="000000"/>
            </w:tcBorders>
            <w:vAlign w:val="center"/>
            <w:hideMark/>
          </w:tcPr>
          <w:p w:rsidR="00BA3B83" w:rsidRPr="00BA3B83" w:rsidRDefault="00BA3B83" w:rsidP="00BA3B83">
            <w:pPr>
              <w:jc w:val="left"/>
              <w:rPr>
                <w:rFonts w:ascii="Times New Roman" w:eastAsia="Times New Roman" w:hAnsi="Times New Roman" w:cs="Times New Roman"/>
                <w:sz w:val="24"/>
                <w:szCs w:val="24"/>
                <w:lang w:eastAsia="pl-PL"/>
              </w:rPr>
            </w:pPr>
            <w:r w:rsidRPr="00BA3B83">
              <w:rPr>
                <w:rFonts w:ascii="Times New Roman" w:eastAsia="Times New Roman" w:hAnsi="Times New Roman" w:cs="Times New Roman"/>
                <w:sz w:val="24"/>
                <w:szCs w:val="24"/>
                <w:lang w:eastAsia="pl-PL"/>
              </w:rPr>
              <w:t>45312311-0</w:t>
            </w:r>
          </w:p>
        </w:tc>
      </w:tr>
      <w:tr w:rsidR="00BA3B83" w:rsidRPr="00BA3B83" w:rsidTr="00BA3B83">
        <w:tc>
          <w:tcPr>
            <w:tcW w:w="0" w:type="auto"/>
            <w:tcBorders>
              <w:top w:val="single" w:sz="6" w:space="0" w:color="000000"/>
              <w:left w:val="single" w:sz="6" w:space="0" w:color="000000"/>
              <w:bottom w:val="single" w:sz="6" w:space="0" w:color="000000"/>
              <w:right w:val="single" w:sz="6" w:space="0" w:color="000000"/>
            </w:tcBorders>
            <w:vAlign w:val="center"/>
            <w:hideMark/>
          </w:tcPr>
          <w:p w:rsidR="00BA3B83" w:rsidRPr="00BA3B83" w:rsidRDefault="00BA3B83" w:rsidP="00BA3B83">
            <w:pPr>
              <w:jc w:val="left"/>
              <w:rPr>
                <w:rFonts w:ascii="Times New Roman" w:eastAsia="Times New Roman" w:hAnsi="Times New Roman" w:cs="Times New Roman"/>
                <w:sz w:val="24"/>
                <w:szCs w:val="24"/>
                <w:lang w:eastAsia="pl-PL"/>
              </w:rPr>
            </w:pPr>
            <w:r w:rsidRPr="00BA3B83">
              <w:rPr>
                <w:rFonts w:ascii="Times New Roman" w:eastAsia="Times New Roman" w:hAnsi="Times New Roman" w:cs="Times New Roman"/>
                <w:sz w:val="24"/>
                <w:szCs w:val="24"/>
                <w:lang w:eastAsia="pl-PL"/>
              </w:rPr>
              <w:t>45310000-3</w:t>
            </w:r>
          </w:p>
        </w:tc>
      </w:tr>
    </w:tbl>
    <w:p w:rsidR="00BA3B83" w:rsidRPr="00BA3B83" w:rsidRDefault="00BA3B83" w:rsidP="00BA3B83">
      <w:pPr>
        <w:jc w:val="left"/>
        <w:rPr>
          <w:rFonts w:ascii="Times New Roman" w:eastAsia="Times New Roman" w:hAnsi="Times New Roman" w:cs="Times New Roman"/>
          <w:sz w:val="24"/>
          <w:szCs w:val="24"/>
          <w:lang w:eastAsia="pl-PL"/>
        </w:rPr>
      </w:pPr>
      <w:r w:rsidRPr="00BA3B83">
        <w:rPr>
          <w:rFonts w:ascii="Times New Roman" w:eastAsia="Times New Roman" w:hAnsi="Times New Roman" w:cs="Times New Roman"/>
          <w:sz w:val="24"/>
          <w:szCs w:val="24"/>
          <w:lang w:eastAsia="pl-PL"/>
        </w:rPr>
        <w:br/>
      </w:r>
      <w:r w:rsidRPr="00BA3B83">
        <w:rPr>
          <w:rFonts w:ascii="Times New Roman" w:eastAsia="Times New Roman" w:hAnsi="Times New Roman" w:cs="Times New Roman"/>
          <w:sz w:val="24"/>
          <w:szCs w:val="24"/>
          <w:lang w:eastAsia="pl-PL"/>
        </w:rPr>
        <w:br/>
      </w:r>
      <w:r w:rsidRPr="00BA3B83">
        <w:rPr>
          <w:rFonts w:ascii="Times New Roman" w:eastAsia="Times New Roman" w:hAnsi="Times New Roman" w:cs="Times New Roman"/>
          <w:b/>
          <w:bCs/>
          <w:sz w:val="24"/>
          <w:szCs w:val="24"/>
          <w:lang w:eastAsia="pl-PL"/>
        </w:rPr>
        <w:t xml:space="preserve">II.6) Całkowita wartość zamówienia </w:t>
      </w:r>
      <w:r w:rsidRPr="00BA3B83">
        <w:rPr>
          <w:rFonts w:ascii="Times New Roman" w:eastAsia="Times New Roman" w:hAnsi="Times New Roman" w:cs="Times New Roman"/>
          <w:i/>
          <w:iCs/>
          <w:sz w:val="24"/>
          <w:szCs w:val="24"/>
          <w:lang w:eastAsia="pl-PL"/>
        </w:rPr>
        <w:t>(jeżeli zamawiający podaje informacje o wartości zamówienia)</w:t>
      </w:r>
      <w:r w:rsidRPr="00BA3B83">
        <w:rPr>
          <w:rFonts w:ascii="Times New Roman" w:eastAsia="Times New Roman" w:hAnsi="Times New Roman" w:cs="Times New Roman"/>
          <w:sz w:val="24"/>
          <w:szCs w:val="24"/>
          <w:lang w:eastAsia="pl-PL"/>
        </w:rPr>
        <w:t xml:space="preserve">: </w:t>
      </w:r>
      <w:r w:rsidRPr="00BA3B83">
        <w:rPr>
          <w:rFonts w:ascii="Times New Roman" w:eastAsia="Times New Roman" w:hAnsi="Times New Roman" w:cs="Times New Roman"/>
          <w:sz w:val="24"/>
          <w:szCs w:val="24"/>
          <w:lang w:eastAsia="pl-PL"/>
        </w:rPr>
        <w:br/>
        <w:t xml:space="preserve">Wartość bez VAT: </w:t>
      </w:r>
      <w:r w:rsidRPr="00BA3B83">
        <w:rPr>
          <w:rFonts w:ascii="Times New Roman" w:eastAsia="Times New Roman" w:hAnsi="Times New Roman" w:cs="Times New Roman"/>
          <w:sz w:val="24"/>
          <w:szCs w:val="24"/>
          <w:lang w:eastAsia="pl-PL"/>
        </w:rPr>
        <w:br/>
        <w:t xml:space="preserve">Waluta: </w:t>
      </w:r>
    </w:p>
    <w:p w:rsidR="00BA3B83" w:rsidRPr="00BA3B83" w:rsidRDefault="00BA3B83" w:rsidP="00BA3B83">
      <w:pPr>
        <w:jc w:val="left"/>
        <w:rPr>
          <w:rFonts w:ascii="Times New Roman" w:eastAsia="Times New Roman" w:hAnsi="Times New Roman" w:cs="Times New Roman"/>
          <w:sz w:val="24"/>
          <w:szCs w:val="24"/>
          <w:lang w:eastAsia="pl-PL"/>
        </w:rPr>
      </w:pPr>
      <w:r w:rsidRPr="00BA3B83">
        <w:rPr>
          <w:rFonts w:ascii="Times New Roman" w:eastAsia="Times New Roman" w:hAnsi="Times New Roman" w:cs="Times New Roman"/>
          <w:sz w:val="24"/>
          <w:szCs w:val="24"/>
          <w:lang w:eastAsia="pl-PL"/>
        </w:rPr>
        <w:br/>
      </w:r>
      <w:r w:rsidRPr="00BA3B83">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BA3B83">
        <w:rPr>
          <w:rFonts w:ascii="Times New Roman" w:eastAsia="Times New Roman" w:hAnsi="Times New Roman" w:cs="Times New Roman"/>
          <w:sz w:val="24"/>
          <w:szCs w:val="24"/>
          <w:lang w:eastAsia="pl-PL"/>
        </w:rPr>
        <w:t xml:space="preserve"> </w:t>
      </w:r>
    </w:p>
    <w:p w:rsidR="00BA3B83" w:rsidRPr="00BA3B83" w:rsidRDefault="00BA3B83" w:rsidP="00BA3B83">
      <w:pPr>
        <w:jc w:val="left"/>
        <w:rPr>
          <w:rFonts w:ascii="Times New Roman" w:eastAsia="Times New Roman" w:hAnsi="Times New Roman" w:cs="Times New Roman"/>
          <w:sz w:val="24"/>
          <w:szCs w:val="24"/>
          <w:lang w:eastAsia="pl-PL"/>
        </w:rPr>
      </w:pPr>
      <w:r w:rsidRPr="00BA3B83">
        <w:rPr>
          <w:rFonts w:ascii="Times New Roman" w:eastAsia="Times New Roman" w:hAnsi="Times New Roman" w:cs="Times New Roman"/>
          <w:sz w:val="24"/>
          <w:szCs w:val="24"/>
          <w:lang w:eastAsia="pl-PL"/>
        </w:rPr>
        <w:br/>
      </w:r>
      <w:r w:rsidRPr="00BA3B83">
        <w:rPr>
          <w:rFonts w:ascii="Times New Roman" w:eastAsia="Times New Roman" w:hAnsi="Times New Roman" w:cs="Times New Roman"/>
          <w:b/>
          <w:bCs/>
          <w:sz w:val="24"/>
          <w:szCs w:val="24"/>
          <w:lang w:eastAsia="pl-PL"/>
        </w:rPr>
        <w:t xml:space="preserve">II.7) Czy przewiduje się udzielenie zamówień, o których mowa w art. 67 ust. 1 </w:t>
      </w:r>
      <w:proofErr w:type="spellStart"/>
      <w:r w:rsidRPr="00BA3B83">
        <w:rPr>
          <w:rFonts w:ascii="Times New Roman" w:eastAsia="Times New Roman" w:hAnsi="Times New Roman" w:cs="Times New Roman"/>
          <w:b/>
          <w:bCs/>
          <w:sz w:val="24"/>
          <w:szCs w:val="24"/>
          <w:lang w:eastAsia="pl-PL"/>
        </w:rPr>
        <w:t>pkt</w:t>
      </w:r>
      <w:proofErr w:type="spellEnd"/>
      <w:r w:rsidRPr="00BA3B83">
        <w:rPr>
          <w:rFonts w:ascii="Times New Roman" w:eastAsia="Times New Roman" w:hAnsi="Times New Roman" w:cs="Times New Roman"/>
          <w:b/>
          <w:bCs/>
          <w:sz w:val="24"/>
          <w:szCs w:val="24"/>
          <w:lang w:eastAsia="pl-PL"/>
        </w:rPr>
        <w:t xml:space="preserve"> 6 i 7 lub w art. 134 ust. 6 </w:t>
      </w:r>
      <w:proofErr w:type="spellStart"/>
      <w:r w:rsidRPr="00BA3B83">
        <w:rPr>
          <w:rFonts w:ascii="Times New Roman" w:eastAsia="Times New Roman" w:hAnsi="Times New Roman" w:cs="Times New Roman"/>
          <w:b/>
          <w:bCs/>
          <w:sz w:val="24"/>
          <w:szCs w:val="24"/>
          <w:lang w:eastAsia="pl-PL"/>
        </w:rPr>
        <w:t>pkt</w:t>
      </w:r>
      <w:proofErr w:type="spellEnd"/>
      <w:r w:rsidRPr="00BA3B83">
        <w:rPr>
          <w:rFonts w:ascii="Times New Roman" w:eastAsia="Times New Roman" w:hAnsi="Times New Roman" w:cs="Times New Roman"/>
          <w:b/>
          <w:bCs/>
          <w:sz w:val="24"/>
          <w:szCs w:val="24"/>
          <w:lang w:eastAsia="pl-PL"/>
        </w:rPr>
        <w:t xml:space="preserve"> 3 ustawy </w:t>
      </w:r>
      <w:proofErr w:type="spellStart"/>
      <w:r w:rsidRPr="00BA3B83">
        <w:rPr>
          <w:rFonts w:ascii="Times New Roman" w:eastAsia="Times New Roman" w:hAnsi="Times New Roman" w:cs="Times New Roman"/>
          <w:b/>
          <w:bCs/>
          <w:sz w:val="24"/>
          <w:szCs w:val="24"/>
          <w:lang w:eastAsia="pl-PL"/>
        </w:rPr>
        <w:t>Pzp</w:t>
      </w:r>
      <w:proofErr w:type="spellEnd"/>
      <w:r w:rsidRPr="00BA3B83">
        <w:rPr>
          <w:rFonts w:ascii="Times New Roman" w:eastAsia="Times New Roman" w:hAnsi="Times New Roman" w:cs="Times New Roman"/>
          <w:b/>
          <w:bCs/>
          <w:sz w:val="24"/>
          <w:szCs w:val="24"/>
          <w:lang w:eastAsia="pl-PL"/>
        </w:rPr>
        <w:t xml:space="preserve">: </w:t>
      </w:r>
      <w:r w:rsidRPr="00BA3B83">
        <w:rPr>
          <w:rFonts w:ascii="Times New Roman" w:eastAsia="Times New Roman" w:hAnsi="Times New Roman" w:cs="Times New Roman"/>
          <w:sz w:val="24"/>
          <w:szCs w:val="24"/>
          <w:lang w:eastAsia="pl-PL"/>
        </w:rPr>
        <w:t xml:space="preserve">Nie </w:t>
      </w:r>
      <w:r w:rsidRPr="00BA3B83">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w:t>
      </w:r>
      <w:proofErr w:type="spellStart"/>
      <w:r w:rsidRPr="00BA3B83">
        <w:rPr>
          <w:rFonts w:ascii="Times New Roman" w:eastAsia="Times New Roman" w:hAnsi="Times New Roman" w:cs="Times New Roman"/>
          <w:sz w:val="24"/>
          <w:szCs w:val="24"/>
          <w:lang w:eastAsia="pl-PL"/>
        </w:rPr>
        <w:t>pkt</w:t>
      </w:r>
      <w:proofErr w:type="spellEnd"/>
      <w:r w:rsidRPr="00BA3B83">
        <w:rPr>
          <w:rFonts w:ascii="Times New Roman" w:eastAsia="Times New Roman" w:hAnsi="Times New Roman" w:cs="Times New Roman"/>
          <w:sz w:val="24"/>
          <w:szCs w:val="24"/>
          <w:lang w:eastAsia="pl-PL"/>
        </w:rPr>
        <w:t xml:space="preserve"> 6 lub w art. 134 ust. 6 </w:t>
      </w:r>
      <w:proofErr w:type="spellStart"/>
      <w:r w:rsidRPr="00BA3B83">
        <w:rPr>
          <w:rFonts w:ascii="Times New Roman" w:eastAsia="Times New Roman" w:hAnsi="Times New Roman" w:cs="Times New Roman"/>
          <w:sz w:val="24"/>
          <w:szCs w:val="24"/>
          <w:lang w:eastAsia="pl-PL"/>
        </w:rPr>
        <w:t>pkt</w:t>
      </w:r>
      <w:proofErr w:type="spellEnd"/>
      <w:r w:rsidRPr="00BA3B83">
        <w:rPr>
          <w:rFonts w:ascii="Times New Roman" w:eastAsia="Times New Roman" w:hAnsi="Times New Roman" w:cs="Times New Roman"/>
          <w:sz w:val="24"/>
          <w:szCs w:val="24"/>
          <w:lang w:eastAsia="pl-PL"/>
        </w:rPr>
        <w:t xml:space="preserve"> 3 ustawy </w:t>
      </w:r>
      <w:proofErr w:type="spellStart"/>
      <w:r w:rsidRPr="00BA3B83">
        <w:rPr>
          <w:rFonts w:ascii="Times New Roman" w:eastAsia="Times New Roman" w:hAnsi="Times New Roman" w:cs="Times New Roman"/>
          <w:sz w:val="24"/>
          <w:szCs w:val="24"/>
          <w:lang w:eastAsia="pl-PL"/>
        </w:rPr>
        <w:t>Pzp</w:t>
      </w:r>
      <w:proofErr w:type="spellEnd"/>
      <w:r w:rsidRPr="00BA3B83">
        <w:rPr>
          <w:rFonts w:ascii="Times New Roman" w:eastAsia="Times New Roman" w:hAnsi="Times New Roman" w:cs="Times New Roman"/>
          <w:sz w:val="24"/>
          <w:szCs w:val="24"/>
          <w:lang w:eastAsia="pl-PL"/>
        </w:rPr>
        <w:t xml:space="preserve">: </w:t>
      </w:r>
      <w:r w:rsidRPr="00BA3B83">
        <w:rPr>
          <w:rFonts w:ascii="Times New Roman" w:eastAsia="Times New Roman" w:hAnsi="Times New Roman" w:cs="Times New Roman"/>
          <w:sz w:val="24"/>
          <w:szCs w:val="24"/>
          <w:lang w:eastAsia="pl-PL"/>
        </w:rPr>
        <w:br/>
      </w:r>
      <w:r w:rsidRPr="00BA3B83">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BA3B83">
        <w:rPr>
          <w:rFonts w:ascii="Times New Roman" w:eastAsia="Times New Roman" w:hAnsi="Times New Roman" w:cs="Times New Roman"/>
          <w:sz w:val="24"/>
          <w:szCs w:val="24"/>
          <w:lang w:eastAsia="pl-PL"/>
        </w:rPr>
        <w:t xml:space="preserve"> </w:t>
      </w:r>
      <w:r w:rsidRPr="00BA3B83">
        <w:rPr>
          <w:rFonts w:ascii="Times New Roman" w:eastAsia="Times New Roman" w:hAnsi="Times New Roman" w:cs="Times New Roman"/>
          <w:sz w:val="24"/>
          <w:szCs w:val="24"/>
          <w:lang w:eastAsia="pl-PL"/>
        </w:rPr>
        <w:br/>
        <w:t>miesiącach:  9  </w:t>
      </w:r>
      <w:r w:rsidRPr="00BA3B83">
        <w:rPr>
          <w:rFonts w:ascii="Times New Roman" w:eastAsia="Times New Roman" w:hAnsi="Times New Roman" w:cs="Times New Roman"/>
          <w:i/>
          <w:iCs/>
          <w:sz w:val="24"/>
          <w:szCs w:val="24"/>
          <w:lang w:eastAsia="pl-PL"/>
        </w:rPr>
        <w:t xml:space="preserve"> lub </w:t>
      </w:r>
      <w:r w:rsidRPr="00BA3B83">
        <w:rPr>
          <w:rFonts w:ascii="Times New Roman" w:eastAsia="Times New Roman" w:hAnsi="Times New Roman" w:cs="Times New Roman"/>
          <w:b/>
          <w:bCs/>
          <w:sz w:val="24"/>
          <w:szCs w:val="24"/>
          <w:lang w:eastAsia="pl-PL"/>
        </w:rPr>
        <w:t>dniach:</w:t>
      </w:r>
      <w:r w:rsidRPr="00BA3B83">
        <w:rPr>
          <w:rFonts w:ascii="Times New Roman" w:eastAsia="Times New Roman" w:hAnsi="Times New Roman" w:cs="Times New Roman"/>
          <w:sz w:val="24"/>
          <w:szCs w:val="24"/>
          <w:lang w:eastAsia="pl-PL"/>
        </w:rPr>
        <w:t xml:space="preserve"> </w:t>
      </w:r>
      <w:r w:rsidRPr="00BA3B83">
        <w:rPr>
          <w:rFonts w:ascii="Times New Roman" w:eastAsia="Times New Roman" w:hAnsi="Times New Roman" w:cs="Times New Roman"/>
          <w:sz w:val="24"/>
          <w:szCs w:val="24"/>
          <w:lang w:eastAsia="pl-PL"/>
        </w:rPr>
        <w:br/>
      </w:r>
      <w:r w:rsidRPr="00BA3B83">
        <w:rPr>
          <w:rFonts w:ascii="Times New Roman" w:eastAsia="Times New Roman" w:hAnsi="Times New Roman" w:cs="Times New Roman"/>
          <w:i/>
          <w:iCs/>
          <w:sz w:val="24"/>
          <w:szCs w:val="24"/>
          <w:lang w:eastAsia="pl-PL"/>
        </w:rPr>
        <w:t>lub</w:t>
      </w:r>
      <w:r w:rsidRPr="00BA3B83">
        <w:rPr>
          <w:rFonts w:ascii="Times New Roman" w:eastAsia="Times New Roman" w:hAnsi="Times New Roman" w:cs="Times New Roman"/>
          <w:sz w:val="24"/>
          <w:szCs w:val="24"/>
          <w:lang w:eastAsia="pl-PL"/>
        </w:rPr>
        <w:t xml:space="preserve"> </w:t>
      </w:r>
      <w:r w:rsidRPr="00BA3B83">
        <w:rPr>
          <w:rFonts w:ascii="Times New Roman" w:eastAsia="Times New Roman" w:hAnsi="Times New Roman" w:cs="Times New Roman"/>
          <w:sz w:val="24"/>
          <w:szCs w:val="24"/>
          <w:lang w:eastAsia="pl-PL"/>
        </w:rPr>
        <w:br/>
      </w:r>
      <w:r w:rsidRPr="00BA3B83">
        <w:rPr>
          <w:rFonts w:ascii="Times New Roman" w:eastAsia="Times New Roman" w:hAnsi="Times New Roman" w:cs="Times New Roman"/>
          <w:b/>
          <w:bCs/>
          <w:sz w:val="24"/>
          <w:szCs w:val="24"/>
          <w:lang w:eastAsia="pl-PL"/>
        </w:rPr>
        <w:t xml:space="preserve">data rozpoczęcia: </w:t>
      </w:r>
      <w:r w:rsidRPr="00BA3B83">
        <w:rPr>
          <w:rFonts w:ascii="Times New Roman" w:eastAsia="Times New Roman" w:hAnsi="Times New Roman" w:cs="Times New Roman"/>
          <w:sz w:val="24"/>
          <w:szCs w:val="24"/>
          <w:lang w:eastAsia="pl-PL"/>
        </w:rPr>
        <w:t> </w:t>
      </w:r>
      <w:r w:rsidRPr="00BA3B83">
        <w:rPr>
          <w:rFonts w:ascii="Times New Roman" w:eastAsia="Times New Roman" w:hAnsi="Times New Roman" w:cs="Times New Roman"/>
          <w:i/>
          <w:iCs/>
          <w:sz w:val="24"/>
          <w:szCs w:val="24"/>
          <w:lang w:eastAsia="pl-PL"/>
        </w:rPr>
        <w:t xml:space="preserve"> lub </w:t>
      </w:r>
      <w:r w:rsidRPr="00BA3B83">
        <w:rPr>
          <w:rFonts w:ascii="Times New Roman" w:eastAsia="Times New Roman" w:hAnsi="Times New Roman" w:cs="Times New Roman"/>
          <w:b/>
          <w:bCs/>
          <w:sz w:val="24"/>
          <w:szCs w:val="24"/>
          <w:lang w:eastAsia="pl-PL"/>
        </w:rPr>
        <w:t xml:space="preserve">zakończenia: </w:t>
      </w:r>
      <w:r w:rsidRPr="00BA3B83">
        <w:rPr>
          <w:rFonts w:ascii="Times New Roman" w:eastAsia="Times New Roman" w:hAnsi="Times New Roman" w:cs="Times New Roman"/>
          <w:sz w:val="24"/>
          <w:szCs w:val="24"/>
          <w:lang w:eastAsia="pl-PL"/>
        </w:rPr>
        <w:br/>
      </w:r>
      <w:r w:rsidRPr="00BA3B83">
        <w:rPr>
          <w:rFonts w:ascii="Times New Roman" w:eastAsia="Times New Roman" w:hAnsi="Times New Roman" w:cs="Times New Roman"/>
          <w:sz w:val="24"/>
          <w:szCs w:val="24"/>
          <w:lang w:eastAsia="pl-PL"/>
        </w:rPr>
        <w:br/>
      </w:r>
      <w:r w:rsidRPr="00BA3B83">
        <w:rPr>
          <w:rFonts w:ascii="Times New Roman" w:eastAsia="Times New Roman" w:hAnsi="Times New Roman" w:cs="Times New Roman"/>
          <w:b/>
          <w:bCs/>
          <w:sz w:val="24"/>
          <w:szCs w:val="24"/>
          <w:lang w:eastAsia="pl-PL"/>
        </w:rPr>
        <w:t xml:space="preserve">II.9) Informacje dodatkowe: </w:t>
      </w:r>
      <w:r w:rsidRPr="00BA3B83">
        <w:rPr>
          <w:rFonts w:ascii="Times New Roman" w:eastAsia="Times New Roman" w:hAnsi="Times New Roman" w:cs="Times New Roman"/>
          <w:sz w:val="24"/>
          <w:szCs w:val="24"/>
          <w:lang w:eastAsia="pl-PL"/>
        </w:rPr>
        <w:t xml:space="preserve">Zamawiający wyznacza termin wykonania zamówienia na 9 miesięcy, licząc od daty zawarcia umowy w sprawie zamówienia publicznego z możliwością jego skrócenia, co będzie podlegało ocenie przez Zamawiającego jako jedno z kryteriów oceny ofert, które zostało szczegółowo określone w Specyfikacji Istotnych Warunków Zamówienia </w:t>
      </w:r>
    </w:p>
    <w:p w:rsidR="00BA3B83" w:rsidRPr="00BA3B83" w:rsidRDefault="00BA3B83" w:rsidP="00BA3B83">
      <w:pPr>
        <w:jc w:val="left"/>
        <w:rPr>
          <w:rFonts w:ascii="Times New Roman" w:eastAsia="Times New Roman" w:hAnsi="Times New Roman" w:cs="Times New Roman"/>
          <w:sz w:val="24"/>
          <w:szCs w:val="24"/>
          <w:lang w:eastAsia="pl-PL"/>
        </w:rPr>
      </w:pPr>
      <w:r w:rsidRPr="00BA3B83">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BA3B83" w:rsidRPr="00BA3B83" w:rsidRDefault="00BA3B83" w:rsidP="00BA3B83">
      <w:pPr>
        <w:jc w:val="left"/>
        <w:rPr>
          <w:rFonts w:ascii="Times New Roman" w:eastAsia="Times New Roman" w:hAnsi="Times New Roman" w:cs="Times New Roman"/>
          <w:sz w:val="24"/>
          <w:szCs w:val="24"/>
          <w:lang w:eastAsia="pl-PL"/>
        </w:rPr>
      </w:pPr>
      <w:r w:rsidRPr="00BA3B83">
        <w:rPr>
          <w:rFonts w:ascii="Times New Roman" w:eastAsia="Times New Roman" w:hAnsi="Times New Roman" w:cs="Times New Roman"/>
          <w:b/>
          <w:bCs/>
          <w:sz w:val="24"/>
          <w:szCs w:val="24"/>
          <w:lang w:eastAsia="pl-PL"/>
        </w:rPr>
        <w:t xml:space="preserve">III.1) WARUNKI UDZIAŁU W POSTĘPOWANIU </w:t>
      </w:r>
    </w:p>
    <w:p w:rsidR="00BA3B83" w:rsidRPr="00BA3B83" w:rsidRDefault="00BA3B83" w:rsidP="00BA3B83">
      <w:pPr>
        <w:jc w:val="left"/>
        <w:rPr>
          <w:rFonts w:ascii="Times New Roman" w:eastAsia="Times New Roman" w:hAnsi="Times New Roman" w:cs="Times New Roman"/>
          <w:sz w:val="24"/>
          <w:szCs w:val="24"/>
          <w:lang w:eastAsia="pl-PL"/>
        </w:rPr>
      </w:pPr>
      <w:r w:rsidRPr="00BA3B83">
        <w:rPr>
          <w:rFonts w:ascii="Times New Roman" w:eastAsia="Times New Roman" w:hAnsi="Times New Roman" w:cs="Times New Roman"/>
          <w:b/>
          <w:bCs/>
          <w:sz w:val="24"/>
          <w:szCs w:val="24"/>
          <w:lang w:eastAsia="pl-PL"/>
        </w:rPr>
        <w:lastRenderedPageBreak/>
        <w:t>III.1.1) Kompetencje lub uprawnienia do prowadzenia określonej działalności zawodowej, o ile wynika to z odrębnych przepisów</w:t>
      </w:r>
      <w:r w:rsidRPr="00BA3B83">
        <w:rPr>
          <w:rFonts w:ascii="Times New Roman" w:eastAsia="Times New Roman" w:hAnsi="Times New Roman" w:cs="Times New Roman"/>
          <w:sz w:val="24"/>
          <w:szCs w:val="24"/>
          <w:lang w:eastAsia="pl-PL"/>
        </w:rPr>
        <w:t xml:space="preserve"> </w:t>
      </w:r>
      <w:r w:rsidRPr="00BA3B83">
        <w:rPr>
          <w:rFonts w:ascii="Times New Roman" w:eastAsia="Times New Roman" w:hAnsi="Times New Roman" w:cs="Times New Roman"/>
          <w:sz w:val="24"/>
          <w:szCs w:val="24"/>
          <w:lang w:eastAsia="pl-PL"/>
        </w:rPr>
        <w:br/>
        <w:t xml:space="preserve">Określenie warunków: </w:t>
      </w:r>
      <w:r w:rsidRPr="00BA3B83">
        <w:rPr>
          <w:rFonts w:ascii="Times New Roman" w:eastAsia="Times New Roman" w:hAnsi="Times New Roman" w:cs="Times New Roman"/>
          <w:sz w:val="24"/>
          <w:szCs w:val="24"/>
          <w:lang w:eastAsia="pl-PL"/>
        </w:rPr>
        <w:br/>
        <w:t xml:space="preserve">Informacje dodatkowe </w:t>
      </w:r>
      <w:r w:rsidRPr="00BA3B83">
        <w:rPr>
          <w:rFonts w:ascii="Times New Roman" w:eastAsia="Times New Roman" w:hAnsi="Times New Roman" w:cs="Times New Roman"/>
          <w:sz w:val="24"/>
          <w:szCs w:val="24"/>
          <w:lang w:eastAsia="pl-PL"/>
        </w:rPr>
        <w:br/>
      </w:r>
      <w:r w:rsidRPr="00BA3B83">
        <w:rPr>
          <w:rFonts w:ascii="Times New Roman" w:eastAsia="Times New Roman" w:hAnsi="Times New Roman" w:cs="Times New Roman"/>
          <w:b/>
          <w:bCs/>
          <w:sz w:val="24"/>
          <w:szCs w:val="24"/>
          <w:lang w:eastAsia="pl-PL"/>
        </w:rPr>
        <w:t xml:space="preserve">III.1.2) Sytuacja finansowa lub ekonomiczna </w:t>
      </w:r>
      <w:r w:rsidRPr="00BA3B83">
        <w:rPr>
          <w:rFonts w:ascii="Times New Roman" w:eastAsia="Times New Roman" w:hAnsi="Times New Roman" w:cs="Times New Roman"/>
          <w:sz w:val="24"/>
          <w:szCs w:val="24"/>
          <w:lang w:eastAsia="pl-PL"/>
        </w:rPr>
        <w:br/>
        <w:t xml:space="preserve">Określenie warunków: </w:t>
      </w:r>
      <w:r w:rsidRPr="00BA3B83">
        <w:rPr>
          <w:rFonts w:ascii="Times New Roman" w:eastAsia="Times New Roman" w:hAnsi="Times New Roman" w:cs="Times New Roman"/>
          <w:sz w:val="24"/>
          <w:szCs w:val="24"/>
          <w:lang w:eastAsia="pl-PL"/>
        </w:rPr>
        <w:br/>
        <w:t xml:space="preserve">Informacje dodatkowe </w:t>
      </w:r>
      <w:r w:rsidRPr="00BA3B83">
        <w:rPr>
          <w:rFonts w:ascii="Times New Roman" w:eastAsia="Times New Roman" w:hAnsi="Times New Roman" w:cs="Times New Roman"/>
          <w:sz w:val="24"/>
          <w:szCs w:val="24"/>
          <w:lang w:eastAsia="pl-PL"/>
        </w:rPr>
        <w:br/>
      </w:r>
      <w:r w:rsidRPr="00BA3B83">
        <w:rPr>
          <w:rFonts w:ascii="Times New Roman" w:eastAsia="Times New Roman" w:hAnsi="Times New Roman" w:cs="Times New Roman"/>
          <w:b/>
          <w:bCs/>
          <w:sz w:val="24"/>
          <w:szCs w:val="24"/>
          <w:lang w:eastAsia="pl-PL"/>
        </w:rPr>
        <w:t xml:space="preserve">III.1.3) Zdolność techniczna lub zawodowa </w:t>
      </w:r>
      <w:r w:rsidRPr="00BA3B83">
        <w:rPr>
          <w:rFonts w:ascii="Times New Roman" w:eastAsia="Times New Roman" w:hAnsi="Times New Roman" w:cs="Times New Roman"/>
          <w:sz w:val="24"/>
          <w:szCs w:val="24"/>
          <w:lang w:eastAsia="pl-PL"/>
        </w:rPr>
        <w:br/>
        <w:t xml:space="preserve">Określenie warunków: O udzielenie zamówienia publicznego mogą ubiegać się Wykonawcy, którzy spełniają warunki udziału w postępowaniu, dotyczące zdolności technicznej lub zawodowej: 1) Zdolności technicznej lub zawodowej Wykonawcy, tj. W okresie ostatnich 5 lat przed upływem terminu składania ofert, a jeżeli okres prowadzenia działalności jest krótszy – to w tym okresie, Wykonawca musi wykazać się doświadczeniem w realizacji jednej roboty budowlanej, która obejmowała roboty branży budowlanej, polegające na budowie i/lub remoncie i/lub przebudowie obiektu kubaturowego i/lub zespołu obiektów kubaturowych, o wartości nie mniejszej niż 400 000,00 PLN /brutto/. Przy dokonywaniu oceny spełniania w/w warunku udziału w postępowaniu, Zamawiający uzna tylko roboty budowlane, które zostały zakończone i odebrane przez zleceniodawców. Jako zakończenie zadania należy rozumieć podpisanie protokołu odbioru robót lub równoważnego dokumentu. 2) Zdolności technicznej lub zawodowej osób skierowanych przez Wykonawcę do realizacji zamówienia, tj. Wykonawca musi wykazać, że w celu realizacji zamówienia dysponuje następującymi osobami odpowiedzialnymi za kierowanie robotami budowlanymi, posiadającymi kwalifikacje zawodowe, uprawnienia i doświadczenie niezbędne do wykonania zamówienia: a) 1 osoba, która będzie pełnić funkcję Kierownika budowy posiadająca: - uprawnienia budowlane bez ograniczeń do kierowania robotami budowlanymi w specjalności konstrukcyjno – budowlanej w rozumieniu ustawy z dnia 7 lipca 1994 r. Prawo budowlane oraz Rozporządzenia Ministra Infrastruktury i Rozwoju z dnia 11 września 2014 r. w sprawie samodzielnych funkcji technicznych w budownictwie (Dz. U. 2014 r. poz. 1278 ze zm.), oraz b) 1 osoba, która będzie pełnić funkcję Kierownika robót elektrycznych posiadająca: - uprawnienia budowlane bez ograniczeń do kierowania robotami budowlanymi w specjalności instalacyjnej w zakresie sieci, instalacji i urządzeń elektrycznych i elektroenergetycznych w rozumieniu ustawy z dnia 7 lipca 1994 r. Prawo budowlane oraz Rozporządzenia Ministra Infrastruktury i Rozwoju z dnia 11 września 2014 r. w sprawie samodzielnych funkcji technicznych w budownictwie (Dz. U. 2014 r. poz. 1278 ze zm.), c) 1 osoba, która będzie pełnić funkcję Kierownika robót sanitarnych posiadająca: - uprawnienia budowlane bez ograniczeń do kierowania robotami budowlanymi w specjalności instalacyjnej w zakresie sieci, instalacji i urządzeń cieplnych, wentylacyjnych, gazowych, wodociągowych i kanalizacyjnych w rozumieniu ustawy z dnia 7 lipca 1994 r. Prawo budowlane oraz Rozporządzenia Ministra Infrastruktury i Rozwoju z dnia 11 września 2014 r. w sprawie samodzielnych funkcji technicznych w budownictwie (Dz. U. 2014 r. poz. 1278 ze zm.), Zamawiający nie dopuszcza pełnienia funkcji określonych w </w:t>
      </w:r>
      <w:proofErr w:type="spellStart"/>
      <w:r w:rsidRPr="00BA3B83">
        <w:rPr>
          <w:rFonts w:ascii="Times New Roman" w:eastAsia="Times New Roman" w:hAnsi="Times New Roman" w:cs="Times New Roman"/>
          <w:sz w:val="24"/>
          <w:szCs w:val="24"/>
          <w:lang w:eastAsia="pl-PL"/>
        </w:rPr>
        <w:t>ppkt</w:t>
      </w:r>
      <w:proofErr w:type="spellEnd"/>
      <w:r w:rsidRPr="00BA3B83">
        <w:rPr>
          <w:rFonts w:ascii="Times New Roman" w:eastAsia="Times New Roman" w:hAnsi="Times New Roman" w:cs="Times New Roman"/>
          <w:sz w:val="24"/>
          <w:szCs w:val="24"/>
          <w:lang w:eastAsia="pl-PL"/>
        </w:rPr>
        <w:t xml:space="preserve">. a) - c) przez tę samą osobę. Niedopuszczalne jest również scedowanie wszystkich praw i obowiązków wynikających z pełnionej funkcji. </w:t>
      </w:r>
      <w:r w:rsidRPr="00BA3B83">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BA3B83">
        <w:rPr>
          <w:rFonts w:ascii="Times New Roman" w:eastAsia="Times New Roman" w:hAnsi="Times New Roman" w:cs="Times New Roman"/>
          <w:sz w:val="24"/>
          <w:szCs w:val="24"/>
          <w:lang w:eastAsia="pl-PL"/>
        </w:rPr>
        <w:br/>
        <w:t xml:space="preserve">Informacje dodatkowe: </w:t>
      </w:r>
    </w:p>
    <w:p w:rsidR="00BA3B83" w:rsidRPr="00BA3B83" w:rsidRDefault="00BA3B83" w:rsidP="00BA3B83">
      <w:pPr>
        <w:jc w:val="left"/>
        <w:rPr>
          <w:rFonts w:ascii="Times New Roman" w:eastAsia="Times New Roman" w:hAnsi="Times New Roman" w:cs="Times New Roman"/>
          <w:sz w:val="24"/>
          <w:szCs w:val="24"/>
          <w:lang w:eastAsia="pl-PL"/>
        </w:rPr>
      </w:pPr>
      <w:r w:rsidRPr="00BA3B83">
        <w:rPr>
          <w:rFonts w:ascii="Times New Roman" w:eastAsia="Times New Roman" w:hAnsi="Times New Roman" w:cs="Times New Roman"/>
          <w:b/>
          <w:bCs/>
          <w:sz w:val="24"/>
          <w:szCs w:val="24"/>
          <w:lang w:eastAsia="pl-PL"/>
        </w:rPr>
        <w:t xml:space="preserve">III.2) PODSTAWY WYKLUCZENIA </w:t>
      </w:r>
    </w:p>
    <w:p w:rsidR="00BA3B83" w:rsidRPr="00BA3B83" w:rsidRDefault="00BA3B83" w:rsidP="00BA3B83">
      <w:pPr>
        <w:jc w:val="left"/>
        <w:rPr>
          <w:rFonts w:ascii="Times New Roman" w:eastAsia="Times New Roman" w:hAnsi="Times New Roman" w:cs="Times New Roman"/>
          <w:sz w:val="24"/>
          <w:szCs w:val="24"/>
          <w:lang w:eastAsia="pl-PL"/>
        </w:rPr>
      </w:pPr>
      <w:r w:rsidRPr="00BA3B83">
        <w:rPr>
          <w:rFonts w:ascii="Times New Roman" w:eastAsia="Times New Roman" w:hAnsi="Times New Roman" w:cs="Times New Roman"/>
          <w:b/>
          <w:bCs/>
          <w:sz w:val="24"/>
          <w:szCs w:val="24"/>
          <w:lang w:eastAsia="pl-PL"/>
        </w:rPr>
        <w:lastRenderedPageBreak/>
        <w:t xml:space="preserve">III.2.1) Podstawy wykluczenia określone w art. 24 ust. 1 ustawy </w:t>
      </w:r>
      <w:proofErr w:type="spellStart"/>
      <w:r w:rsidRPr="00BA3B83">
        <w:rPr>
          <w:rFonts w:ascii="Times New Roman" w:eastAsia="Times New Roman" w:hAnsi="Times New Roman" w:cs="Times New Roman"/>
          <w:b/>
          <w:bCs/>
          <w:sz w:val="24"/>
          <w:szCs w:val="24"/>
          <w:lang w:eastAsia="pl-PL"/>
        </w:rPr>
        <w:t>Pzp</w:t>
      </w:r>
      <w:proofErr w:type="spellEnd"/>
      <w:r w:rsidRPr="00BA3B83">
        <w:rPr>
          <w:rFonts w:ascii="Times New Roman" w:eastAsia="Times New Roman" w:hAnsi="Times New Roman" w:cs="Times New Roman"/>
          <w:sz w:val="24"/>
          <w:szCs w:val="24"/>
          <w:lang w:eastAsia="pl-PL"/>
        </w:rPr>
        <w:t xml:space="preserve"> </w:t>
      </w:r>
      <w:r w:rsidRPr="00BA3B83">
        <w:rPr>
          <w:rFonts w:ascii="Times New Roman" w:eastAsia="Times New Roman" w:hAnsi="Times New Roman" w:cs="Times New Roman"/>
          <w:sz w:val="24"/>
          <w:szCs w:val="24"/>
          <w:lang w:eastAsia="pl-PL"/>
        </w:rPr>
        <w:br/>
      </w:r>
      <w:r w:rsidRPr="00BA3B83">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BA3B83">
        <w:rPr>
          <w:rFonts w:ascii="Times New Roman" w:eastAsia="Times New Roman" w:hAnsi="Times New Roman" w:cs="Times New Roman"/>
          <w:b/>
          <w:bCs/>
          <w:sz w:val="24"/>
          <w:szCs w:val="24"/>
          <w:lang w:eastAsia="pl-PL"/>
        </w:rPr>
        <w:t>Pzp</w:t>
      </w:r>
      <w:proofErr w:type="spellEnd"/>
      <w:r w:rsidRPr="00BA3B83">
        <w:rPr>
          <w:rFonts w:ascii="Times New Roman" w:eastAsia="Times New Roman" w:hAnsi="Times New Roman" w:cs="Times New Roman"/>
          <w:sz w:val="24"/>
          <w:szCs w:val="24"/>
          <w:lang w:eastAsia="pl-PL"/>
        </w:rPr>
        <w:t xml:space="preserve"> Nie Zamawiający przewiduje następujące fakultatywne podstawy wykluczenia: </w:t>
      </w:r>
      <w:r w:rsidRPr="00BA3B83">
        <w:rPr>
          <w:rFonts w:ascii="Times New Roman" w:eastAsia="Times New Roman" w:hAnsi="Times New Roman" w:cs="Times New Roman"/>
          <w:sz w:val="24"/>
          <w:szCs w:val="24"/>
          <w:lang w:eastAsia="pl-PL"/>
        </w:rPr>
        <w:br/>
      </w:r>
      <w:r w:rsidRPr="00BA3B83">
        <w:rPr>
          <w:rFonts w:ascii="Times New Roman" w:eastAsia="Times New Roman" w:hAnsi="Times New Roman" w:cs="Times New Roman"/>
          <w:sz w:val="24"/>
          <w:szCs w:val="24"/>
          <w:lang w:eastAsia="pl-PL"/>
        </w:rPr>
        <w:br/>
      </w:r>
      <w:r w:rsidRPr="00BA3B83">
        <w:rPr>
          <w:rFonts w:ascii="Times New Roman" w:eastAsia="Times New Roman" w:hAnsi="Times New Roman" w:cs="Times New Roman"/>
          <w:sz w:val="24"/>
          <w:szCs w:val="24"/>
          <w:lang w:eastAsia="pl-PL"/>
        </w:rPr>
        <w:br/>
      </w:r>
      <w:r w:rsidRPr="00BA3B83">
        <w:rPr>
          <w:rFonts w:ascii="Times New Roman" w:eastAsia="Times New Roman" w:hAnsi="Times New Roman" w:cs="Times New Roman"/>
          <w:sz w:val="24"/>
          <w:szCs w:val="24"/>
          <w:lang w:eastAsia="pl-PL"/>
        </w:rPr>
        <w:br/>
      </w:r>
      <w:r w:rsidRPr="00BA3B83">
        <w:rPr>
          <w:rFonts w:ascii="Times New Roman" w:eastAsia="Times New Roman" w:hAnsi="Times New Roman" w:cs="Times New Roman"/>
          <w:sz w:val="24"/>
          <w:szCs w:val="24"/>
          <w:lang w:eastAsia="pl-PL"/>
        </w:rPr>
        <w:br/>
      </w:r>
      <w:r w:rsidRPr="00BA3B83">
        <w:rPr>
          <w:rFonts w:ascii="Times New Roman" w:eastAsia="Times New Roman" w:hAnsi="Times New Roman" w:cs="Times New Roman"/>
          <w:sz w:val="24"/>
          <w:szCs w:val="24"/>
          <w:lang w:eastAsia="pl-PL"/>
        </w:rPr>
        <w:br/>
      </w:r>
      <w:r w:rsidRPr="00BA3B83">
        <w:rPr>
          <w:rFonts w:ascii="Times New Roman" w:eastAsia="Times New Roman" w:hAnsi="Times New Roman" w:cs="Times New Roman"/>
          <w:sz w:val="24"/>
          <w:szCs w:val="24"/>
          <w:lang w:eastAsia="pl-PL"/>
        </w:rPr>
        <w:br/>
      </w:r>
    </w:p>
    <w:p w:rsidR="00BA3B83" w:rsidRPr="00BA3B83" w:rsidRDefault="00BA3B83" w:rsidP="00BA3B83">
      <w:pPr>
        <w:jc w:val="left"/>
        <w:rPr>
          <w:rFonts w:ascii="Times New Roman" w:eastAsia="Times New Roman" w:hAnsi="Times New Roman" w:cs="Times New Roman"/>
          <w:sz w:val="24"/>
          <w:szCs w:val="24"/>
          <w:lang w:eastAsia="pl-PL"/>
        </w:rPr>
      </w:pPr>
      <w:r w:rsidRPr="00BA3B83">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BA3B83" w:rsidRPr="00BA3B83" w:rsidRDefault="00BA3B83" w:rsidP="00BA3B83">
      <w:pPr>
        <w:jc w:val="left"/>
        <w:rPr>
          <w:rFonts w:ascii="Times New Roman" w:eastAsia="Times New Roman" w:hAnsi="Times New Roman" w:cs="Times New Roman"/>
          <w:sz w:val="24"/>
          <w:szCs w:val="24"/>
          <w:lang w:eastAsia="pl-PL"/>
        </w:rPr>
      </w:pPr>
      <w:r w:rsidRPr="00BA3B83">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BA3B83">
        <w:rPr>
          <w:rFonts w:ascii="Times New Roman" w:eastAsia="Times New Roman" w:hAnsi="Times New Roman" w:cs="Times New Roman"/>
          <w:sz w:val="24"/>
          <w:szCs w:val="24"/>
          <w:lang w:eastAsia="pl-PL"/>
        </w:rPr>
        <w:br/>
        <w:t xml:space="preserve">Tak </w:t>
      </w:r>
      <w:r w:rsidRPr="00BA3B83">
        <w:rPr>
          <w:rFonts w:ascii="Times New Roman" w:eastAsia="Times New Roman" w:hAnsi="Times New Roman" w:cs="Times New Roman"/>
          <w:sz w:val="24"/>
          <w:szCs w:val="24"/>
          <w:lang w:eastAsia="pl-PL"/>
        </w:rPr>
        <w:br/>
      </w:r>
      <w:r w:rsidRPr="00BA3B83">
        <w:rPr>
          <w:rFonts w:ascii="Times New Roman" w:eastAsia="Times New Roman" w:hAnsi="Times New Roman" w:cs="Times New Roman"/>
          <w:b/>
          <w:bCs/>
          <w:sz w:val="24"/>
          <w:szCs w:val="24"/>
          <w:lang w:eastAsia="pl-PL"/>
        </w:rPr>
        <w:t xml:space="preserve">Oświadczenie o spełnianiu kryteriów selekcji </w:t>
      </w:r>
      <w:r w:rsidRPr="00BA3B83">
        <w:rPr>
          <w:rFonts w:ascii="Times New Roman" w:eastAsia="Times New Roman" w:hAnsi="Times New Roman" w:cs="Times New Roman"/>
          <w:sz w:val="24"/>
          <w:szCs w:val="24"/>
          <w:lang w:eastAsia="pl-PL"/>
        </w:rPr>
        <w:br/>
        <w:t xml:space="preserve">Nie </w:t>
      </w:r>
    </w:p>
    <w:p w:rsidR="00BA3B83" w:rsidRPr="00BA3B83" w:rsidRDefault="00BA3B83" w:rsidP="00BA3B83">
      <w:pPr>
        <w:jc w:val="left"/>
        <w:rPr>
          <w:rFonts w:ascii="Times New Roman" w:eastAsia="Times New Roman" w:hAnsi="Times New Roman" w:cs="Times New Roman"/>
          <w:sz w:val="24"/>
          <w:szCs w:val="24"/>
          <w:lang w:eastAsia="pl-PL"/>
        </w:rPr>
      </w:pPr>
      <w:r w:rsidRPr="00BA3B83">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BA3B83" w:rsidRPr="00BA3B83" w:rsidRDefault="00BA3B83" w:rsidP="00BA3B83">
      <w:pPr>
        <w:jc w:val="left"/>
        <w:rPr>
          <w:rFonts w:ascii="Times New Roman" w:eastAsia="Times New Roman" w:hAnsi="Times New Roman" w:cs="Times New Roman"/>
          <w:sz w:val="24"/>
          <w:szCs w:val="24"/>
          <w:lang w:eastAsia="pl-PL"/>
        </w:rPr>
      </w:pPr>
      <w:r w:rsidRPr="00BA3B83">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BA3B83" w:rsidRPr="00BA3B83" w:rsidRDefault="00BA3B83" w:rsidP="00BA3B83">
      <w:pPr>
        <w:jc w:val="left"/>
        <w:rPr>
          <w:rFonts w:ascii="Times New Roman" w:eastAsia="Times New Roman" w:hAnsi="Times New Roman" w:cs="Times New Roman"/>
          <w:sz w:val="24"/>
          <w:szCs w:val="24"/>
          <w:lang w:eastAsia="pl-PL"/>
        </w:rPr>
      </w:pPr>
      <w:r w:rsidRPr="00BA3B83">
        <w:rPr>
          <w:rFonts w:ascii="Times New Roman" w:eastAsia="Times New Roman" w:hAnsi="Times New Roman" w:cs="Times New Roman"/>
          <w:b/>
          <w:bCs/>
          <w:sz w:val="24"/>
          <w:szCs w:val="24"/>
          <w:lang w:eastAsia="pl-PL"/>
        </w:rPr>
        <w:t>III.5.1) W ZAKRESIE SPEŁNIANIA WARUNKÓW UDZIAŁU W POSTĘPOWANIU:</w:t>
      </w:r>
      <w:r w:rsidRPr="00BA3B83">
        <w:rPr>
          <w:rFonts w:ascii="Times New Roman" w:eastAsia="Times New Roman" w:hAnsi="Times New Roman" w:cs="Times New Roman"/>
          <w:sz w:val="24"/>
          <w:szCs w:val="24"/>
          <w:lang w:eastAsia="pl-PL"/>
        </w:rPr>
        <w:t xml:space="preserve"> </w:t>
      </w:r>
      <w:r w:rsidRPr="00BA3B83">
        <w:rPr>
          <w:rFonts w:ascii="Times New Roman" w:eastAsia="Times New Roman" w:hAnsi="Times New Roman" w:cs="Times New Roman"/>
          <w:sz w:val="24"/>
          <w:szCs w:val="24"/>
          <w:lang w:eastAsia="pl-PL"/>
        </w:rPr>
        <w:br/>
        <w:t xml:space="preserve">W celu potwierdzenia spełniania przez Wykonawcę warunków udziału w postępowaniu: 1) wykaz robót budowlanych wykonanych nie wcześniej niż w okresie ostatnich 5 lat przed upływem terminu składania ofert, a jeżeli okres prowadzenia działalności jest krótszy – to w tym okresie, z podaniem ich rodzaju, wartości, daty i miejsca wykonania oraz podmiotów, na rzecz których roboty te zostały wykonane. 2) dowody (referencje, bądź inne dokumenty wystawione przez podmiot, na rzecz którego roboty budowlane były wykonane) określające, czy roboty budowlane wymienione w wykazie, o którym mowa w pkt. 1) zostały wykonane należycie, w szczególności informacje o tym, czy roboty te zostały wykonane zgodnie z przepisami prawa budowlanego i prawidłowo ukończone, 3) wykaz osób, skierowanych przez Wykonawcę do realizacji zamówienia publicznego, w szczególności odpowiedzialnych za świadczenie robót i kontrolę jakości wraz z informacjami na temat ich kwalifikacji zawodowych, uprawnień i doświadczenia niezbędnych do wykonania zamówienia publicznego, a także zakresu wykonywanych przez nie czynności oraz informacją o podstawie dysponowania tymi osobami </w:t>
      </w:r>
      <w:r w:rsidRPr="00BA3B83">
        <w:rPr>
          <w:rFonts w:ascii="Times New Roman" w:eastAsia="Times New Roman" w:hAnsi="Times New Roman" w:cs="Times New Roman"/>
          <w:sz w:val="24"/>
          <w:szCs w:val="24"/>
          <w:lang w:eastAsia="pl-PL"/>
        </w:rPr>
        <w:br/>
      </w:r>
      <w:r w:rsidRPr="00BA3B83">
        <w:rPr>
          <w:rFonts w:ascii="Times New Roman" w:eastAsia="Times New Roman" w:hAnsi="Times New Roman" w:cs="Times New Roman"/>
          <w:b/>
          <w:bCs/>
          <w:sz w:val="24"/>
          <w:szCs w:val="24"/>
          <w:lang w:eastAsia="pl-PL"/>
        </w:rPr>
        <w:t>III.5.2) W ZAKRESIE KRYTERIÓW SELEKCJI:</w:t>
      </w:r>
      <w:r w:rsidRPr="00BA3B83">
        <w:rPr>
          <w:rFonts w:ascii="Times New Roman" w:eastAsia="Times New Roman" w:hAnsi="Times New Roman" w:cs="Times New Roman"/>
          <w:sz w:val="24"/>
          <w:szCs w:val="24"/>
          <w:lang w:eastAsia="pl-PL"/>
        </w:rPr>
        <w:t xml:space="preserve"> </w:t>
      </w:r>
      <w:r w:rsidRPr="00BA3B83">
        <w:rPr>
          <w:rFonts w:ascii="Times New Roman" w:eastAsia="Times New Roman" w:hAnsi="Times New Roman" w:cs="Times New Roman"/>
          <w:sz w:val="24"/>
          <w:szCs w:val="24"/>
          <w:lang w:eastAsia="pl-PL"/>
        </w:rPr>
        <w:br/>
      </w:r>
    </w:p>
    <w:p w:rsidR="00BA3B83" w:rsidRPr="00BA3B83" w:rsidRDefault="00BA3B83" w:rsidP="00BA3B83">
      <w:pPr>
        <w:jc w:val="left"/>
        <w:rPr>
          <w:rFonts w:ascii="Times New Roman" w:eastAsia="Times New Roman" w:hAnsi="Times New Roman" w:cs="Times New Roman"/>
          <w:sz w:val="24"/>
          <w:szCs w:val="24"/>
          <w:lang w:eastAsia="pl-PL"/>
        </w:rPr>
      </w:pPr>
      <w:r w:rsidRPr="00BA3B83">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BA3B83" w:rsidRPr="00BA3B83" w:rsidRDefault="00BA3B83" w:rsidP="00BA3B83">
      <w:pPr>
        <w:jc w:val="left"/>
        <w:rPr>
          <w:rFonts w:ascii="Times New Roman" w:eastAsia="Times New Roman" w:hAnsi="Times New Roman" w:cs="Times New Roman"/>
          <w:sz w:val="24"/>
          <w:szCs w:val="24"/>
          <w:lang w:eastAsia="pl-PL"/>
        </w:rPr>
      </w:pPr>
      <w:r w:rsidRPr="00BA3B83">
        <w:rPr>
          <w:rFonts w:ascii="Times New Roman" w:eastAsia="Times New Roman" w:hAnsi="Times New Roman" w:cs="Times New Roman"/>
          <w:b/>
          <w:bCs/>
          <w:sz w:val="24"/>
          <w:szCs w:val="24"/>
          <w:lang w:eastAsia="pl-PL"/>
        </w:rPr>
        <w:t xml:space="preserve">III.7) INNE DOKUMENTY NIE WYMIENIONE W </w:t>
      </w:r>
      <w:proofErr w:type="spellStart"/>
      <w:r w:rsidRPr="00BA3B83">
        <w:rPr>
          <w:rFonts w:ascii="Times New Roman" w:eastAsia="Times New Roman" w:hAnsi="Times New Roman" w:cs="Times New Roman"/>
          <w:b/>
          <w:bCs/>
          <w:sz w:val="24"/>
          <w:szCs w:val="24"/>
          <w:lang w:eastAsia="pl-PL"/>
        </w:rPr>
        <w:t>pkt</w:t>
      </w:r>
      <w:proofErr w:type="spellEnd"/>
      <w:r w:rsidRPr="00BA3B83">
        <w:rPr>
          <w:rFonts w:ascii="Times New Roman" w:eastAsia="Times New Roman" w:hAnsi="Times New Roman" w:cs="Times New Roman"/>
          <w:b/>
          <w:bCs/>
          <w:sz w:val="24"/>
          <w:szCs w:val="24"/>
          <w:lang w:eastAsia="pl-PL"/>
        </w:rPr>
        <w:t xml:space="preserve"> III.3) - III.6) </w:t>
      </w:r>
    </w:p>
    <w:p w:rsidR="00BA3B83" w:rsidRPr="00BA3B83" w:rsidRDefault="00BA3B83" w:rsidP="00BA3B83">
      <w:pPr>
        <w:jc w:val="left"/>
        <w:rPr>
          <w:rFonts w:ascii="Times New Roman" w:eastAsia="Times New Roman" w:hAnsi="Times New Roman" w:cs="Times New Roman"/>
          <w:sz w:val="24"/>
          <w:szCs w:val="24"/>
          <w:lang w:eastAsia="pl-PL"/>
        </w:rPr>
      </w:pPr>
      <w:r w:rsidRPr="00BA3B83">
        <w:rPr>
          <w:rFonts w:ascii="Times New Roman" w:eastAsia="Times New Roman" w:hAnsi="Times New Roman" w:cs="Times New Roman"/>
          <w:sz w:val="24"/>
          <w:szCs w:val="24"/>
          <w:lang w:eastAsia="pl-PL"/>
        </w:rPr>
        <w:lastRenderedPageBreak/>
        <w:t>1. Jeżeli Wykonawca, wykazując spełnianie warunków, o których mowa w art. 22 ust. 1 i 1b. ustawy, polega na zasobach innych podmiotów na zasadach określonych w art. 22a ust. 1 ustawy, Zamawiający żąda od Wykonawcy przedstawienia zobowiązania tych podmiotów do oddania mu do dyspozycji niezbędnych zasobów na potrzeby realizacji zamówienia - wg wzoru stanowiącego załącznik nr 3 do SIWZ oraz złożenia oświadczenia o którym mowa w ust. 4 dotyczącego tego podmiotu. 2. W przypadku Wykonawców wspólnie ubiegających się o udzielenie zamówienia do oferty należy dołączyć dokument ustanawiający Pełnomocnika do reprezentowania ich w postępowaniu o udzielenie zamówienia albo reprezentowania w postępowaniu i zawarcia umowy w sprawie niniejszego zamówienia publicznego oraz złożenia oświadczenia o którym mowa w ust. 4 dotyczącego każdego z wykonawców występujących wspólnie. 3. Do oferty należy dołączyć dokumenty, z których wynika prawo do podpisania oferty względnie innych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w:t>
      </w:r>
      <w:proofErr w:type="spellStart"/>
      <w:r w:rsidRPr="00BA3B83">
        <w:rPr>
          <w:rFonts w:ascii="Times New Roman" w:eastAsia="Times New Roman" w:hAnsi="Times New Roman" w:cs="Times New Roman"/>
          <w:sz w:val="24"/>
          <w:szCs w:val="24"/>
          <w:lang w:eastAsia="pl-PL"/>
        </w:rPr>
        <w:t>Dz.U</w:t>
      </w:r>
      <w:proofErr w:type="spellEnd"/>
      <w:r w:rsidRPr="00BA3B83">
        <w:rPr>
          <w:rFonts w:ascii="Times New Roman" w:eastAsia="Times New Roman" w:hAnsi="Times New Roman" w:cs="Times New Roman"/>
          <w:sz w:val="24"/>
          <w:szCs w:val="24"/>
          <w:lang w:eastAsia="pl-PL"/>
        </w:rPr>
        <w:t xml:space="preserve">. z 2017 poz. 570) Wykonawca wskazał to wraz ze złożeniem oferty. 4. W przypadku, gdy upoważnienie do podpisania oferty nie wynika bezpośrednio z dokumentów wymienionych w ust. 8 do oferty należy dołączyć również stosowne pełnomocnictwo (a). </w:t>
      </w:r>
    </w:p>
    <w:p w:rsidR="00BA3B83" w:rsidRPr="00BA3B83" w:rsidRDefault="00BA3B83" w:rsidP="00BA3B83">
      <w:pPr>
        <w:jc w:val="left"/>
        <w:rPr>
          <w:rFonts w:ascii="Times New Roman" w:eastAsia="Times New Roman" w:hAnsi="Times New Roman" w:cs="Times New Roman"/>
          <w:sz w:val="24"/>
          <w:szCs w:val="24"/>
          <w:lang w:eastAsia="pl-PL"/>
        </w:rPr>
      </w:pPr>
      <w:r w:rsidRPr="00BA3B83">
        <w:rPr>
          <w:rFonts w:ascii="Times New Roman" w:eastAsia="Times New Roman" w:hAnsi="Times New Roman" w:cs="Times New Roman"/>
          <w:sz w:val="24"/>
          <w:szCs w:val="24"/>
          <w:u w:val="single"/>
          <w:lang w:eastAsia="pl-PL"/>
        </w:rPr>
        <w:t xml:space="preserve">SEKCJA IV: PROCEDURA </w:t>
      </w:r>
    </w:p>
    <w:p w:rsidR="00BA3B83" w:rsidRPr="00BA3B83" w:rsidRDefault="00BA3B83" w:rsidP="00BA3B83">
      <w:pPr>
        <w:jc w:val="left"/>
        <w:rPr>
          <w:rFonts w:ascii="Times New Roman" w:eastAsia="Times New Roman" w:hAnsi="Times New Roman" w:cs="Times New Roman"/>
          <w:sz w:val="24"/>
          <w:szCs w:val="24"/>
          <w:lang w:eastAsia="pl-PL"/>
        </w:rPr>
      </w:pPr>
      <w:r w:rsidRPr="00BA3B83">
        <w:rPr>
          <w:rFonts w:ascii="Times New Roman" w:eastAsia="Times New Roman" w:hAnsi="Times New Roman" w:cs="Times New Roman"/>
          <w:b/>
          <w:bCs/>
          <w:sz w:val="24"/>
          <w:szCs w:val="24"/>
          <w:lang w:eastAsia="pl-PL"/>
        </w:rPr>
        <w:t xml:space="preserve">IV.1) OPIS </w:t>
      </w:r>
      <w:r w:rsidRPr="00BA3B83">
        <w:rPr>
          <w:rFonts w:ascii="Times New Roman" w:eastAsia="Times New Roman" w:hAnsi="Times New Roman" w:cs="Times New Roman"/>
          <w:sz w:val="24"/>
          <w:szCs w:val="24"/>
          <w:lang w:eastAsia="pl-PL"/>
        </w:rPr>
        <w:br/>
      </w:r>
      <w:r w:rsidRPr="00BA3B83">
        <w:rPr>
          <w:rFonts w:ascii="Times New Roman" w:eastAsia="Times New Roman" w:hAnsi="Times New Roman" w:cs="Times New Roman"/>
          <w:b/>
          <w:bCs/>
          <w:sz w:val="24"/>
          <w:szCs w:val="24"/>
          <w:lang w:eastAsia="pl-PL"/>
        </w:rPr>
        <w:t xml:space="preserve">IV.1.1) Tryb udzielenia zamówienia: </w:t>
      </w:r>
      <w:r w:rsidRPr="00BA3B83">
        <w:rPr>
          <w:rFonts w:ascii="Times New Roman" w:eastAsia="Times New Roman" w:hAnsi="Times New Roman" w:cs="Times New Roman"/>
          <w:sz w:val="24"/>
          <w:szCs w:val="24"/>
          <w:lang w:eastAsia="pl-PL"/>
        </w:rPr>
        <w:t xml:space="preserve">Przetarg nieograniczony </w:t>
      </w:r>
      <w:r w:rsidRPr="00BA3B83">
        <w:rPr>
          <w:rFonts w:ascii="Times New Roman" w:eastAsia="Times New Roman" w:hAnsi="Times New Roman" w:cs="Times New Roman"/>
          <w:sz w:val="24"/>
          <w:szCs w:val="24"/>
          <w:lang w:eastAsia="pl-PL"/>
        </w:rPr>
        <w:br/>
      </w:r>
      <w:r w:rsidRPr="00BA3B83">
        <w:rPr>
          <w:rFonts w:ascii="Times New Roman" w:eastAsia="Times New Roman" w:hAnsi="Times New Roman" w:cs="Times New Roman"/>
          <w:b/>
          <w:bCs/>
          <w:sz w:val="24"/>
          <w:szCs w:val="24"/>
          <w:lang w:eastAsia="pl-PL"/>
        </w:rPr>
        <w:t>IV.1.2) Zamawiający żąda wniesienia wadium:</w:t>
      </w:r>
      <w:r w:rsidRPr="00BA3B83">
        <w:rPr>
          <w:rFonts w:ascii="Times New Roman" w:eastAsia="Times New Roman" w:hAnsi="Times New Roman" w:cs="Times New Roman"/>
          <w:sz w:val="24"/>
          <w:szCs w:val="24"/>
          <w:lang w:eastAsia="pl-PL"/>
        </w:rPr>
        <w:t xml:space="preserve"> </w:t>
      </w:r>
    </w:p>
    <w:p w:rsidR="00BA3B83" w:rsidRPr="00BA3B83" w:rsidRDefault="00BA3B83" w:rsidP="00BA3B83">
      <w:pPr>
        <w:jc w:val="left"/>
        <w:rPr>
          <w:rFonts w:ascii="Times New Roman" w:eastAsia="Times New Roman" w:hAnsi="Times New Roman" w:cs="Times New Roman"/>
          <w:sz w:val="24"/>
          <w:szCs w:val="24"/>
          <w:lang w:eastAsia="pl-PL"/>
        </w:rPr>
      </w:pPr>
      <w:r w:rsidRPr="00BA3B83">
        <w:rPr>
          <w:rFonts w:ascii="Times New Roman" w:eastAsia="Times New Roman" w:hAnsi="Times New Roman" w:cs="Times New Roman"/>
          <w:sz w:val="24"/>
          <w:szCs w:val="24"/>
          <w:lang w:eastAsia="pl-PL"/>
        </w:rPr>
        <w:t xml:space="preserve">Tak </w:t>
      </w:r>
      <w:r w:rsidRPr="00BA3B83">
        <w:rPr>
          <w:rFonts w:ascii="Times New Roman" w:eastAsia="Times New Roman" w:hAnsi="Times New Roman" w:cs="Times New Roman"/>
          <w:sz w:val="24"/>
          <w:szCs w:val="24"/>
          <w:lang w:eastAsia="pl-PL"/>
        </w:rPr>
        <w:br/>
        <w:t xml:space="preserve">Informacja na temat wadium </w:t>
      </w:r>
      <w:r w:rsidRPr="00BA3B83">
        <w:rPr>
          <w:rFonts w:ascii="Times New Roman" w:eastAsia="Times New Roman" w:hAnsi="Times New Roman" w:cs="Times New Roman"/>
          <w:sz w:val="24"/>
          <w:szCs w:val="24"/>
          <w:lang w:eastAsia="pl-PL"/>
        </w:rPr>
        <w:br/>
        <w:t xml:space="preserve">Zamawiający wymaga wniesienia wadium w wysokości 10.000,00 PLN (dziesięć tysięcy złotych). </w:t>
      </w:r>
    </w:p>
    <w:p w:rsidR="00BA3B83" w:rsidRPr="00BA3B83" w:rsidRDefault="00BA3B83" w:rsidP="00BA3B83">
      <w:pPr>
        <w:jc w:val="left"/>
        <w:rPr>
          <w:rFonts w:ascii="Times New Roman" w:eastAsia="Times New Roman" w:hAnsi="Times New Roman" w:cs="Times New Roman"/>
          <w:sz w:val="24"/>
          <w:szCs w:val="24"/>
          <w:lang w:eastAsia="pl-PL"/>
        </w:rPr>
      </w:pPr>
      <w:r w:rsidRPr="00BA3B83">
        <w:rPr>
          <w:rFonts w:ascii="Times New Roman" w:eastAsia="Times New Roman" w:hAnsi="Times New Roman" w:cs="Times New Roman"/>
          <w:sz w:val="24"/>
          <w:szCs w:val="24"/>
          <w:lang w:eastAsia="pl-PL"/>
        </w:rPr>
        <w:br/>
      </w:r>
      <w:r w:rsidRPr="00BA3B83">
        <w:rPr>
          <w:rFonts w:ascii="Times New Roman" w:eastAsia="Times New Roman" w:hAnsi="Times New Roman" w:cs="Times New Roman"/>
          <w:b/>
          <w:bCs/>
          <w:sz w:val="24"/>
          <w:szCs w:val="24"/>
          <w:lang w:eastAsia="pl-PL"/>
        </w:rPr>
        <w:t>IV.1.3) Przewiduje się udzielenie zaliczek na poczet wykonania zamówienia:</w:t>
      </w:r>
      <w:r w:rsidRPr="00BA3B83">
        <w:rPr>
          <w:rFonts w:ascii="Times New Roman" w:eastAsia="Times New Roman" w:hAnsi="Times New Roman" w:cs="Times New Roman"/>
          <w:sz w:val="24"/>
          <w:szCs w:val="24"/>
          <w:lang w:eastAsia="pl-PL"/>
        </w:rPr>
        <w:t xml:space="preserve"> </w:t>
      </w:r>
    </w:p>
    <w:p w:rsidR="00BA3B83" w:rsidRPr="00BA3B83" w:rsidRDefault="00BA3B83" w:rsidP="00BA3B83">
      <w:pPr>
        <w:jc w:val="left"/>
        <w:rPr>
          <w:rFonts w:ascii="Times New Roman" w:eastAsia="Times New Roman" w:hAnsi="Times New Roman" w:cs="Times New Roman"/>
          <w:sz w:val="24"/>
          <w:szCs w:val="24"/>
          <w:lang w:eastAsia="pl-PL"/>
        </w:rPr>
      </w:pPr>
      <w:r w:rsidRPr="00BA3B83">
        <w:rPr>
          <w:rFonts w:ascii="Times New Roman" w:eastAsia="Times New Roman" w:hAnsi="Times New Roman" w:cs="Times New Roman"/>
          <w:sz w:val="24"/>
          <w:szCs w:val="24"/>
          <w:lang w:eastAsia="pl-PL"/>
        </w:rPr>
        <w:t xml:space="preserve">Nie </w:t>
      </w:r>
      <w:r w:rsidRPr="00BA3B83">
        <w:rPr>
          <w:rFonts w:ascii="Times New Roman" w:eastAsia="Times New Roman" w:hAnsi="Times New Roman" w:cs="Times New Roman"/>
          <w:sz w:val="24"/>
          <w:szCs w:val="24"/>
          <w:lang w:eastAsia="pl-PL"/>
        </w:rPr>
        <w:br/>
        <w:t xml:space="preserve">Należy podać informacje na temat udzielania zaliczek: </w:t>
      </w:r>
      <w:r w:rsidRPr="00BA3B83">
        <w:rPr>
          <w:rFonts w:ascii="Times New Roman" w:eastAsia="Times New Roman" w:hAnsi="Times New Roman" w:cs="Times New Roman"/>
          <w:sz w:val="24"/>
          <w:szCs w:val="24"/>
          <w:lang w:eastAsia="pl-PL"/>
        </w:rPr>
        <w:br/>
      </w:r>
    </w:p>
    <w:p w:rsidR="00BA3B83" w:rsidRPr="00BA3B83" w:rsidRDefault="00BA3B83" w:rsidP="00BA3B83">
      <w:pPr>
        <w:jc w:val="left"/>
        <w:rPr>
          <w:rFonts w:ascii="Times New Roman" w:eastAsia="Times New Roman" w:hAnsi="Times New Roman" w:cs="Times New Roman"/>
          <w:sz w:val="24"/>
          <w:szCs w:val="24"/>
          <w:lang w:eastAsia="pl-PL"/>
        </w:rPr>
      </w:pPr>
      <w:r w:rsidRPr="00BA3B83">
        <w:rPr>
          <w:rFonts w:ascii="Times New Roman" w:eastAsia="Times New Roman" w:hAnsi="Times New Roman" w:cs="Times New Roman"/>
          <w:sz w:val="24"/>
          <w:szCs w:val="24"/>
          <w:lang w:eastAsia="pl-PL"/>
        </w:rPr>
        <w:br/>
      </w:r>
      <w:r w:rsidRPr="00BA3B83">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BA3B83" w:rsidRPr="00BA3B83" w:rsidRDefault="00BA3B83" w:rsidP="00BA3B83">
      <w:pPr>
        <w:jc w:val="left"/>
        <w:rPr>
          <w:rFonts w:ascii="Times New Roman" w:eastAsia="Times New Roman" w:hAnsi="Times New Roman" w:cs="Times New Roman"/>
          <w:sz w:val="24"/>
          <w:szCs w:val="24"/>
          <w:lang w:eastAsia="pl-PL"/>
        </w:rPr>
      </w:pPr>
      <w:r w:rsidRPr="00BA3B83">
        <w:rPr>
          <w:rFonts w:ascii="Times New Roman" w:eastAsia="Times New Roman" w:hAnsi="Times New Roman" w:cs="Times New Roman"/>
          <w:sz w:val="24"/>
          <w:szCs w:val="24"/>
          <w:lang w:eastAsia="pl-PL"/>
        </w:rPr>
        <w:t xml:space="preserve">Nie </w:t>
      </w:r>
      <w:r w:rsidRPr="00BA3B83">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BA3B83">
        <w:rPr>
          <w:rFonts w:ascii="Times New Roman" w:eastAsia="Times New Roman" w:hAnsi="Times New Roman" w:cs="Times New Roman"/>
          <w:sz w:val="24"/>
          <w:szCs w:val="24"/>
          <w:lang w:eastAsia="pl-PL"/>
        </w:rPr>
        <w:br/>
        <w:t xml:space="preserve">Nie </w:t>
      </w:r>
      <w:r w:rsidRPr="00BA3B83">
        <w:rPr>
          <w:rFonts w:ascii="Times New Roman" w:eastAsia="Times New Roman" w:hAnsi="Times New Roman" w:cs="Times New Roman"/>
          <w:sz w:val="24"/>
          <w:szCs w:val="24"/>
          <w:lang w:eastAsia="pl-PL"/>
        </w:rPr>
        <w:br/>
        <w:t xml:space="preserve">Informacje dodatkowe: </w:t>
      </w:r>
      <w:r w:rsidRPr="00BA3B83">
        <w:rPr>
          <w:rFonts w:ascii="Times New Roman" w:eastAsia="Times New Roman" w:hAnsi="Times New Roman" w:cs="Times New Roman"/>
          <w:sz w:val="24"/>
          <w:szCs w:val="24"/>
          <w:lang w:eastAsia="pl-PL"/>
        </w:rPr>
        <w:br/>
      </w:r>
    </w:p>
    <w:p w:rsidR="00BA3B83" w:rsidRPr="00BA3B83" w:rsidRDefault="00BA3B83" w:rsidP="00BA3B83">
      <w:pPr>
        <w:jc w:val="left"/>
        <w:rPr>
          <w:rFonts w:ascii="Times New Roman" w:eastAsia="Times New Roman" w:hAnsi="Times New Roman" w:cs="Times New Roman"/>
          <w:sz w:val="24"/>
          <w:szCs w:val="24"/>
          <w:lang w:eastAsia="pl-PL"/>
        </w:rPr>
      </w:pPr>
      <w:r w:rsidRPr="00BA3B83">
        <w:rPr>
          <w:rFonts w:ascii="Times New Roman" w:eastAsia="Times New Roman" w:hAnsi="Times New Roman" w:cs="Times New Roman"/>
          <w:sz w:val="24"/>
          <w:szCs w:val="24"/>
          <w:lang w:eastAsia="pl-PL"/>
        </w:rPr>
        <w:br/>
      </w:r>
      <w:r w:rsidRPr="00BA3B83">
        <w:rPr>
          <w:rFonts w:ascii="Times New Roman" w:eastAsia="Times New Roman" w:hAnsi="Times New Roman" w:cs="Times New Roman"/>
          <w:b/>
          <w:bCs/>
          <w:sz w:val="24"/>
          <w:szCs w:val="24"/>
          <w:lang w:eastAsia="pl-PL"/>
        </w:rPr>
        <w:t xml:space="preserve">IV.1.5.) Wymaga się złożenia oferty wariantowej: </w:t>
      </w:r>
    </w:p>
    <w:p w:rsidR="00BA3B83" w:rsidRPr="00BA3B83" w:rsidRDefault="00BA3B83" w:rsidP="00BA3B83">
      <w:pPr>
        <w:jc w:val="left"/>
        <w:rPr>
          <w:rFonts w:ascii="Times New Roman" w:eastAsia="Times New Roman" w:hAnsi="Times New Roman" w:cs="Times New Roman"/>
          <w:sz w:val="24"/>
          <w:szCs w:val="24"/>
          <w:lang w:eastAsia="pl-PL"/>
        </w:rPr>
      </w:pPr>
      <w:r w:rsidRPr="00BA3B83">
        <w:rPr>
          <w:rFonts w:ascii="Times New Roman" w:eastAsia="Times New Roman" w:hAnsi="Times New Roman" w:cs="Times New Roman"/>
          <w:sz w:val="24"/>
          <w:szCs w:val="24"/>
          <w:lang w:eastAsia="pl-PL"/>
        </w:rPr>
        <w:t xml:space="preserve">Nie </w:t>
      </w:r>
      <w:r w:rsidRPr="00BA3B83">
        <w:rPr>
          <w:rFonts w:ascii="Times New Roman" w:eastAsia="Times New Roman" w:hAnsi="Times New Roman" w:cs="Times New Roman"/>
          <w:sz w:val="24"/>
          <w:szCs w:val="24"/>
          <w:lang w:eastAsia="pl-PL"/>
        </w:rPr>
        <w:br/>
        <w:t xml:space="preserve">Dopuszcza się złożenie oferty wariantowej </w:t>
      </w:r>
      <w:r w:rsidRPr="00BA3B83">
        <w:rPr>
          <w:rFonts w:ascii="Times New Roman" w:eastAsia="Times New Roman" w:hAnsi="Times New Roman" w:cs="Times New Roman"/>
          <w:sz w:val="24"/>
          <w:szCs w:val="24"/>
          <w:lang w:eastAsia="pl-PL"/>
        </w:rPr>
        <w:br/>
        <w:t xml:space="preserve">Nie </w:t>
      </w:r>
      <w:r w:rsidRPr="00BA3B83">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BA3B83">
        <w:rPr>
          <w:rFonts w:ascii="Times New Roman" w:eastAsia="Times New Roman" w:hAnsi="Times New Roman" w:cs="Times New Roman"/>
          <w:sz w:val="24"/>
          <w:szCs w:val="24"/>
          <w:lang w:eastAsia="pl-PL"/>
        </w:rPr>
        <w:br/>
        <w:t xml:space="preserve">Nie </w:t>
      </w:r>
    </w:p>
    <w:p w:rsidR="00BA3B83" w:rsidRPr="00BA3B83" w:rsidRDefault="00BA3B83" w:rsidP="00BA3B83">
      <w:pPr>
        <w:jc w:val="left"/>
        <w:rPr>
          <w:rFonts w:ascii="Times New Roman" w:eastAsia="Times New Roman" w:hAnsi="Times New Roman" w:cs="Times New Roman"/>
          <w:sz w:val="24"/>
          <w:szCs w:val="24"/>
          <w:lang w:eastAsia="pl-PL"/>
        </w:rPr>
      </w:pPr>
      <w:r w:rsidRPr="00BA3B83">
        <w:rPr>
          <w:rFonts w:ascii="Times New Roman" w:eastAsia="Times New Roman" w:hAnsi="Times New Roman" w:cs="Times New Roman"/>
          <w:sz w:val="24"/>
          <w:szCs w:val="24"/>
          <w:lang w:eastAsia="pl-PL"/>
        </w:rPr>
        <w:br/>
      </w:r>
      <w:r w:rsidRPr="00BA3B83">
        <w:rPr>
          <w:rFonts w:ascii="Times New Roman" w:eastAsia="Times New Roman" w:hAnsi="Times New Roman" w:cs="Times New Roman"/>
          <w:b/>
          <w:bCs/>
          <w:sz w:val="24"/>
          <w:szCs w:val="24"/>
          <w:lang w:eastAsia="pl-PL"/>
        </w:rPr>
        <w:t xml:space="preserve">IV.1.6) Przewidywana liczba wykonawców, którzy zostaną zaproszeni do udziału w </w:t>
      </w:r>
      <w:r w:rsidRPr="00BA3B83">
        <w:rPr>
          <w:rFonts w:ascii="Times New Roman" w:eastAsia="Times New Roman" w:hAnsi="Times New Roman" w:cs="Times New Roman"/>
          <w:b/>
          <w:bCs/>
          <w:sz w:val="24"/>
          <w:szCs w:val="24"/>
          <w:lang w:eastAsia="pl-PL"/>
        </w:rPr>
        <w:lastRenderedPageBreak/>
        <w:t xml:space="preserve">postępowaniu </w:t>
      </w:r>
      <w:r w:rsidRPr="00BA3B83">
        <w:rPr>
          <w:rFonts w:ascii="Times New Roman" w:eastAsia="Times New Roman" w:hAnsi="Times New Roman" w:cs="Times New Roman"/>
          <w:sz w:val="24"/>
          <w:szCs w:val="24"/>
          <w:lang w:eastAsia="pl-PL"/>
        </w:rPr>
        <w:br/>
      </w:r>
      <w:r w:rsidRPr="00BA3B83">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BA3B83" w:rsidRPr="00BA3B83" w:rsidRDefault="00BA3B83" w:rsidP="00BA3B83">
      <w:pPr>
        <w:jc w:val="left"/>
        <w:rPr>
          <w:rFonts w:ascii="Times New Roman" w:eastAsia="Times New Roman" w:hAnsi="Times New Roman" w:cs="Times New Roman"/>
          <w:sz w:val="24"/>
          <w:szCs w:val="24"/>
          <w:lang w:eastAsia="pl-PL"/>
        </w:rPr>
      </w:pPr>
      <w:r w:rsidRPr="00BA3B83">
        <w:rPr>
          <w:rFonts w:ascii="Times New Roman" w:eastAsia="Times New Roman" w:hAnsi="Times New Roman" w:cs="Times New Roman"/>
          <w:sz w:val="24"/>
          <w:szCs w:val="24"/>
          <w:lang w:eastAsia="pl-PL"/>
        </w:rPr>
        <w:t xml:space="preserve">Liczba wykonawców   </w:t>
      </w:r>
      <w:r w:rsidRPr="00BA3B83">
        <w:rPr>
          <w:rFonts w:ascii="Times New Roman" w:eastAsia="Times New Roman" w:hAnsi="Times New Roman" w:cs="Times New Roman"/>
          <w:sz w:val="24"/>
          <w:szCs w:val="24"/>
          <w:lang w:eastAsia="pl-PL"/>
        </w:rPr>
        <w:br/>
        <w:t xml:space="preserve">Przewidywana minimalna liczba wykonawców </w:t>
      </w:r>
      <w:r w:rsidRPr="00BA3B83">
        <w:rPr>
          <w:rFonts w:ascii="Times New Roman" w:eastAsia="Times New Roman" w:hAnsi="Times New Roman" w:cs="Times New Roman"/>
          <w:sz w:val="24"/>
          <w:szCs w:val="24"/>
          <w:lang w:eastAsia="pl-PL"/>
        </w:rPr>
        <w:br/>
        <w:t xml:space="preserve">Maksymalna liczba wykonawców   </w:t>
      </w:r>
      <w:r w:rsidRPr="00BA3B83">
        <w:rPr>
          <w:rFonts w:ascii="Times New Roman" w:eastAsia="Times New Roman" w:hAnsi="Times New Roman" w:cs="Times New Roman"/>
          <w:sz w:val="24"/>
          <w:szCs w:val="24"/>
          <w:lang w:eastAsia="pl-PL"/>
        </w:rPr>
        <w:br/>
        <w:t xml:space="preserve">Kryteria selekcji wykonawców: </w:t>
      </w:r>
      <w:r w:rsidRPr="00BA3B83">
        <w:rPr>
          <w:rFonts w:ascii="Times New Roman" w:eastAsia="Times New Roman" w:hAnsi="Times New Roman" w:cs="Times New Roman"/>
          <w:sz w:val="24"/>
          <w:szCs w:val="24"/>
          <w:lang w:eastAsia="pl-PL"/>
        </w:rPr>
        <w:br/>
      </w:r>
    </w:p>
    <w:p w:rsidR="00BA3B83" w:rsidRPr="00BA3B83" w:rsidRDefault="00BA3B83" w:rsidP="00BA3B83">
      <w:pPr>
        <w:jc w:val="left"/>
        <w:rPr>
          <w:rFonts w:ascii="Times New Roman" w:eastAsia="Times New Roman" w:hAnsi="Times New Roman" w:cs="Times New Roman"/>
          <w:sz w:val="24"/>
          <w:szCs w:val="24"/>
          <w:lang w:eastAsia="pl-PL"/>
        </w:rPr>
      </w:pPr>
      <w:r w:rsidRPr="00BA3B83">
        <w:rPr>
          <w:rFonts w:ascii="Times New Roman" w:eastAsia="Times New Roman" w:hAnsi="Times New Roman" w:cs="Times New Roman"/>
          <w:sz w:val="24"/>
          <w:szCs w:val="24"/>
          <w:lang w:eastAsia="pl-PL"/>
        </w:rPr>
        <w:br/>
      </w:r>
      <w:r w:rsidRPr="00BA3B83">
        <w:rPr>
          <w:rFonts w:ascii="Times New Roman" w:eastAsia="Times New Roman" w:hAnsi="Times New Roman" w:cs="Times New Roman"/>
          <w:b/>
          <w:bCs/>
          <w:sz w:val="24"/>
          <w:szCs w:val="24"/>
          <w:lang w:eastAsia="pl-PL"/>
        </w:rPr>
        <w:t xml:space="preserve">IV.1.7) Informacje na temat umowy ramowej lub dynamicznego systemu zakupów: </w:t>
      </w:r>
    </w:p>
    <w:p w:rsidR="00BA3B83" w:rsidRPr="00BA3B83" w:rsidRDefault="00BA3B83" w:rsidP="00BA3B83">
      <w:pPr>
        <w:jc w:val="left"/>
        <w:rPr>
          <w:rFonts w:ascii="Times New Roman" w:eastAsia="Times New Roman" w:hAnsi="Times New Roman" w:cs="Times New Roman"/>
          <w:sz w:val="24"/>
          <w:szCs w:val="24"/>
          <w:lang w:eastAsia="pl-PL"/>
        </w:rPr>
      </w:pPr>
      <w:r w:rsidRPr="00BA3B83">
        <w:rPr>
          <w:rFonts w:ascii="Times New Roman" w:eastAsia="Times New Roman" w:hAnsi="Times New Roman" w:cs="Times New Roman"/>
          <w:sz w:val="24"/>
          <w:szCs w:val="24"/>
          <w:lang w:eastAsia="pl-PL"/>
        </w:rPr>
        <w:t xml:space="preserve">Umowa ramowa będzie zawarta: </w:t>
      </w:r>
      <w:r w:rsidRPr="00BA3B83">
        <w:rPr>
          <w:rFonts w:ascii="Times New Roman" w:eastAsia="Times New Roman" w:hAnsi="Times New Roman" w:cs="Times New Roman"/>
          <w:sz w:val="24"/>
          <w:szCs w:val="24"/>
          <w:lang w:eastAsia="pl-PL"/>
        </w:rPr>
        <w:br/>
      </w:r>
      <w:r w:rsidRPr="00BA3B83">
        <w:rPr>
          <w:rFonts w:ascii="Times New Roman" w:eastAsia="Times New Roman" w:hAnsi="Times New Roman" w:cs="Times New Roman"/>
          <w:sz w:val="24"/>
          <w:szCs w:val="24"/>
          <w:lang w:eastAsia="pl-PL"/>
        </w:rPr>
        <w:br/>
        <w:t xml:space="preserve">Czy przewiduje się ograniczenie liczby uczestników umowy ramowej: </w:t>
      </w:r>
      <w:r w:rsidRPr="00BA3B83">
        <w:rPr>
          <w:rFonts w:ascii="Times New Roman" w:eastAsia="Times New Roman" w:hAnsi="Times New Roman" w:cs="Times New Roman"/>
          <w:sz w:val="24"/>
          <w:szCs w:val="24"/>
          <w:lang w:eastAsia="pl-PL"/>
        </w:rPr>
        <w:br/>
      </w:r>
      <w:r w:rsidRPr="00BA3B83">
        <w:rPr>
          <w:rFonts w:ascii="Times New Roman" w:eastAsia="Times New Roman" w:hAnsi="Times New Roman" w:cs="Times New Roman"/>
          <w:sz w:val="24"/>
          <w:szCs w:val="24"/>
          <w:lang w:eastAsia="pl-PL"/>
        </w:rPr>
        <w:br/>
        <w:t xml:space="preserve">Przewidziana maksymalna liczba uczestników umowy ramowej: </w:t>
      </w:r>
      <w:r w:rsidRPr="00BA3B83">
        <w:rPr>
          <w:rFonts w:ascii="Times New Roman" w:eastAsia="Times New Roman" w:hAnsi="Times New Roman" w:cs="Times New Roman"/>
          <w:sz w:val="24"/>
          <w:szCs w:val="24"/>
          <w:lang w:eastAsia="pl-PL"/>
        </w:rPr>
        <w:br/>
      </w:r>
      <w:r w:rsidRPr="00BA3B83">
        <w:rPr>
          <w:rFonts w:ascii="Times New Roman" w:eastAsia="Times New Roman" w:hAnsi="Times New Roman" w:cs="Times New Roman"/>
          <w:sz w:val="24"/>
          <w:szCs w:val="24"/>
          <w:lang w:eastAsia="pl-PL"/>
        </w:rPr>
        <w:br/>
        <w:t xml:space="preserve">Informacje dodatkowe: </w:t>
      </w:r>
      <w:r w:rsidRPr="00BA3B83">
        <w:rPr>
          <w:rFonts w:ascii="Times New Roman" w:eastAsia="Times New Roman" w:hAnsi="Times New Roman" w:cs="Times New Roman"/>
          <w:sz w:val="24"/>
          <w:szCs w:val="24"/>
          <w:lang w:eastAsia="pl-PL"/>
        </w:rPr>
        <w:br/>
      </w:r>
      <w:r w:rsidRPr="00BA3B83">
        <w:rPr>
          <w:rFonts w:ascii="Times New Roman" w:eastAsia="Times New Roman" w:hAnsi="Times New Roman" w:cs="Times New Roman"/>
          <w:sz w:val="24"/>
          <w:szCs w:val="24"/>
          <w:lang w:eastAsia="pl-PL"/>
        </w:rPr>
        <w:br/>
        <w:t xml:space="preserve">Zamówienie obejmuje ustanowienie dynamicznego systemu zakupów: </w:t>
      </w:r>
      <w:r w:rsidRPr="00BA3B83">
        <w:rPr>
          <w:rFonts w:ascii="Times New Roman" w:eastAsia="Times New Roman" w:hAnsi="Times New Roman" w:cs="Times New Roman"/>
          <w:sz w:val="24"/>
          <w:szCs w:val="24"/>
          <w:lang w:eastAsia="pl-PL"/>
        </w:rPr>
        <w:br/>
      </w:r>
      <w:r w:rsidRPr="00BA3B83">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BA3B83">
        <w:rPr>
          <w:rFonts w:ascii="Times New Roman" w:eastAsia="Times New Roman" w:hAnsi="Times New Roman" w:cs="Times New Roman"/>
          <w:sz w:val="24"/>
          <w:szCs w:val="24"/>
          <w:lang w:eastAsia="pl-PL"/>
        </w:rPr>
        <w:br/>
      </w:r>
      <w:r w:rsidRPr="00BA3B83">
        <w:rPr>
          <w:rFonts w:ascii="Times New Roman" w:eastAsia="Times New Roman" w:hAnsi="Times New Roman" w:cs="Times New Roman"/>
          <w:sz w:val="24"/>
          <w:szCs w:val="24"/>
          <w:lang w:eastAsia="pl-PL"/>
        </w:rPr>
        <w:br/>
        <w:t xml:space="preserve">Informacje dodatkowe: </w:t>
      </w:r>
      <w:r w:rsidRPr="00BA3B83">
        <w:rPr>
          <w:rFonts w:ascii="Times New Roman" w:eastAsia="Times New Roman" w:hAnsi="Times New Roman" w:cs="Times New Roman"/>
          <w:sz w:val="24"/>
          <w:szCs w:val="24"/>
          <w:lang w:eastAsia="pl-PL"/>
        </w:rPr>
        <w:br/>
      </w:r>
      <w:r w:rsidRPr="00BA3B83">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BA3B83">
        <w:rPr>
          <w:rFonts w:ascii="Times New Roman" w:eastAsia="Times New Roman" w:hAnsi="Times New Roman" w:cs="Times New Roman"/>
          <w:sz w:val="24"/>
          <w:szCs w:val="24"/>
          <w:lang w:eastAsia="pl-PL"/>
        </w:rPr>
        <w:br/>
      </w:r>
      <w:r w:rsidRPr="00BA3B83">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BA3B83">
        <w:rPr>
          <w:rFonts w:ascii="Times New Roman" w:eastAsia="Times New Roman" w:hAnsi="Times New Roman" w:cs="Times New Roman"/>
          <w:sz w:val="24"/>
          <w:szCs w:val="24"/>
          <w:lang w:eastAsia="pl-PL"/>
        </w:rPr>
        <w:br/>
        <w:t xml:space="preserve">Nie </w:t>
      </w:r>
    </w:p>
    <w:p w:rsidR="00BA3B83" w:rsidRPr="00BA3B83" w:rsidRDefault="00BA3B83" w:rsidP="00BA3B83">
      <w:pPr>
        <w:jc w:val="left"/>
        <w:rPr>
          <w:rFonts w:ascii="Times New Roman" w:eastAsia="Times New Roman" w:hAnsi="Times New Roman" w:cs="Times New Roman"/>
          <w:sz w:val="24"/>
          <w:szCs w:val="24"/>
          <w:lang w:eastAsia="pl-PL"/>
        </w:rPr>
      </w:pPr>
      <w:r w:rsidRPr="00BA3B83">
        <w:rPr>
          <w:rFonts w:ascii="Times New Roman" w:eastAsia="Times New Roman" w:hAnsi="Times New Roman" w:cs="Times New Roman"/>
          <w:sz w:val="24"/>
          <w:szCs w:val="24"/>
          <w:lang w:eastAsia="pl-PL"/>
        </w:rPr>
        <w:br/>
      </w:r>
      <w:r w:rsidRPr="00BA3B83">
        <w:rPr>
          <w:rFonts w:ascii="Times New Roman" w:eastAsia="Times New Roman" w:hAnsi="Times New Roman" w:cs="Times New Roman"/>
          <w:b/>
          <w:bCs/>
          <w:sz w:val="24"/>
          <w:szCs w:val="24"/>
          <w:lang w:eastAsia="pl-PL"/>
        </w:rPr>
        <w:t xml:space="preserve">IV.1.8) Aukcja elektroniczna </w:t>
      </w:r>
      <w:r w:rsidRPr="00BA3B83">
        <w:rPr>
          <w:rFonts w:ascii="Times New Roman" w:eastAsia="Times New Roman" w:hAnsi="Times New Roman" w:cs="Times New Roman"/>
          <w:sz w:val="24"/>
          <w:szCs w:val="24"/>
          <w:lang w:eastAsia="pl-PL"/>
        </w:rPr>
        <w:br/>
      </w:r>
      <w:r w:rsidRPr="00BA3B83">
        <w:rPr>
          <w:rFonts w:ascii="Times New Roman" w:eastAsia="Times New Roman" w:hAnsi="Times New Roman" w:cs="Times New Roman"/>
          <w:b/>
          <w:bCs/>
          <w:sz w:val="24"/>
          <w:szCs w:val="24"/>
          <w:lang w:eastAsia="pl-PL"/>
        </w:rPr>
        <w:t xml:space="preserve">Przewidziane jest przeprowadzenie aukcji elektronicznej </w:t>
      </w:r>
      <w:r w:rsidRPr="00BA3B83">
        <w:rPr>
          <w:rFonts w:ascii="Times New Roman" w:eastAsia="Times New Roman" w:hAnsi="Times New Roman" w:cs="Times New Roman"/>
          <w:i/>
          <w:iCs/>
          <w:sz w:val="24"/>
          <w:szCs w:val="24"/>
          <w:lang w:eastAsia="pl-PL"/>
        </w:rPr>
        <w:t xml:space="preserve">(przetarg nieograniczony, przetarg ograniczony, negocjacje z ogłoszeniem) </w:t>
      </w:r>
      <w:r w:rsidRPr="00BA3B83">
        <w:rPr>
          <w:rFonts w:ascii="Times New Roman" w:eastAsia="Times New Roman" w:hAnsi="Times New Roman" w:cs="Times New Roman"/>
          <w:sz w:val="24"/>
          <w:szCs w:val="24"/>
          <w:lang w:eastAsia="pl-PL"/>
        </w:rPr>
        <w:br/>
        <w:t xml:space="preserve">Należy podać adres strony internetowej, na której aukcja będzie prowadzona: </w:t>
      </w:r>
      <w:r w:rsidRPr="00BA3B83">
        <w:rPr>
          <w:rFonts w:ascii="Times New Roman" w:eastAsia="Times New Roman" w:hAnsi="Times New Roman" w:cs="Times New Roman"/>
          <w:sz w:val="24"/>
          <w:szCs w:val="24"/>
          <w:lang w:eastAsia="pl-PL"/>
        </w:rPr>
        <w:br/>
      </w:r>
      <w:r w:rsidRPr="00BA3B83">
        <w:rPr>
          <w:rFonts w:ascii="Times New Roman" w:eastAsia="Times New Roman" w:hAnsi="Times New Roman" w:cs="Times New Roman"/>
          <w:sz w:val="24"/>
          <w:szCs w:val="24"/>
          <w:lang w:eastAsia="pl-PL"/>
        </w:rPr>
        <w:br/>
      </w:r>
      <w:r w:rsidRPr="00BA3B83">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BA3B83">
        <w:rPr>
          <w:rFonts w:ascii="Times New Roman" w:eastAsia="Times New Roman" w:hAnsi="Times New Roman" w:cs="Times New Roman"/>
          <w:sz w:val="24"/>
          <w:szCs w:val="24"/>
          <w:lang w:eastAsia="pl-PL"/>
        </w:rPr>
        <w:br/>
      </w:r>
      <w:r w:rsidRPr="00BA3B83">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BA3B83">
        <w:rPr>
          <w:rFonts w:ascii="Times New Roman" w:eastAsia="Times New Roman" w:hAnsi="Times New Roman" w:cs="Times New Roman"/>
          <w:sz w:val="24"/>
          <w:szCs w:val="24"/>
          <w:lang w:eastAsia="pl-PL"/>
        </w:rPr>
        <w:t xml:space="preserve"> </w:t>
      </w:r>
      <w:r w:rsidRPr="00BA3B83">
        <w:rPr>
          <w:rFonts w:ascii="Times New Roman" w:eastAsia="Times New Roman" w:hAnsi="Times New Roman" w:cs="Times New Roman"/>
          <w:sz w:val="24"/>
          <w:szCs w:val="24"/>
          <w:lang w:eastAsia="pl-PL"/>
        </w:rPr>
        <w:br/>
      </w:r>
      <w:r w:rsidRPr="00BA3B83">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BA3B83">
        <w:rPr>
          <w:rFonts w:ascii="Times New Roman" w:eastAsia="Times New Roman" w:hAnsi="Times New Roman" w:cs="Times New Roman"/>
          <w:sz w:val="24"/>
          <w:szCs w:val="24"/>
          <w:lang w:eastAsia="pl-PL"/>
        </w:rPr>
        <w:br/>
        <w:t xml:space="preserve">Informacje dotyczące przebiegu aukcji elektronicznej: </w:t>
      </w:r>
      <w:r w:rsidRPr="00BA3B83">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BA3B83">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BA3B83">
        <w:rPr>
          <w:rFonts w:ascii="Times New Roman" w:eastAsia="Times New Roman" w:hAnsi="Times New Roman" w:cs="Times New Roman"/>
          <w:sz w:val="24"/>
          <w:szCs w:val="24"/>
          <w:lang w:eastAsia="pl-PL"/>
        </w:rPr>
        <w:br/>
        <w:t xml:space="preserve">Wymagania dotyczące rejestracji i identyfikacji wykonawców w aukcji elektronicznej: </w:t>
      </w:r>
      <w:r w:rsidRPr="00BA3B83">
        <w:rPr>
          <w:rFonts w:ascii="Times New Roman" w:eastAsia="Times New Roman" w:hAnsi="Times New Roman" w:cs="Times New Roman"/>
          <w:sz w:val="24"/>
          <w:szCs w:val="24"/>
          <w:lang w:eastAsia="pl-PL"/>
        </w:rPr>
        <w:br/>
        <w:t xml:space="preserve">Informacje o liczbie etapów aukcji elektronicznej i czasie ich trwania: </w:t>
      </w:r>
    </w:p>
    <w:p w:rsidR="00BA3B83" w:rsidRPr="00BA3B83" w:rsidRDefault="00BA3B83" w:rsidP="00BA3B83">
      <w:pPr>
        <w:jc w:val="left"/>
        <w:rPr>
          <w:rFonts w:ascii="Times New Roman" w:eastAsia="Times New Roman" w:hAnsi="Times New Roman" w:cs="Times New Roman"/>
          <w:sz w:val="24"/>
          <w:szCs w:val="24"/>
          <w:lang w:eastAsia="pl-PL"/>
        </w:rPr>
      </w:pPr>
      <w:r w:rsidRPr="00BA3B83">
        <w:rPr>
          <w:rFonts w:ascii="Times New Roman" w:eastAsia="Times New Roman" w:hAnsi="Times New Roman" w:cs="Times New Roman"/>
          <w:sz w:val="24"/>
          <w:szCs w:val="24"/>
          <w:lang w:eastAsia="pl-PL"/>
        </w:rPr>
        <w:lastRenderedPageBreak/>
        <w:br/>
        <w:t xml:space="preserve">Czas trwania: </w:t>
      </w:r>
      <w:r w:rsidRPr="00BA3B83">
        <w:rPr>
          <w:rFonts w:ascii="Times New Roman" w:eastAsia="Times New Roman" w:hAnsi="Times New Roman" w:cs="Times New Roman"/>
          <w:sz w:val="24"/>
          <w:szCs w:val="24"/>
          <w:lang w:eastAsia="pl-PL"/>
        </w:rPr>
        <w:br/>
      </w:r>
      <w:r w:rsidRPr="00BA3B83">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BA3B83">
        <w:rPr>
          <w:rFonts w:ascii="Times New Roman" w:eastAsia="Times New Roman" w:hAnsi="Times New Roman" w:cs="Times New Roman"/>
          <w:sz w:val="24"/>
          <w:szCs w:val="24"/>
          <w:lang w:eastAsia="pl-PL"/>
        </w:rPr>
        <w:br/>
        <w:t xml:space="preserve">Warunki zamknięcia aukcji elektronicznej: </w:t>
      </w:r>
      <w:r w:rsidRPr="00BA3B83">
        <w:rPr>
          <w:rFonts w:ascii="Times New Roman" w:eastAsia="Times New Roman" w:hAnsi="Times New Roman" w:cs="Times New Roman"/>
          <w:sz w:val="24"/>
          <w:szCs w:val="24"/>
          <w:lang w:eastAsia="pl-PL"/>
        </w:rPr>
        <w:br/>
      </w:r>
    </w:p>
    <w:p w:rsidR="00BA3B83" w:rsidRPr="00BA3B83" w:rsidRDefault="00BA3B83" w:rsidP="00BA3B83">
      <w:pPr>
        <w:jc w:val="left"/>
        <w:rPr>
          <w:rFonts w:ascii="Times New Roman" w:eastAsia="Times New Roman" w:hAnsi="Times New Roman" w:cs="Times New Roman"/>
          <w:sz w:val="24"/>
          <w:szCs w:val="24"/>
          <w:lang w:eastAsia="pl-PL"/>
        </w:rPr>
      </w:pPr>
      <w:r w:rsidRPr="00BA3B83">
        <w:rPr>
          <w:rFonts w:ascii="Times New Roman" w:eastAsia="Times New Roman" w:hAnsi="Times New Roman" w:cs="Times New Roman"/>
          <w:sz w:val="24"/>
          <w:szCs w:val="24"/>
          <w:lang w:eastAsia="pl-PL"/>
        </w:rPr>
        <w:br/>
      </w:r>
      <w:r w:rsidRPr="00BA3B83">
        <w:rPr>
          <w:rFonts w:ascii="Times New Roman" w:eastAsia="Times New Roman" w:hAnsi="Times New Roman" w:cs="Times New Roman"/>
          <w:b/>
          <w:bCs/>
          <w:sz w:val="24"/>
          <w:szCs w:val="24"/>
          <w:lang w:eastAsia="pl-PL"/>
        </w:rPr>
        <w:t xml:space="preserve">IV.2) KRYTERIA OCENY OFERT </w:t>
      </w:r>
      <w:r w:rsidRPr="00BA3B83">
        <w:rPr>
          <w:rFonts w:ascii="Times New Roman" w:eastAsia="Times New Roman" w:hAnsi="Times New Roman" w:cs="Times New Roman"/>
          <w:sz w:val="24"/>
          <w:szCs w:val="24"/>
          <w:lang w:eastAsia="pl-PL"/>
        </w:rPr>
        <w:br/>
      </w:r>
      <w:r w:rsidRPr="00BA3B83">
        <w:rPr>
          <w:rFonts w:ascii="Times New Roman" w:eastAsia="Times New Roman" w:hAnsi="Times New Roman" w:cs="Times New Roman"/>
          <w:b/>
          <w:bCs/>
          <w:sz w:val="24"/>
          <w:szCs w:val="24"/>
          <w:lang w:eastAsia="pl-PL"/>
        </w:rPr>
        <w:t xml:space="preserve">IV.2.1) Kryteria oceny ofert: </w:t>
      </w:r>
      <w:r w:rsidRPr="00BA3B83">
        <w:rPr>
          <w:rFonts w:ascii="Times New Roman" w:eastAsia="Times New Roman" w:hAnsi="Times New Roman" w:cs="Times New Roman"/>
          <w:sz w:val="24"/>
          <w:szCs w:val="24"/>
          <w:lang w:eastAsia="pl-PL"/>
        </w:rPr>
        <w:br/>
      </w:r>
      <w:r w:rsidRPr="00BA3B83">
        <w:rPr>
          <w:rFonts w:ascii="Times New Roman" w:eastAsia="Times New Roman" w:hAnsi="Times New Roman" w:cs="Times New Roman"/>
          <w:b/>
          <w:bCs/>
          <w:sz w:val="24"/>
          <w:szCs w:val="24"/>
          <w:lang w:eastAsia="pl-PL"/>
        </w:rPr>
        <w:t>IV.2.2) Kryteria</w:t>
      </w:r>
      <w:r w:rsidRPr="00BA3B83">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4136"/>
        <w:gridCol w:w="1016"/>
      </w:tblGrid>
      <w:tr w:rsidR="00BA3B83" w:rsidRPr="00BA3B83" w:rsidTr="00BA3B83">
        <w:tc>
          <w:tcPr>
            <w:tcW w:w="0" w:type="auto"/>
            <w:tcBorders>
              <w:top w:val="single" w:sz="6" w:space="0" w:color="000000"/>
              <w:left w:val="single" w:sz="6" w:space="0" w:color="000000"/>
              <w:bottom w:val="single" w:sz="6" w:space="0" w:color="000000"/>
              <w:right w:val="single" w:sz="6" w:space="0" w:color="000000"/>
            </w:tcBorders>
            <w:vAlign w:val="center"/>
            <w:hideMark/>
          </w:tcPr>
          <w:p w:rsidR="00BA3B83" w:rsidRPr="00BA3B83" w:rsidRDefault="00BA3B83" w:rsidP="00BA3B83">
            <w:pPr>
              <w:jc w:val="left"/>
              <w:rPr>
                <w:rFonts w:ascii="Times New Roman" w:eastAsia="Times New Roman" w:hAnsi="Times New Roman" w:cs="Times New Roman"/>
                <w:sz w:val="24"/>
                <w:szCs w:val="24"/>
                <w:lang w:eastAsia="pl-PL"/>
              </w:rPr>
            </w:pPr>
            <w:r w:rsidRPr="00BA3B83">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3B83" w:rsidRPr="00BA3B83" w:rsidRDefault="00BA3B83" w:rsidP="00BA3B83">
            <w:pPr>
              <w:jc w:val="left"/>
              <w:rPr>
                <w:rFonts w:ascii="Times New Roman" w:eastAsia="Times New Roman" w:hAnsi="Times New Roman" w:cs="Times New Roman"/>
                <w:sz w:val="24"/>
                <w:szCs w:val="24"/>
                <w:lang w:eastAsia="pl-PL"/>
              </w:rPr>
            </w:pPr>
            <w:r w:rsidRPr="00BA3B83">
              <w:rPr>
                <w:rFonts w:ascii="Times New Roman" w:eastAsia="Times New Roman" w:hAnsi="Times New Roman" w:cs="Times New Roman"/>
                <w:sz w:val="24"/>
                <w:szCs w:val="24"/>
                <w:lang w:eastAsia="pl-PL"/>
              </w:rPr>
              <w:t>Znaczenie</w:t>
            </w:r>
          </w:p>
        </w:tc>
      </w:tr>
      <w:tr w:rsidR="00BA3B83" w:rsidRPr="00BA3B83" w:rsidTr="00BA3B83">
        <w:tc>
          <w:tcPr>
            <w:tcW w:w="0" w:type="auto"/>
            <w:tcBorders>
              <w:top w:val="single" w:sz="6" w:space="0" w:color="000000"/>
              <w:left w:val="single" w:sz="6" w:space="0" w:color="000000"/>
              <w:bottom w:val="single" w:sz="6" w:space="0" w:color="000000"/>
              <w:right w:val="single" w:sz="6" w:space="0" w:color="000000"/>
            </w:tcBorders>
            <w:vAlign w:val="center"/>
            <w:hideMark/>
          </w:tcPr>
          <w:p w:rsidR="00BA3B83" w:rsidRPr="00BA3B83" w:rsidRDefault="00BA3B83" w:rsidP="00BA3B83">
            <w:pPr>
              <w:jc w:val="left"/>
              <w:rPr>
                <w:rFonts w:ascii="Times New Roman" w:eastAsia="Times New Roman" w:hAnsi="Times New Roman" w:cs="Times New Roman"/>
                <w:sz w:val="24"/>
                <w:szCs w:val="24"/>
                <w:lang w:eastAsia="pl-PL"/>
              </w:rPr>
            </w:pPr>
            <w:r w:rsidRPr="00BA3B8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3B83" w:rsidRPr="00BA3B83" w:rsidRDefault="00BA3B83" w:rsidP="00BA3B83">
            <w:pPr>
              <w:jc w:val="left"/>
              <w:rPr>
                <w:rFonts w:ascii="Times New Roman" w:eastAsia="Times New Roman" w:hAnsi="Times New Roman" w:cs="Times New Roman"/>
                <w:sz w:val="24"/>
                <w:szCs w:val="24"/>
                <w:lang w:eastAsia="pl-PL"/>
              </w:rPr>
            </w:pPr>
            <w:r w:rsidRPr="00BA3B83">
              <w:rPr>
                <w:rFonts w:ascii="Times New Roman" w:eastAsia="Times New Roman" w:hAnsi="Times New Roman" w:cs="Times New Roman"/>
                <w:sz w:val="24"/>
                <w:szCs w:val="24"/>
                <w:lang w:eastAsia="pl-PL"/>
              </w:rPr>
              <w:t>60,00</w:t>
            </w:r>
          </w:p>
        </w:tc>
      </w:tr>
      <w:tr w:rsidR="00BA3B83" w:rsidRPr="00BA3B83" w:rsidTr="00BA3B83">
        <w:tc>
          <w:tcPr>
            <w:tcW w:w="0" w:type="auto"/>
            <w:tcBorders>
              <w:top w:val="single" w:sz="6" w:space="0" w:color="000000"/>
              <w:left w:val="single" w:sz="6" w:space="0" w:color="000000"/>
              <w:bottom w:val="single" w:sz="6" w:space="0" w:color="000000"/>
              <w:right w:val="single" w:sz="6" w:space="0" w:color="000000"/>
            </w:tcBorders>
            <w:vAlign w:val="center"/>
            <w:hideMark/>
          </w:tcPr>
          <w:p w:rsidR="00BA3B83" w:rsidRPr="00BA3B83" w:rsidRDefault="00BA3B83" w:rsidP="00BA3B83">
            <w:pPr>
              <w:jc w:val="left"/>
              <w:rPr>
                <w:rFonts w:ascii="Times New Roman" w:eastAsia="Times New Roman" w:hAnsi="Times New Roman" w:cs="Times New Roman"/>
                <w:sz w:val="24"/>
                <w:szCs w:val="24"/>
                <w:lang w:eastAsia="pl-PL"/>
              </w:rPr>
            </w:pPr>
            <w:r w:rsidRPr="00BA3B83">
              <w:rPr>
                <w:rFonts w:ascii="Times New Roman" w:eastAsia="Times New Roman" w:hAnsi="Times New Roman" w:cs="Times New Roman"/>
                <w:sz w:val="24"/>
                <w:szCs w:val="24"/>
                <w:lang w:eastAsia="pl-PL"/>
              </w:rPr>
              <w:t>skrócenie terminu wykonania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3B83" w:rsidRPr="00BA3B83" w:rsidRDefault="00BA3B83" w:rsidP="00BA3B83">
            <w:pPr>
              <w:jc w:val="left"/>
              <w:rPr>
                <w:rFonts w:ascii="Times New Roman" w:eastAsia="Times New Roman" w:hAnsi="Times New Roman" w:cs="Times New Roman"/>
                <w:sz w:val="24"/>
                <w:szCs w:val="24"/>
                <w:lang w:eastAsia="pl-PL"/>
              </w:rPr>
            </w:pPr>
            <w:r w:rsidRPr="00BA3B83">
              <w:rPr>
                <w:rFonts w:ascii="Times New Roman" w:eastAsia="Times New Roman" w:hAnsi="Times New Roman" w:cs="Times New Roman"/>
                <w:sz w:val="24"/>
                <w:szCs w:val="24"/>
                <w:lang w:eastAsia="pl-PL"/>
              </w:rPr>
              <w:t>20,00</w:t>
            </w:r>
          </w:p>
        </w:tc>
      </w:tr>
      <w:tr w:rsidR="00BA3B83" w:rsidRPr="00BA3B83" w:rsidTr="00BA3B83">
        <w:tc>
          <w:tcPr>
            <w:tcW w:w="0" w:type="auto"/>
            <w:tcBorders>
              <w:top w:val="single" w:sz="6" w:space="0" w:color="000000"/>
              <w:left w:val="single" w:sz="6" w:space="0" w:color="000000"/>
              <w:bottom w:val="single" w:sz="6" w:space="0" w:color="000000"/>
              <w:right w:val="single" w:sz="6" w:space="0" w:color="000000"/>
            </w:tcBorders>
            <w:vAlign w:val="center"/>
            <w:hideMark/>
          </w:tcPr>
          <w:p w:rsidR="00BA3B83" w:rsidRPr="00BA3B83" w:rsidRDefault="00BA3B83" w:rsidP="00BA3B83">
            <w:pPr>
              <w:jc w:val="left"/>
              <w:rPr>
                <w:rFonts w:ascii="Times New Roman" w:eastAsia="Times New Roman" w:hAnsi="Times New Roman" w:cs="Times New Roman"/>
                <w:sz w:val="24"/>
                <w:szCs w:val="24"/>
                <w:lang w:eastAsia="pl-PL"/>
              </w:rPr>
            </w:pPr>
            <w:r w:rsidRPr="00BA3B83">
              <w:rPr>
                <w:rFonts w:ascii="Times New Roman" w:eastAsia="Times New Roman" w:hAnsi="Times New Roman" w:cs="Times New Roman"/>
                <w:sz w:val="24"/>
                <w:szCs w:val="24"/>
                <w:lang w:eastAsia="pl-PL"/>
              </w:rPr>
              <w:t>Okres gwarancji jakości i rękojmi za wady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3B83" w:rsidRPr="00BA3B83" w:rsidRDefault="00BA3B83" w:rsidP="00BA3B83">
            <w:pPr>
              <w:jc w:val="left"/>
              <w:rPr>
                <w:rFonts w:ascii="Times New Roman" w:eastAsia="Times New Roman" w:hAnsi="Times New Roman" w:cs="Times New Roman"/>
                <w:sz w:val="24"/>
                <w:szCs w:val="24"/>
                <w:lang w:eastAsia="pl-PL"/>
              </w:rPr>
            </w:pPr>
            <w:r w:rsidRPr="00BA3B83">
              <w:rPr>
                <w:rFonts w:ascii="Times New Roman" w:eastAsia="Times New Roman" w:hAnsi="Times New Roman" w:cs="Times New Roman"/>
                <w:sz w:val="24"/>
                <w:szCs w:val="24"/>
                <w:lang w:eastAsia="pl-PL"/>
              </w:rPr>
              <w:t>20,00</w:t>
            </w:r>
          </w:p>
        </w:tc>
      </w:tr>
    </w:tbl>
    <w:p w:rsidR="00BA3B83" w:rsidRPr="00BA3B83" w:rsidRDefault="00BA3B83" w:rsidP="00BA3B83">
      <w:pPr>
        <w:jc w:val="left"/>
        <w:rPr>
          <w:rFonts w:ascii="Times New Roman" w:eastAsia="Times New Roman" w:hAnsi="Times New Roman" w:cs="Times New Roman"/>
          <w:sz w:val="24"/>
          <w:szCs w:val="24"/>
          <w:lang w:eastAsia="pl-PL"/>
        </w:rPr>
      </w:pPr>
      <w:r w:rsidRPr="00BA3B83">
        <w:rPr>
          <w:rFonts w:ascii="Times New Roman" w:eastAsia="Times New Roman" w:hAnsi="Times New Roman" w:cs="Times New Roman"/>
          <w:sz w:val="24"/>
          <w:szCs w:val="24"/>
          <w:lang w:eastAsia="pl-PL"/>
        </w:rPr>
        <w:br/>
      </w:r>
      <w:r w:rsidRPr="00BA3B83">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BA3B83">
        <w:rPr>
          <w:rFonts w:ascii="Times New Roman" w:eastAsia="Times New Roman" w:hAnsi="Times New Roman" w:cs="Times New Roman"/>
          <w:b/>
          <w:bCs/>
          <w:sz w:val="24"/>
          <w:szCs w:val="24"/>
          <w:lang w:eastAsia="pl-PL"/>
        </w:rPr>
        <w:t>Pzp</w:t>
      </w:r>
      <w:proofErr w:type="spellEnd"/>
      <w:r w:rsidRPr="00BA3B83">
        <w:rPr>
          <w:rFonts w:ascii="Times New Roman" w:eastAsia="Times New Roman" w:hAnsi="Times New Roman" w:cs="Times New Roman"/>
          <w:b/>
          <w:bCs/>
          <w:sz w:val="24"/>
          <w:szCs w:val="24"/>
          <w:lang w:eastAsia="pl-PL"/>
        </w:rPr>
        <w:t xml:space="preserve"> </w:t>
      </w:r>
      <w:r w:rsidRPr="00BA3B83">
        <w:rPr>
          <w:rFonts w:ascii="Times New Roman" w:eastAsia="Times New Roman" w:hAnsi="Times New Roman" w:cs="Times New Roman"/>
          <w:sz w:val="24"/>
          <w:szCs w:val="24"/>
          <w:lang w:eastAsia="pl-PL"/>
        </w:rPr>
        <w:t xml:space="preserve">(przetarg nieograniczony) </w:t>
      </w:r>
      <w:r w:rsidRPr="00BA3B83">
        <w:rPr>
          <w:rFonts w:ascii="Times New Roman" w:eastAsia="Times New Roman" w:hAnsi="Times New Roman" w:cs="Times New Roman"/>
          <w:sz w:val="24"/>
          <w:szCs w:val="24"/>
          <w:lang w:eastAsia="pl-PL"/>
        </w:rPr>
        <w:br/>
        <w:t xml:space="preserve">Tak </w:t>
      </w:r>
      <w:r w:rsidRPr="00BA3B83">
        <w:rPr>
          <w:rFonts w:ascii="Times New Roman" w:eastAsia="Times New Roman" w:hAnsi="Times New Roman" w:cs="Times New Roman"/>
          <w:sz w:val="24"/>
          <w:szCs w:val="24"/>
          <w:lang w:eastAsia="pl-PL"/>
        </w:rPr>
        <w:br/>
      </w:r>
      <w:r w:rsidRPr="00BA3B83">
        <w:rPr>
          <w:rFonts w:ascii="Times New Roman" w:eastAsia="Times New Roman" w:hAnsi="Times New Roman" w:cs="Times New Roman"/>
          <w:b/>
          <w:bCs/>
          <w:sz w:val="24"/>
          <w:szCs w:val="24"/>
          <w:lang w:eastAsia="pl-PL"/>
        </w:rPr>
        <w:t xml:space="preserve">IV.3) Negocjacje z ogłoszeniem, dialog konkurencyjny, partnerstwo innowacyjne </w:t>
      </w:r>
      <w:r w:rsidRPr="00BA3B83">
        <w:rPr>
          <w:rFonts w:ascii="Times New Roman" w:eastAsia="Times New Roman" w:hAnsi="Times New Roman" w:cs="Times New Roman"/>
          <w:sz w:val="24"/>
          <w:szCs w:val="24"/>
          <w:lang w:eastAsia="pl-PL"/>
        </w:rPr>
        <w:br/>
      </w:r>
      <w:r w:rsidRPr="00BA3B83">
        <w:rPr>
          <w:rFonts w:ascii="Times New Roman" w:eastAsia="Times New Roman" w:hAnsi="Times New Roman" w:cs="Times New Roman"/>
          <w:b/>
          <w:bCs/>
          <w:sz w:val="24"/>
          <w:szCs w:val="24"/>
          <w:lang w:eastAsia="pl-PL"/>
        </w:rPr>
        <w:t>IV.3.1) Informacje na temat negocjacji z ogłoszeniem</w:t>
      </w:r>
      <w:r w:rsidRPr="00BA3B83">
        <w:rPr>
          <w:rFonts w:ascii="Times New Roman" w:eastAsia="Times New Roman" w:hAnsi="Times New Roman" w:cs="Times New Roman"/>
          <w:sz w:val="24"/>
          <w:szCs w:val="24"/>
          <w:lang w:eastAsia="pl-PL"/>
        </w:rPr>
        <w:t xml:space="preserve"> </w:t>
      </w:r>
      <w:r w:rsidRPr="00BA3B83">
        <w:rPr>
          <w:rFonts w:ascii="Times New Roman" w:eastAsia="Times New Roman" w:hAnsi="Times New Roman" w:cs="Times New Roman"/>
          <w:sz w:val="24"/>
          <w:szCs w:val="24"/>
          <w:lang w:eastAsia="pl-PL"/>
        </w:rPr>
        <w:br/>
        <w:t xml:space="preserve">Minimalne wymagania, które muszą spełniać wszystkie oferty: </w:t>
      </w:r>
      <w:r w:rsidRPr="00BA3B83">
        <w:rPr>
          <w:rFonts w:ascii="Times New Roman" w:eastAsia="Times New Roman" w:hAnsi="Times New Roman" w:cs="Times New Roman"/>
          <w:sz w:val="24"/>
          <w:szCs w:val="24"/>
          <w:lang w:eastAsia="pl-PL"/>
        </w:rPr>
        <w:br/>
      </w:r>
      <w:r w:rsidRPr="00BA3B83">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BA3B83">
        <w:rPr>
          <w:rFonts w:ascii="Times New Roman" w:eastAsia="Times New Roman" w:hAnsi="Times New Roman" w:cs="Times New Roman"/>
          <w:sz w:val="24"/>
          <w:szCs w:val="24"/>
          <w:lang w:eastAsia="pl-PL"/>
        </w:rPr>
        <w:br/>
        <w:t xml:space="preserve">Przewidziany jest podział negocjacji na etapy w celu ograniczenia liczby ofert: </w:t>
      </w:r>
      <w:r w:rsidRPr="00BA3B83">
        <w:rPr>
          <w:rFonts w:ascii="Times New Roman" w:eastAsia="Times New Roman" w:hAnsi="Times New Roman" w:cs="Times New Roman"/>
          <w:sz w:val="24"/>
          <w:szCs w:val="24"/>
          <w:lang w:eastAsia="pl-PL"/>
        </w:rPr>
        <w:br/>
        <w:t xml:space="preserve">Należy podać informacje na temat etapów negocjacji (w tym liczbę etapów): </w:t>
      </w:r>
      <w:r w:rsidRPr="00BA3B83">
        <w:rPr>
          <w:rFonts w:ascii="Times New Roman" w:eastAsia="Times New Roman" w:hAnsi="Times New Roman" w:cs="Times New Roman"/>
          <w:sz w:val="24"/>
          <w:szCs w:val="24"/>
          <w:lang w:eastAsia="pl-PL"/>
        </w:rPr>
        <w:br/>
      </w:r>
      <w:r w:rsidRPr="00BA3B83">
        <w:rPr>
          <w:rFonts w:ascii="Times New Roman" w:eastAsia="Times New Roman" w:hAnsi="Times New Roman" w:cs="Times New Roman"/>
          <w:sz w:val="24"/>
          <w:szCs w:val="24"/>
          <w:lang w:eastAsia="pl-PL"/>
        </w:rPr>
        <w:br/>
        <w:t xml:space="preserve">Informacje dodatkowe </w:t>
      </w:r>
      <w:r w:rsidRPr="00BA3B83">
        <w:rPr>
          <w:rFonts w:ascii="Times New Roman" w:eastAsia="Times New Roman" w:hAnsi="Times New Roman" w:cs="Times New Roman"/>
          <w:sz w:val="24"/>
          <w:szCs w:val="24"/>
          <w:lang w:eastAsia="pl-PL"/>
        </w:rPr>
        <w:br/>
      </w:r>
      <w:r w:rsidRPr="00BA3B83">
        <w:rPr>
          <w:rFonts w:ascii="Times New Roman" w:eastAsia="Times New Roman" w:hAnsi="Times New Roman" w:cs="Times New Roman"/>
          <w:sz w:val="24"/>
          <w:szCs w:val="24"/>
          <w:lang w:eastAsia="pl-PL"/>
        </w:rPr>
        <w:br/>
      </w:r>
      <w:r w:rsidRPr="00BA3B83">
        <w:rPr>
          <w:rFonts w:ascii="Times New Roman" w:eastAsia="Times New Roman" w:hAnsi="Times New Roman" w:cs="Times New Roman"/>
          <w:sz w:val="24"/>
          <w:szCs w:val="24"/>
          <w:lang w:eastAsia="pl-PL"/>
        </w:rPr>
        <w:br/>
      </w:r>
      <w:r w:rsidRPr="00BA3B83">
        <w:rPr>
          <w:rFonts w:ascii="Times New Roman" w:eastAsia="Times New Roman" w:hAnsi="Times New Roman" w:cs="Times New Roman"/>
          <w:b/>
          <w:bCs/>
          <w:sz w:val="24"/>
          <w:szCs w:val="24"/>
          <w:lang w:eastAsia="pl-PL"/>
        </w:rPr>
        <w:t>IV.3.2) Informacje na temat dialogu konkurencyjnego</w:t>
      </w:r>
      <w:r w:rsidRPr="00BA3B83">
        <w:rPr>
          <w:rFonts w:ascii="Times New Roman" w:eastAsia="Times New Roman" w:hAnsi="Times New Roman" w:cs="Times New Roman"/>
          <w:sz w:val="24"/>
          <w:szCs w:val="24"/>
          <w:lang w:eastAsia="pl-PL"/>
        </w:rPr>
        <w:t xml:space="preserve"> </w:t>
      </w:r>
      <w:r w:rsidRPr="00BA3B83">
        <w:rPr>
          <w:rFonts w:ascii="Times New Roman" w:eastAsia="Times New Roman" w:hAnsi="Times New Roman" w:cs="Times New Roman"/>
          <w:sz w:val="24"/>
          <w:szCs w:val="24"/>
          <w:lang w:eastAsia="pl-PL"/>
        </w:rPr>
        <w:br/>
        <w:t xml:space="preserve">Opis potrzeb i wymagań zamawiającego lub informacja o sposobie uzyskania tego opisu: </w:t>
      </w:r>
      <w:r w:rsidRPr="00BA3B83">
        <w:rPr>
          <w:rFonts w:ascii="Times New Roman" w:eastAsia="Times New Roman" w:hAnsi="Times New Roman" w:cs="Times New Roman"/>
          <w:sz w:val="24"/>
          <w:szCs w:val="24"/>
          <w:lang w:eastAsia="pl-PL"/>
        </w:rPr>
        <w:br/>
      </w:r>
      <w:r w:rsidRPr="00BA3B83">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BA3B83">
        <w:rPr>
          <w:rFonts w:ascii="Times New Roman" w:eastAsia="Times New Roman" w:hAnsi="Times New Roman" w:cs="Times New Roman"/>
          <w:sz w:val="24"/>
          <w:szCs w:val="24"/>
          <w:lang w:eastAsia="pl-PL"/>
        </w:rPr>
        <w:br/>
      </w:r>
      <w:r w:rsidRPr="00BA3B83">
        <w:rPr>
          <w:rFonts w:ascii="Times New Roman" w:eastAsia="Times New Roman" w:hAnsi="Times New Roman" w:cs="Times New Roman"/>
          <w:sz w:val="24"/>
          <w:szCs w:val="24"/>
          <w:lang w:eastAsia="pl-PL"/>
        </w:rPr>
        <w:br/>
        <w:t xml:space="preserve">Wstępny harmonogram postępowania: </w:t>
      </w:r>
      <w:r w:rsidRPr="00BA3B83">
        <w:rPr>
          <w:rFonts w:ascii="Times New Roman" w:eastAsia="Times New Roman" w:hAnsi="Times New Roman" w:cs="Times New Roman"/>
          <w:sz w:val="24"/>
          <w:szCs w:val="24"/>
          <w:lang w:eastAsia="pl-PL"/>
        </w:rPr>
        <w:br/>
      </w:r>
      <w:r w:rsidRPr="00BA3B83">
        <w:rPr>
          <w:rFonts w:ascii="Times New Roman" w:eastAsia="Times New Roman" w:hAnsi="Times New Roman" w:cs="Times New Roman"/>
          <w:sz w:val="24"/>
          <w:szCs w:val="24"/>
          <w:lang w:eastAsia="pl-PL"/>
        </w:rPr>
        <w:br/>
        <w:t xml:space="preserve">Podział dialogu na etapy w celu ograniczenia liczby rozwiązań: Nie </w:t>
      </w:r>
      <w:r w:rsidRPr="00BA3B83">
        <w:rPr>
          <w:rFonts w:ascii="Times New Roman" w:eastAsia="Times New Roman" w:hAnsi="Times New Roman" w:cs="Times New Roman"/>
          <w:sz w:val="24"/>
          <w:szCs w:val="24"/>
          <w:lang w:eastAsia="pl-PL"/>
        </w:rPr>
        <w:br/>
        <w:t xml:space="preserve">Należy podać informacje na temat etapów dialogu: </w:t>
      </w:r>
      <w:r w:rsidRPr="00BA3B83">
        <w:rPr>
          <w:rFonts w:ascii="Times New Roman" w:eastAsia="Times New Roman" w:hAnsi="Times New Roman" w:cs="Times New Roman"/>
          <w:sz w:val="24"/>
          <w:szCs w:val="24"/>
          <w:lang w:eastAsia="pl-PL"/>
        </w:rPr>
        <w:br/>
      </w:r>
      <w:r w:rsidRPr="00BA3B83">
        <w:rPr>
          <w:rFonts w:ascii="Times New Roman" w:eastAsia="Times New Roman" w:hAnsi="Times New Roman" w:cs="Times New Roman"/>
          <w:sz w:val="24"/>
          <w:szCs w:val="24"/>
          <w:lang w:eastAsia="pl-PL"/>
        </w:rPr>
        <w:br/>
      </w:r>
      <w:r w:rsidRPr="00BA3B83">
        <w:rPr>
          <w:rFonts w:ascii="Times New Roman" w:eastAsia="Times New Roman" w:hAnsi="Times New Roman" w:cs="Times New Roman"/>
          <w:sz w:val="24"/>
          <w:szCs w:val="24"/>
          <w:lang w:eastAsia="pl-PL"/>
        </w:rPr>
        <w:br/>
        <w:t xml:space="preserve">Informacje dodatkowe: </w:t>
      </w:r>
      <w:r w:rsidRPr="00BA3B83">
        <w:rPr>
          <w:rFonts w:ascii="Times New Roman" w:eastAsia="Times New Roman" w:hAnsi="Times New Roman" w:cs="Times New Roman"/>
          <w:sz w:val="24"/>
          <w:szCs w:val="24"/>
          <w:lang w:eastAsia="pl-PL"/>
        </w:rPr>
        <w:br/>
      </w:r>
      <w:r w:rsidRPr="00BA3B83">
        <w:rPr>
          <w:rFonts w:ascii="Times New Roman" w:eastAsia="Times New Roman" w:hAnsi="Times New Roman" w:cs="Times New Roman"/>
          <w:sz w:val="24"/>
          <w:szCs w:val="24"/>
          <w:lang w:eastAsia="pl-PL"/>
        </w:rPr>
        <w:br/>
      </w:r>
      <w:r w:rsidRPr="00BA3B83">
        <w:rPr>
          <w:rFonts w:ascii="Times New Roman" w:eastAsia="Times New Roman" w:hAnsi="Times New Roman" w:cs="Times New Roman"/>
          <w:b/>
          <w:bCs/>
          <w:sz w:val="24"/>
          <w:szCs w:val="24"/>
          <w:lang w:eastAsia="pl-PL"/>
        </w:rPr>
        <w:t>IV.3.3) Informacje na temat partnerstwa innowacyjnego</w:t>
      </w:r>
      <w:r w:rsidRPr="00BA3B83">
        <w:rPr>
          <w:rFonts w:ascii="Times New Roman" w:eastAsia="Times New Roman" w:hAnsi="Times New Roman" w:cs="Times New Roman"/>
          <w:sz w:val="24"/>
          <w:szCs w:val="24"/>
          <w:lang w:eastAsia="pl-PL"/>
        </w:rPr>
        <w:t xml:space="preserve"> </w:t>
      </w:r>
      <w:r w:rsidRPr="00BA3B83">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BA3B83">
        <w:rPr>
          <w:rFonts w:ascii="Times New Roman" w:eastAsia="Times New Roman" w:hAnsi="Times New Roman" w:cs="Times New Roman"/>
          <w:sz w:val="24"/>
          <w:szCs w:val="24"/>
          <w:lang w:eastAsia="pl-PL"/>
        </w:rPr>
        <w:br/>
      </w:r>
      <w:r w:rsidRPr="00BA3B83">
        <w:rPr>
          <w:rFonts w:ascii="Times New Roman" w:eastAsia="Times New Roman" w:hAnsi="Times New Roman" w:cs="Times New Roman"/>
          <w:sz w:val="24"/>
          <w:szCs w:val="24"/>
          <w:lang w:eastAsia="pl-PL"/>
        </w:rPr>
        <w:br/>
      </w:r>
      <w:r w:rsidRPr="00BA3B83">
        <w:rPr>
          <w:rFonts w:ascii="Times New Roman" w:eastAsia="Times New Roman" w:hAnsi="Times New Roman" w:cs="Times New Roman"/>
          <w:sz w:val="24"/>
          <w:szCs w:val="24"/>
          <w:lang w:eastAsia="pl-PL"/>
        </w:rPr>
        <w:lastRenderedPageBreak/>
        <w:t xml:space="preserve">Podział negocjacji na etapy w celu ograniczeniu liczby ofert podlegających negocjacjom poprzez zastosowanie kryteriów oceny ofert wskazanych w specyfikacji istotnych warunków zamówienia: </w:t>
      </w:r>
      <w:r w:rsidRPr="00BA3B83">
        <w:rPr>
          <w:rFonts w:ascii="Times New Roman" w:eastAsia="Times New Roman" w:hAnsi="Times New Roman" w:cs="Times New Roman"/>
          <w:sz w:val="24"/>
          <w:szCs w:val="24"/>
          <w:lang w:eastAsia="pl-PL"/>
        </w:rPr>
        <w:br/>
        <w:t xml:space="preserve">Nie </w:t>
      </w:r>
      <w:r w:rsidRPr="00BA3B83">
        <w:rPr>
          <w:rFonts w:ascii="Times New Roman" w:eastAsia="Times New Roman" w:hAnsi="Times New Roman" w:cs="Times New Roman"/>
          <w:sz w:val="24"/>
          <w:szCs w:val="24"/>
          <w:lang w:eastAsia="pl-PL"/>
        </w:rPr>
        <w:br/>
        <w:t xml:space="preserve">Informacje dodatkowe: </w:t>
      </w:r>
      <w:r w:rsidRPr="00BA3B83">
        <w:rPr>
          <w:rFonts w:ascii="Times New Roman" w:eastAsia="Times New Roman" w:hAnsi="Times New Roman" w:cs="Times New Roman"/>
          <w:sz w:val="24"/>
          <w:szCs w:val="24"/>
          <w:lang w:eastAsia="pl-PL"/>
        </w:rPr>
        <w:br/>
      </w:r>
      <w:r w:rsidRPr="00BA3B83">
        <w:rPr>
          <w:rFonts w:ascii="Times New Roman" w:eastAsia="Times New Roman" w:hAnsi="Times New Roman" w:cs="Times New Roman"/>
          <w:sz w:val="24"/>
          <w:szCs w:val="24"/>
          <w:lang w:eastAsia="pl-PL"/>
        </w:rPr>
        <w:br/>
      </w:r>
      <w:r w:rsidRPr="00BA3B83">
        <w:rPr>
          <w:rFonts w:ascii="Times New Roman" w:eastAsia="Times New Roman" w:hAnsi="Times New Roman" w:cs="Times New Roman"/>
          <w:b/>
          <w:bCs/>
          <w:sz w:val="24"/>
          <w:szCs w:val="24"/>
          <w:lang w:eastAsia="pl-PL"/>
        </w:rPr>
        <w:t xml:space="preserve">IV.4) Licytacja elektroniczna </w:t>
      </w:r>
      <w:r w:rsidRPr="00BA3B83">
        <w:rPr>
          <w:rFonts w:ascii="Times New Roman" w:eastAsia="Times New Roman" w:hAnsi="Times New Roman" w:cs="Times New Roman"/>
          <w:sz w:val="24"/>
          <w:szCs w:val="24"/>
          <w:lang w:eastAsia="pl-PL"/>
        </w:rPr>
        <w:br/>
        <w:t xml:space="preserve">Adres strony internetowej, na której będzie prowadzona licytacja elektroniczna: </w:t>
      </w:r>
    </w:p>
    <w:p w:rsidR="00BA3B83" w:rsidRPr="00BA3B83" w:rsidRDefault="00BA3B83" w:rsidP="00BA3B83">
      <w:pPr>
        <w:jc w:val="left"/>
        <w:rPr>
          <w:rFonts w:ascii="Times New Roman" w:eastAsia="Times New Roman" w:hAnsi="Times New Roman" w:cs="Times New Roman"/>
          <w:sz w:val="24"/>
          <w:szCs w:val="24"/>
          <w:lang w:eastAsia="pl-PL"/>
        </w:rPr>
      </w:pPr>
      <w:r w:rsidRPr="00BA3B83">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BA3B83" w:rsidRPr="00BA3B83" w:rsidRDefault="00BA3B83" w:rsidP="00BA3B83">
      <w:pPr>
        <w:jc w:val="left"/>
        <w:rPr>
          <w:rFonts w:ascii="Times New Roman" w:eastAsia="Times New Roman" w:hAnsi="Times New Roman" w:cs="Times New Roman"/>
          <w:sz w:val="24"/>
          <w:szCs w:val="24"/>
          <w:lang w:eastAsia="pl-PL"/>
        </w:rPr>
      </w:pPr>
      <w:r w:rsidRPr="00BA3B83">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BA3B83" w:rsidRPr="00BA3B83" w:rsidRDefault="00BA3B83" w:rsidP="00BA3B83">
      <w:pPr>
        <w:jc w:val="left"/>
        <w:rPr>
          <w:rFonts w:ascii="Times New Roman" w:eastAsia="Times New Roman" w:hAnsi="Times New Roman" w:cs="Times New Roman"/>
          <w:sz w:val="24"/>
          <w:szCs w:val="24"/>
          <w:lang w:eastAsia="pl-PL"/>
        </w:rPr>
      </w:pPr>
      <w:r w:rsidRPr="00BA3B83">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BA3B83" w:rsidRPr="00BA3B83" w:rsidRDefault="00BA3B83" w:rsidP="00BA3B83">
      <w:pPr>
        <w:jc w:val="left"/>
        <w:rPr>
          <w:rFonts w:ascii="Times New Roman" w:eastAsia="Times New Roman" w:hAnsi="Times New Roman" w:cs="Times New Roman"/>
          <w:sz w:val="24"/>
          <w:szCs w:val="24"/>
          <w:lang w:eastAsia="pl-PL"/>
        </w:rPr>
      </w:pPr>
      <w:r w:rsidRPr="00BA3B83">
        <w:rPr>
          <w:rFonts w:ascii="Times New Roman" w:eastAsia="Times New Roman" w:hAnsi="Times New Roman" w:cs="Times New Roman"/>
          <w:sz w:val="24"/>
          <w:szCs w:val="24"/>
          <w:lang w:eastAsia="pl-PL"/>
        </w:rPr>
        <w:t xml:space="preserve">Informacje o liczbie etapów licytacji elektronicznej i czasie ich trwania: </w:t>
      </w:r>
    </w:p>
    <w:p w:rsidR="00BA3B83" w:rsidRPr="00BA3B83" w:rsidRDefault="00BA3B83" w:rsidP="00BA3B83">
      <w:pPr>
        <w:jc w:val="left"/>
        <w:rPr>
          <w:rFonts w:ascii="Times New Roman" w:eastAsia="Times New Roman" w:hAnsi="Times New Roman" w:cs="Times New Roman"/>
          <w:sz w:val="24"/>
          <w:szCs w:val="24"/>
          <w:lang w:eastAsia="pl-PL"/>
        </w:rPr>
      </w:pPr>
      <w:r w:rsidRPr="00BA3B83">
        <w:rPr>
          <w:rFonts w:ascii="Times New Roman" w:eastAsia="Times New Roman" w:hAnsi="Times New Roman" w:cs="Times New Roman"/>
          <w:sz w:val="24"/>
          <w:szCs w:val="24"/>
          <w:lang w:eastAsia="pl-PL"/>
        </w:rPr>
        <w:t xml:space="preserve">Czas trwania: </w:t>
      </w:r>
      <w:r w:rsidRPr="00BA3B83">
        <w:rPr>
          <w:rFonts w:ascii="Times New Roman" w:eastAsia="Times New Roman" w:hAnsi="Times New Roman" w:cs="Times New Roman"/>
          <w:sz w:val="24"/>
          <w:szCs w:val="24"/>
          <w:lang w:eastAsia="pl-PL"/>
        </w:rPr>
        <w:br/>
      </w:r>
      <w:r w:rsidRPr="00BA3B83">
        <w:rPr>
          <w:rFonts w:ascii="Times New Roman" w:eastAsia="Times New Roman" w:hAnsi="Times New Roman" w:cs="Times New Roman"/>
          <w:sz w:val="24"/>
          <w:szCs w:val="24"/>
          <w:lang w:eastAsia="pl-PL"/>
        </w:rPr>
        <w:br/>
        <w:t xml:space="preserve">Wykonawcy, którzy nie złożyli nowych postąpień, zostaną zakwalifikowani do następnego etapu: Nie </w:t>
      </w:r>
    </w:p>
    <w:p w:rsidR="00BA3B83" w:rsidRPr="00BA3B83" w:rsidRDefault="00BA3B83" w:rsidP="00BA3B83">
      <w:pPr>
        <w:jc w:val="left"/>
        <w:rPr>
          <w:rFonts w:ascii="Times New Roman" w:eastAsia="Times New Roman" w:hAnsi="Times New Roman" w:cs="Times New Roman"/>
          <w:sz w:val="24"/>
          <w:szCs w:val="24"/>
          <w:lang w:eastAsia="pl-PL"/>
        </w:rPr>
      </w:pPr>
      <w:r w:rsidRPr="00BA3B83">
        <w:rPr>
          <w:rFonts w:ascii="Times New Roman" w:eastAsia="Times New Roman" w:hAnsi="Times New Roman" w:cs="Times New Roman"/>
          <w:sz w:val="24"/>
          <w:szCs w:val="24"/>
          <w:lang w:eastAsia="pl-PL"/>
        </w:rPr>
        <w:t xml:space="preserve">Termin składania wniosków o dopuszczenie do udziału w licytacji elektronicznej: </w:t>
      </w:r>
      <w:r w:rsidRPr="00BA3B83">
        <w:rPr>
          <w:rFonts w:ascii="Times New Roman" w:eastAsia="Times New Roman" w:hAnsi="Times New Roman" w:cs="Times New Roman"/>
          <w:sz w:val="24"/>
          <w:szCs w:val="24"/>
          <w:lang w:eastAsia="pl-PL"/>
        </w:rPr>
        <w:br/>
        <w:t xml:space="preserve">Data: godzina: </w:t>
      </w:r>
      <w:r w:rsidRPr="00BA3B83">
        <w:rPr>
          <w:rFonts w:ascii="Times New Roman" w:eastAsia="Times New Roman" w:hAnsi="Times New Roman" w:cs="Times New Roman"/>
          <w:sz w:val="24"/>
          <w:szCs w:val="24"/>
          <w:lang w:eastAsia="pl-PL"/>
        </w:rPr>
        <w:br/>
        <w:t xml:space="preserve">Termin otwarcia licytacji elektronicznej: </w:t>
      </w:r>
    </w:p>
    <w:p w:rsidR="00BA3B83" w:rsidRPr="00BA3B83" w:rsidRDefault="00BA3B83" w:rsidP="00BA3B83">
      <w:pPr>
        <w:jc w:val="left"/>
        <w:rPr>
          <w:rFonts w:ascii="Times New Roman" w:eastAsia="Times New Roman" w:hAnsi="Times New Roman" w:cs="Times New Roman"/>
          <w:sz w:val="24"/>
          <w:szCs w:val="24"/>
          <w:lang w:eastAsia="pl-PL"/>
        </w:rPr>
      </w:pPr>
      <w:r w:rsidRPr="00BA3B83">
        <w:rPr>
          <w:rFonts w:ascii="Times New Roman" w:eastAsia="Times New Roman" w:hAnsi="Times New Roman" w:cs="Times New Roman"/>
          <w:sz w:val="24"/>
          <w:szCs w:val="24"/>
          <w:lang w:eastAsia="pl-PL"/>
        </w:rPr>
        <w:t xml:space="preserve">Termin i warunki zamknięcia licytacji elektronicznej: </w:t>
      </w:r>
    </w:p>
    <w:p w:rsidR="00BA3B83" w:rsidRPr="00BA3B83" w:rsidRDefault="00BA3B83" w:rsidP="00BA3B83">
      <w:pPr>
        <w:jc w:val="left"/>
        <w:rPr>
          <w:rFonts w:ascii="Times New Roman" w:eastAsia="Times New Roman" w:hAnsi="Times New Roman" w:cs="Times New Roman"/>
          <w:sz w:val="24"/>
          <w:szCs w:val="24"/>
          <w:lang w:eastAsia="pl-PL"/>
        </w:rPr>
      </w:pPr>
      <w:r w:rsidRPr="00BA3B83">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BA3B83" w:rsidRPr="00BA3B83" w:rsidRDefault="00BA3B83" w:rsidP="00BA3B83">
      <w:pPr>
        <w:jc w:val="left"/>
        <w:rPr>
          <w:rFonts w:ascii="Times New Roman" w:eastAsia="Times New Roman" w:hAnsi="Times New Roman" w:cs="Times New Roman"/>
          <w:sz w:val="24"/>
          <w:szCs w:val="24"/>
          <w:lang w:eastAsia="pl-PL"/>
        </w:rPr>
      </w:pPr>
      <w:r w:rsidRPr="00BA3B83">
        <w:rPr>
          <w:rFonts w:ascii="Times New Roman" w:eastAsia="Times New Roman" w:hAnsi="Times New Roman" w:cs="Times New Roman"/>
          <w:sz w:val="24"/>
          <w:szCs w:val="24"/>
          <w:lang w:eastAsia="pl-PL"/>
        </w:rPr>
        <w:br/>
        <w:t xml:space="preserve">Wymagania dotyczące zabezpieczenia należytego wykonania umowy: </w:t>
      </w:r>
    </w:p>
    <w:p w:rsidR="00BA3B83" w:rsidRPr="00BA3B83" w:rsidRDefault="00BA3B83" w:rsidP="00BA3B83">
      <w:pPr>
        <w:jc w:val="left"/>
        <w:rPr>
          <w:rFonts w:ascii="Times New Roman" w:eastAsia="Times New Roman" w:hAnsi="Times New Roman" w:cs="Times New Roman"/>
          <w:sz w:val="24"/>
          <w:szCs w:val="24"/>
          <w:lang w:eastAsia="pl-PL"/>
        </w:rPr>
      </w:pPr>
      <w:r w:rsidRPr="00BA3B83">
        <w:rPr>
          <w:rFonts w:ascii="Times New Roman" w:eastAsia="Times New Roman" w:hAnsi="Times New Roman" w:cs="Times New Roman"/>
          <w:sz w:val="24"/>
          <w:szCs w:val="24"/>
          <w:lang w:eastAsia="pl-PL"/>
        </w:rPr>
        <w:br/>
        <w:t xml:space="preserve">Informacje dodatkowe: </w:t>
      </w:r>
    </w:p>
    <w:p w:rsidR="00BA3B83" w:rsidRPr="00BA3B83" w:rsidRDefault="00BA3B83" w:rsidP="00BA3B83">
      <w:pPr>
        <w:jc w:val="left"/>
        <w:rPr>
          <w:rFonts w:ascii="Times New Roman" w:eastAsia="Times New Roman" w:hAnsi="Times New Roman" w:cs="Times New Roman"/>
          <w:sz w:val="24"/>
          <w:szCs w:val="24"/>
          <w:lang w:eastAsia="pl-PL"/>
        </w:rPr>
      </w:pPr>
      <w:r w:rsidRPr="00BA3B83">
        <w:rPr>
          <w:rFonts w:ascii="Times New Roman" w:eastAsia="Times New Roman" w:hAnsi="Times New Roman" w:cs="Times New Roman"/>
          <w:b/>
          <w:bCs/>
          <w:sz w:val="24"/>
          <w:szCs w:val="24"/>
          <w:lang w:eastAsia="pl-PL"/>
        </w:rPr>
        <w:t>IV.5) ZMIANA UMOWY</w:t>
      </w:r>
      <w:r w:rsidRPr="00BA3B83">
        <w:rPr>
          <w:rFonts w:ascii="Times New Roman" w:eastAsia="Times New Roman" w:hAnsi="Times New Roman" w:cs="Times New Roman"/>
          <w:sz w:val="24"/>
          <w:szCs w:val="24"/>
          <w:lang w:eastAsia="pl-PL"/>
        </w:rPr>
        <w:t xml:space="preserve"> </w:t>
      </w:r>
      <w:r w:rsidRPr="00BA3B83">
        <w:rPr>
          <w:rFonts w:ascii="Times New Roman" w:eastAsia="Times New Roman" w:hAnsi="Times New Roman" w:cs="Times New Roman"/>
          <w:sz w:val="24"/>
          <w:szCs w:val="24"/>
          <w:lang w:eastAsia="pl-PL"/>
        </w:rPr>
        <w:br/>
      </w:r>
      <w:r w:rsidRPr="00BA3B83">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BA3B83">
        <w:rPr>
          <w:rFonts w:ascii="Times New Roman" w:eastAsia="Times New Roman" w:hAnsi="Times New Roman" w:cs="Times New Roman"/>
          <w:sz w:val="24"/>
          <w:szCs w:val="24"/>
          <w:lang w:eastAsia="pl-PL"/>
        </w:rPr>
        <w:t xml:space="preserve"> Tak </w:t>
      </w:r>
      <w:r w:rsidRPr="00BA3B83">
        <w:rPr>
          <w:rFonts w:ascii="Times New Roman" w:eastAsia="Times New Roman" w:hAnsi="Times New Roman" w:cs="Times New Roman"/>
          <w:sz w:val="24"/>
          <w:szCs w:val="24"/>
          <w:lang w:eastAsia="pl-PL"/>
        </w:rPr>
        <w:br/>
        <w:t xml:space="preserve">Należy wskazać zakres, charakter zmian oraz warunki wprowadzenia zmian: </w:t>
      </w:r>
      <w:r w:rsidRPr="00BA3B83">
        <w:rPr>
          <w:rFonts w:ascii="Times New Roman" w:eastAsia="Times New Roman" w:hAnsi="Times New Roman" w:cs="Times New Roman"/>
          <w:sz w:val="24"/>
          <w:szCs w:val="24"/>
          <w:lang w:eastAsia="pl-PL"/>
        </w:rPr>
        <w:br/>
        <w:t xml:space="preserve">Zakres zmian postanowień zawartej umowy w stosunku do treści oferty, na podstawie której dokonano wyboru wykonawcy określa § 13 wzoru umowy. </w:t>
      </w:r>
      <w:r w:rsidRPr="00BA3B83">
        <w:rPr>
          <w:rFonts w:ascii="Times New Roman" w:eastAsia="Times New Roman" w:hAnsi="Times New Roman" w:cs="Times New Roman"/>
          <w:sz w:val="24"/>
          <w:szCs w:val="24"/>
          <w:lang w:eastAsia="pl-PL"/>
        </w:rPr>
        <w:br/>
      </w:r>
      <w:r w:rsidRPr="00BA3B83">
        <w:rPr>
          <w:rFonts w:ascii="Times New Roman" w:eastAsia="Times New Roman" w:hAnsi="Times New Roman" w:cs="Times New Roman"/>
          <w:b/>
          <w:bCs/>
          <w:sz w:val="24"/>
          <w:szCs w:val="24"/>
          <w:lang w:eastAsia="pl-PL"/>
        </w:rPr>
        <w:t xml:space="preserve">IV.6) INFORMACJE ADMINISTRACYJNE </w:t>
      </w:r>
      <w:r w:rsidRPr="00BA3B83">
        <w:rPr>
          <w:rFonts w:ascii="Times New Roman" w:eastAsia="Times New Roman" w:hAnsi="Times New Roman" w:cs="Times New Roman"/>
          <w:sz w:val="24"/>
          <w:szCs w:val="24"/>
          <w:lang w:eastAsia="pl-PL"/>
        </w:rPr>
        <w:br/>
      </w:r>
      <w:r w:rsidRPr="00BA3B83">
        <w:rPr>
          <w:rFonts w:ascii="Times New Roman" w:eastAsia="Times New Roman" w:hAnsi="Times New Roman" w:cs="Times New Roman"/>
          <w:sz w:val="24"/>
          <w:szCs w:val="24"/>
          <w:lang w:eastAsia="pl-PL"/>
        </w:rPr>
        <w:br/>
      </w:r>
      <w:r w:rsidRPr="00BA3B83">
        <w:rPr>
          <w:rFonts w:ascii="Times New Roman" w:eastAsia="Times New Roman" w:hAnsi="Times New Roman" w:cs="Times New Roman"/>
          <w:b/>
          <w:bCs/>
          <w:sz w:val="24"/>
          <w:szCs w:val="24"/>
          <w:lang w:eastAsia="pl-PL"/>
        </w:rPr>
        <w:t xml:space="preserve">IV.6.1) Sposób udostępniania informacji o charakterze poufnym </w:t>
      </w:r>
      <w:r w:rsidRPr="00BA3B83">
        <w:rPr>
          <w:rFonts w:ascii="Times New Roman" w:eastAsia="Times New Roman" w:hAnsi="Times New Roman" w:cs="Times New Roman"/>
          <w:i/>
          <w:iCs/>
          <w:sz w:val="24"/>
          <w:szCs w:val="24"/>
          <w:lang w:eastAsia="pl-PL"/>
        </w:rPr>
        <w:t xml:space="preserve">(jeżeli dotyczy): </w:t>
      </w:r>
      <w:r w:rsidRPr="00BA3B83">
        <w:rPr>
          <w:rFonts w:ascii="Times New Roman" w:eastAsia="Times New Roman" w:hAnsi="Times New Roman" w:cs="Times New Roman"/>
          <w:sz w:val="24"/>
          <w:szCs w:val="24"/>
          <w:lang w:eastAsia="pl-PL"/>
        </w:rPr>
        <w:br/>
      </w:r>
      <w:r w:rsidRPr="00BA3B83">
        <w:rPr>
          <w:rFonts w:ascii="Times New Roman" w:eastAsia="Times New Roman" w:hAnsi="Times New Roman" w:cs="Times New Roman"/>
          <w:sz w:val="24"/>
          <w:szCs w:val="24"/>
          <w:lang w:eastAsia="pl-PL"/>
        </w:rPr>
        <w:br/>
      </w:r>
      <w:r w:rsidRPr="00BA3B83">
        <w:rPr>
          <w:rFonts w:ascii="Times New Roman" w:eastAsia="Times New Roman" w:hAnsi="Times New Roman" w:cs="Times New Roman"/>
          <w:b/>
          <w:bCs/>
          <w:sz w:val="24"/>
          <w:szCs w:val="24"/>
          <w:lang w:eastAsia="pl-PL"/>
        </w:rPr>
        <w:t>Środki służące ochronie informacji o charakterze poufnym</w:t>
      </w:r>
      <w:r w:rsidRPr="00BA3B83">
        <w:rPr>
          <w:rFonts w:ascii="Times New Roman" w:eastAsia="Times New Roman" w:hAnsi="Times New Roman" w:cs="Times New Roman"/>
          <w:sz w:val="24"/>
          <w:szCs w:val="24"/>
          <w:lang w:eastAsia="pl-PL"/>
        </w:rPr>
        <w:t xml:space="preserve"> </w:t>
      </w:r>
      <w:r w:rsidRPr="00BA3B83">
        <w:rPr>
          <w:rFonts w:ascii="Times New Roman" w:eastAsia="Times New Roman" w:hAnsi="Times New Roman" w:cs="Times New Roman"/>
          <w:sz w:val="24"/>
          <w:szCs w:val="24"/>
          <w:lang w:eastAsia="pl-PL"/>
        </w:rPr>
        <w:br/>
      </w:r>
      <w:r w:rsidRPr="00BA3B83">
        <w:rPr>
          <w:rFonts w:ascii="Times New Roman" w:eastAsia="Times New Roman" w:hAnsi="Times New Roman" w:cs="Times New Roman"/>
          <w:sz w:val="24"/>
          <w:szCs w:val="24"/>
          <w:lang w:eastAsia="pl-PL"/>
        </w:rPr>
        <w:br/>
      </w:r>
      <w:r w:rsidRPr="00BA3B83">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BA3B83">
        <w:rPr>
          <w:rFonts w:ascii="Times New Roman" w:eastAsia="Times New Roman" w:hAnsi="Times New Roman" w:cs="Times New Roman"/>
          <w:sz w:val="24"/>
          <w:szCs w:val="24"/>
          <w:lang w:eastAsia="pl-PL"/>
        </w:rPr>
        <w:br/>
        <w:t xml:space="preserve">Data: 2017-10-12, godzina: 10:00, </w:t>
      </w:r>
      <w:r w:rsidRPr="00BA3B83">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BA3B83">
        <w:rPr>
          <w:rFonts w:ascii="Times New Roman" w:eastAsia="Times New Roman" w:hAnsi="Times New Roman" w:cs="Times New Roman"/>
          <w:sz w:val="24"/>
          <w:szCs w:val="24"/>
          <w:lang w:eastAsia="pl-PL"/>
        </w:rPr>
        <w:br/>
        <w:t xml:space="preserve">Nie </w:t>
      </w:r>
      <w:r w:rsidRPr="00BA3B83">
        <w:rPr>
          <w:rFonts w:ascii="Times New Roman" w:eastAsia="Times New Roman" w:hAnsi="Times New Roman" w:cs="Times New Roman"/>
          <w:sz w:val="24"/>
          <w:szCs w:val="24"/>
          <w:lang w:eastAsia="pl-PL"/>
        </w:rPr>
        <w:br/>
        <w:t xml:space="preserve">Wskazać powody: </w:t>
      </w:r>
      <w:r w:rsidRPr="00BA3B83">
        <w:rPr>
          <w:rFonts w:ascii="Times New Roman" w:eastAsia="Times New Roman" w:hAnsi="Times New Roman" w:cs="Times New Roman"/>
          <w:sz w:val="24"/>
          <w:szCs w:val="24"/>
          <w:lang w:eastAsia="pl-PL"/>
        </w:rPr>
        <w:br/>
      </w:r>
      <w:r w:rsidRPr="00BA3B83">
        <w:rPr>
          <w:rFonts w:ascii="Times New Roman" w:eastAsia="Times New Roman" w:hAnsi="Times New Roman" w:cs="Times New Roman"/>
          <w:sz w:val="24"/>
          <w:szCs w:val="24"/>
          <w:lang w:eastAsia="pl-PL"/>
        </w:rPr>
        <w:br/>
      </w:r>
      <w:r w:rsidRPr="00BA3B83">
        <w:rPr>
          <w:rFonts w:ascii="Times New Roman" w:eastAsia="Times New Roman" w:hAnsi="Times New Roman" w:cs="Times New Roman"/>
          <w:sz w:val="24"/>
          <w:szCs w:val="24"/>
          <w:lang w:eastAsia="pl-PL"/>
        </w:rPr>
        <w:lastRenderedPageBreak/>
        <w:t xml:space="preserve">Język lub języki, w jakich mogą być sporządzane oferty lub wnioski o dopuszczenie do udziału w postępowaniu </w:t>
      </w:r>
      <w:r w:rsidRPr="00BA3B83">
        <w:rPr>
          <w:rFonts w:ascii="Times New Roman" w:eastAsia="Times New Roman" w:hAnsi="Times New Roman" w:cs="Times New Roman"/>
          <w:sz w:val="24"/>
          <w:szCs w:val="24"/>
          <w:lang w:eastAsia="pl-PL"/>
        </w:rPr>
        <w:br/>
        <w:t xml:space="preserve">&gt; język polski </w:t>
      </w:r>
      <w:r w:rsidRPr="00BA3B83">
        <w:rPr>
          <w:rFonts w:ascii="Times New Roman" w:eastAsia="Times New Roman" w:hAnsi="Times New Roman" w:cs="Times New Roman"/>
          <w:sz w:val="24"/>
          <w:szCs w:val="24"/>
          <w:lang w:eastAsia="pl-PL"/>
        </w:rPr>
        <w:br/>
      </w:r>
      <w:r w:rsidRPr="00BA3B83">
        <w:rPr>
          <w:rFonts w:ascii="Times New Roman" w:eastAsia="Times New Roman" w:hAnsi="Times New Roman" w:cs="Times New Roman"/>
          <w:b/>
          <w:bCs/>
          <w:sz w:val="24"/>
          <w:szCs w:val="24"/>
          <w:lang w:eastAsia="pl-PL"/>
        </w:rPr>
        <w:t xml:space="preserve">IV.6.3) Termin związania ofertą: </w:t>
      </w:r>
      <w:r w:rsidRPr="00BA3B83">
        <w:rPr>
          <w:rFonts w:ascii="Times New Roman" w:eastAsia="Times New Roman" w:hAnsi="Times New Roman" w:cs="Times New Roman"/>
          <w:sz w:val="24"/>
          <w:szCs w:val="24"/>
          <w:lang w:eastAsia="pl-PL"/>
        </w:rPr>
        <w:t xml:space="preserve">do: okres w dniach: 30 (od ostatecznego terminu składania ofert) </w:t>
      </w:r>
      <w:r w:rsidRPr="00BA3B83">
        <w:rPr>
          <w:rFonts w:ascii="Times New Roman" w:eastAsia="Times New Roman" w:hAnsi="Times New Roman" w:cs="Times New Roman"/>
          <w:sz w:val="24"/>
          <w:szCs w:val="24"/>
          <w:lang w:eastAsia="pl-PL"/>
        </w:rPr>
        <w:br/>
      </w:r>
      <w:r w:rsidRPr="00BA3B83">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BA3B83">
        <w:rPr>
          <w:rFonts w:ascii="Times New Roman" w:eastAsia="Times New Roman" w:hAnsi="Times New Roman" w:cs="Times New Roman"/>
          <w:sz w:val="24"/>
          <w:szCs w:val="24"/>
          <w:lang w:eastAsia="pl-PL"/>
        </w:rPr>
        <w:t xml:space="preserve"> Nie </w:t>
      </w:r>
      <w:r w:rsidRPr="00BA3B83">
        <w:rPr>
          <w:rFonts w:ascii="Times New Roman" w:eastAsia="Times New Roman" w:hAnsi="Times New Roman" w:cs="Times New Roman"/>
          <w:sz w:val="24"/>
          <w:szCs w:val="24"/>
          <w:lang w:eastAsia="pl-PL"/>
        </w:rPr>
        <w:br/>
      </w:r>
      <w:r w:rsidRPr="00BA3B83">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BA3B83">
        <w:rPr>
          <w:rFonts w:ascii="Times New Roman" w:eastAsia="Times New Roman" w:hAnsi="Times New Roman" w:cs="Times New Roman"/>
          <w:sz w:val="24"/>
          <w:szCs w:val="24"/>
          <w:lang w:eastAsia="pl-PL"/>
        </w:rPr>
        <w:t xml:space="preserve"> Nie </w:t>
      </w:r>
      <w:r w:rsidRPr="00BA3B83">
        <w:rPr>
          <w:rFonts w:ascii="Times New Roman" w:eastAsia="Times New Roman" w:hAnsi="Times New Roman" w:cs="Times New Roman"/>
          <w:sz w:val="24"/>
          <w:szCs w:val="24"/>
          <w:lang w:eastAsia="pl-PL"/>
        </w:rPr>
        <w:br/>
      </w:r>
      <w:r w:rsidRPr="00BA3B83">
        <w:rPr>
          <w:rFonts w:ascii="Times New Roman" w:eastAsia="Times New Roman" w:hAnsi="Times New Roman" w:cs="Times New Roman"/>
          <w:b/>
          <w:bCs/>
          <w:sz w:val="24"/>
          <w:szCs w:val="24"/>
          <w:lang w:eastAsia="pl-PL"/>
        </w:rPr>
        <w:t>IV.6.6) Informacje dodatkowe:</w:t>
      </w:r>
      <w:r w:rsidRPr="00BA3B83">
        <w:rPr>
          <w:rFonts w:ascii="Times New Roman" w:eastAsia="Times New Roman" w:hAnsi="Times New Roman" w:cs="Times New Roman"/>
          <w:sz w:val="24"/>
          <w:szCs w:val="24"/>
          <w:lang w:eastAsia="pl-PL"/>
        </w:rPr>
        <w:t xml:space="preserve"> </w:t>
      </w:r>
      <w:r w:rsidRPr="00BA3B83">
        <w:rPr>
          <w:rFonts w:ascii="Times New Roman" w:eastAsia="Times New Roman" w:hAnsi="Times New Roman" w:cs="Times New Roman"/>
          <w:sz w:val="24"/>
          <w:szCs w:val="24"/>
          <w:lang w:eastAsia="pl-PL"/>
        </w:rPr>
        <w:br/>
        <w:t xml:space="preserve">1. W przedmiotowym postępowaniu komunikacja pomiędzy Zamawiającym, a Wykonawcą odbywa się za pośrednictwem operatora pocztowego w rozumieniu ustawy z dnia 23 listopada 2012 r. – Prawo pocztowe (Dz. U. z 2016 r. poz. 1113), osobiście, za pośrednictwem posłańca, faksu lub przy użyciu środków komunikacji elektronicznej w rozumieniu ustawy z dnia 18 lipca 2002 r. o świadczeniu usług drogą elektroniczną (Dz. U. z 2016 r. poz. 1030), z uwzględnieniem wymogów dotyczących formy. Zamawiający nie dopuszcza porozumiewania się z Wykonawcami za pośrednictwem telefonu. 2. Obowiązującym rodzajem wynagrodzenia będzie ryczałt. Podstawą obliczenia ceny ofertowej powinna być dla Wykonawcy jego własna wycena oraz oparta na rachunku ekonomicznym kalkulacja. 3. Wykonawcom, a także innym podmiotom, jeżeli mają lub mieli interes prawny w uzyskaniu danego zamówienia oraz ponieśli lub mogą ponieść szkodę w wyniku naruszenia przez Zamawiającego przepisów ustawy Prawo zamówień publicznych, przysługują środki ochrony prawnej przewidziane w dziale VI ustawy </w:t>
      </w:r>
      <w:proofErr w:type="spellStart"/>
      <w:r w:rsidRPr="00BA3B83">
        <w:rPr>
          <w:rFonts w:ascii="Times New Roman" w:eastAsia="Times New Roman" w:hAnsi="Times New Roman" w:cs="Times New Roman"/>
          <w:sz w:val="24"/>
          <w:szCs w:val="24"/>
          <w:lang w:eastAsia="pl-PL"/>
        </w:rPr>
        <w:t>Pzp</w:t>
      </w:r>
      <w:proofErr w:type="spellEnd"/>
      <w:r w:rsidRPr="00BA3B83">
        <w:rPr>
          <w:rFonts w:ascii="Times New Roman" w:eastAsia="Times New Roman" w:hAnsi="Times New Roman" w:cs="Times New Roman"/>
          <w:sz w:val="24"/>
          <w:szCs w:val="24"/>
          <w:lang w:eastAsia="pl-PL"/>
        </w:rPr>
        <w:t xml:space="preserve">: odwołanie i skarga do Sądu. Odwołanie przysługuje wyłącznie wobec czynności: 1)określenia warunków udziału w postępowaniu; 2)wykluczenia odwołującego Wykonawcy z postępowania o udzielenie zamówienia; 3)odrzucenie oferty odwołującego Wykonawcy; 4)opisu przedmiotu zamówienia; 5)wyboru najkorzystniejszej oferty. Odwołanie powinno wskazywać czynność lub zaniechanie wykonania czynności Zamawiającego, której zarzuca się niezgodność z przepisami ustawy </w:t>
      </w:r>
      <w:proofErr w:type="spellStart"/>
      <w:r w:rsidRPr="00BA3B83">
        <w:rPr>
          <w:rFonts w:ascii="Times New Roman" w:eastAsia="Times New Roman" w:hAnsi="Times New Roman" w:cs="Times New Roman"/>
          <w:sz w:val="24"/>
          <w:szCs w:val="24"/>
          <w:lang w:eastAsia="pl-PL"/>
        </w:rPr>
        <w:t>Pzp</w:t>
      </w:r>
      <w:proofErr w:type="spellEnd"/>
      <w:r w:rsidRPr="00BA3B83">
        <w:rPr>
          <w:rFonts w:ascii="Times New Roman" w:eastAsia="Times New Roman" w:hAnsi="Times New Roman" w:cs="Times New Roman"/>
          <w:sz w:val="24"/>
          <w:szCs w:val="24"/>
          <w:lang w:eastAsia="pl-PL"/>
        </w:rPr>
        <w:t xml:space="preserve">, zawierać zwięzłe przedstawienie zarzutów, określać żądanie oraz wskazywać okoliczności faktyczne i prawne uzasadniające wniesienie odwołania. Odwołanie wnosi się do Prezesa Krajowej Izby Odwoławczej w formie pisemnej albo elektronicznej opatrzonej bezpiecznym podpisem elektronicznym weryfikowanym za pomocą ważnego kwalifikowanego certyfikatu w terminie określonym w art. 182 ustawy </w:t>
      </w:r>
      <w:proofErr w:type="spellStart"/>
      <w:r w:rsidRPr="00BA3B83">
        <w:rPr>
          <w:rFonts w:ascii="Times New Roman" w:eastAsia="Times New Roman" w:hAnsi="Times New Roman" w:cs="Times New Roman"/>
          <w:sz w:val="24"/>
          <w:szCs w:val="24"/>
          <w:lang w:eastAsia="pl-PL"/>
        </w:rPr>
        <w:t>Pzp</w:t>
      </w:r>
      <w:proofErr w:type="spellEnd"/>
      <w:r w:rsidRPr="00BA3B83">
        <w:rPr>
          <w:rFonts w:ascii="Times New Roman" w:eastAsia="Times New Roman" w:hAnsi="Times New Roman" w:cs="Times New Roman"/>
          <w:sz w:val="24"/>
          <w:szCs w:val="24"/>
          <w:lang w:eastAsia="pl-PL"/>
        </w:rPr>
        <w:t xml:space="preserve"> wraz z dowodem uiszczenia wpisu. Odwołujący przesyła kopię odwołania Zamawiającemu przed upływem terminu do wniesienia odwołania w taki sposób, aby mógł on zapoznać się z jego treścią przed upływem tego terminu. Jeżeli koniec terminu do wykonania czynności przypada na sobotę lub dzień ustawowo wolny od pracy, termin upływa dnia następnego po dniu lub dniach wolnych od pracy, 4. Zamawiający żąda wskazania przez Wykonawcę części zamówienia, której wykonanie zamierza powierzyć podwykonawcy /podwykonawcom, 5. Wykonawca, którego oferta zostanie uznana za najkorzystniejszą, przed podpisaniem umowy w sprawie zamówienia publicznego, zobowiązany będzie do wniesienia zabezpieczenia należytego wykonania umowy na kwotę stanowiącą 10 % ceny całkowitej podanej w ofercie. 6. Zamawiający informuje, iż wszystkie rozliczenia pomiędzy Zamawiającym, a Wykonawcą dokonywane będą w PLN. 7. Termin otwarcia ofert: 12.10.2017r. godz. 10:15. </w:t>
      </w:r>
    </w:p>
    <w:p w:rsidR="00BA3B83" w:rsidRPr="00BA3B83" w:rsidRDefault="00BA3B83" w:rsidP="00BA3B83">
      <w:pPr>
        <w:rPr>
          <w:rFonts w:ascii="Times New Roman" w:eastAsia="Times New Roman" w:hAnsi="Times New Roman" w:cs="Times New Roman"/>
          <w:sz w:val="24"/>
          <w:szCs w:val="24"/>
          <w:lang w:eastAsia="pl-PL"/>
        </w:rPr>
      </w:pPr>
      <w:r w:rsidRPr="00BA3B83">
        <w:rPr>
          <w:rFonts w:ascii="Times New Roman" w:eastAsia="Times New Roman" w:hAnsi="Times New Roman" w:cs="Times New Roman"/>
          <w:sz w:val="24"/>
          <w:szCs w:val="24"/>
          <w:u w:val="single"/>
          <w:lang w:eastAsia="pl-PL"/>
        </w:rPr>
        <w:t xml:space="preserve">ZAŁĄCZNIK I - INFORMACJE DOTYCZĄCE OFERT CZĘŚCIOWYCH </w:t>
      </w:r>
    </w:p>
    <w:p w:rsidR="00BA3B83" w:rsidRPr="00BA3B83" w:rsidRDefault="00BA3B83" w:rsidP="00BA3B83">
      <w:pPr>
        <w:jc w:val="left"/>
        <w:rPr>
          <w:rFonts w:ascii="Times New Roman" w:eastAsia="Times New Roman" w:hAnsi="Times New Roman" w:cs="Times New Roman"/>
          <w:sz w:val="24"/>
          <w:szCs w:val="24"/>
          <w:lang w:eastAsia="pl-PL"/>
        </w:rPr>
      </w:pPr>
    </w:p>
    <w:p w:rsidR="00BA3B83" w:rsidRPr="00BA3B83" w:rsidRDefault="00BA3B83" w:rsidP="00BA3B83">
      <w:pPr>
        <w:jc w:val="left"/>
        <w:rPr>
          <w:rFonts w:ascii="Times New Roman" w:eastAsia="Times New Roman" w:hAnsi="Times New Roman" w:cs="Times New Roman"/>
          <w:sz w:val="24"/>
          <w:szCs w:val="24"/>
          <w:lang w:eastAsia="pl-PL"/>
        </w:rPr>
      </w:pPr>
    </w:p>
    <w:p w:rsidR="00BA3B83" w:rsidRPr="00BA3B83" w:rsidRDefault="00BA3B83" w:rsidP="00BA3B83">
      <w:pPr>
        <w:jc w:val="left"/>
        <w:rPr>
          <w:rFonts w:ascii="Times New Roman" w:eastAsia="Times New Roman" w:hAnsi="Times New Roman" w:cs="Times New Roman"/>
          <w:sz w:val="24"/>
          <w:szCs w:val="24"/>
          <w:lang w:eastAsia="pl-PL"/>
        </w:rPr>
      </w:pPr>
    </w:p>
    <w:p w:rsidR="001B342B" w:rsidRDefault="001B342B"/>
    <w:sectPr w:rsidR="001B342B" w:rsidSect="001B342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BA3B83"/>
    <w:rsid w:val="001B342B"/>
    <w:rsid w:val="00BA3B83"/>
    <w:rsid w:val="00BF3A1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B342B"/>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48150927">
      <w:bodyDiv w:val="1"/>
      <w:marLeft w:val="0"/>
      <w:marRight w:val="0"/>
      <w:marTop w:val="0"/>
      <w:marBottom w:val="0"/>
      <w:divBdr>
        <w:top w:val="none" w:sz="0" w:space="0" w:color="auto"/>
        <w:left w:val="none" w:sz="0" w:space="0" w:color="auto"/>
        <w:bottom w:val="none" w:sz="0" w:space="0" w:color="auto"/>
        <w:right w:val="none" w:sz="0" w:space="0" w:color="auto"/>
      </w:divBdr>
      <w:divsChild>
        <w:div w:id="1805124243">
          <w:marLeft w:val="0"/>
          <w:marRight w:val="0"/>
          <w:marTop w:val="0"/>
          <w:marBottom w:val="0"/>
          <w:divBdr>
            <w:top w:val="none" w:sz="0" w:space="0" w:color="auto"/>
            <w:left w:val="none" w:sz="0" w:space="0" w:color="auto"/>
            <w:bottom w:val="none" w:sz="0" w:space="0" w:color="auto"/>
            <w:right w:val="none" w:sz="0" w:space="0" w:color="auto"/>
          </w:divBdr>
          <w:divsChild>
            <w:div w:id="1907720029">
              <w:marLeft w:val="0"/>
              <w:marRight w:val="0"/>
              <w:marTop w:val="0"/>
              <w:marBottom w:val="0"/>
              <w:divBdr>
                <w:top w:val="none" w:sz="0" w:space="0" w:color="auto"/>
                <w:left w:val="none" w:sz="0" w:space="0" w:color="auto"/>
                <w:bottom w:val="none" w:sz="0" w:space="0" w:color="auto"/>
                <w:right w:val="none" w:sz="0" w:space="0" w:color="auto"/>
              </w:divBdr>
            </w:div>
            <w:div w:id="1270970478">
              <w:marLeft w:val="0"/>
              <w:marRight w:val="0"/>
              <w:marTop w:val="0"/>
              <w:marBottom w:val="0"/>
              <w:divBdr>
                <w:top w:val="none" w:sz="0" w:space="0" w:color="auto"/>
                <w:left w:val="none" w:sz="0" w:space="0" w:color="auto"/>
                <w:bottom w:val="none" w:sz="0" w:space="0" w:color="auto"/>
                <w:right w:val="none" w:sz="0" w:space="0" w:color="auto"/>
              </w:divBdr>
            </w:div>
            <w:div w:id="1978148601">
              <w:marLeft w:val="0"/>
              <w:marRight w:val="0"/>
              <w:marTop w:val="0"/>
              <w:marBottom w:val="0"/>
              <w:divBdr>
                <w:top w:val="none" w:sz="0" w:space="0" w:color="auto"/>
                <w:left w:val="none" w:sz="0" w:space="0" w:color="auto"/>
                <w:bottom w:val="none" w:sz="0" w:space="0" w:color="auto"/>
                <w:right w:val="none" w:sz="0" w:space="0" w:color="auto"/>
              </w:divBdr>
              <w:divsChild>
                <w:div w:id="758795970">
                  <w:marLeft w:val="0"/>
                  <w:marRight w:val="0"/>
                  <w:marTop w:val="0"/>
                  <w:marBottom w:val="0"/>
                  <w:divBdr>
                    <w:top w:val="none" w:sz="0" w:space="0" w:color="auto"/>
                    <w:left w:val="none" w:sz="0" w:space="0" w:color="auto"/>
                    <w:bottom w:val="none" w:sz="0" w:space="0" w:color="auto"/>
                    <w:right w:val="none" w:sz="0" w:space="0" w:color="auto"/>
                  </w:divBdr>
                </w:div>
              </w:divsChild>
            </w:div>
            <w:div w:id="2102991423">
              <w:marLeft w:val="0"/>
              <w:marRight w:val="0"/>
              <w:marTop w:val="0"/>
              <w:marBottom w:val="0"/>
              <w:divBdr>
                <w:top w:val="none" w:sz="0" w:space="0" w:color="auto"/>
                <w:left w:val="none" w:sz="0" w:space="0" w:color="auto"/>
                <w:bottom w:val="none" w:sz="0" w:space="0" w:color="auto"/>
                <w:right w:val="none" w:sz="0" w:space="0" w:color="auto"/>
              </w:divBdr>
              <w:divsChild>
                <w:div w:id="710811423">
                  <w:marLeft w:val="0"/>
                  <w:marRight w:val="0"/>
                  <w:marTop w:val="0"/>
                  <w:marBottom w:val="0"/>
                  <w:divBdr>
                    <w:top w:val="none" w:sz="0" w:space="0" w:color="auto"/>
                    <w:left w:val="none" w:sz="0" w:space="0" w:color="auto"/>
                    <w:bottom w:val="none" w:sz="0" w:space="0" w:color="auto"/>
                    <w:right w:val="none" w:sz="0" w:space="0" w:color="auto"/>
                  </w:divBdr>
                </w:div>
              </w:divsChild>
            </w:div>
            <w:div w:id="2031254282">
              <w:marLeft w:val="0"/>
              <w:marRight w:val="0"/>
              <w:marTop w:val="0"/>
              <w:marBottom w:val="0"/>
              <w:divBdr>
                <w:top w:val="none" w:sz="0" w:space="0" w:color="auto"/>
                <w:left w:val="none" w:sz="0" w:space="0" w:color="auto"/>
                <w:bottom w:val="none" w:sz="0" w:space="0" w:color="auto"/>
                <w:right w:val="none" w:sz="0" w:space="0" w:color="auto"/>
              </w:divBdr>
              <w:divsChild>
                <w:div w:id="1684549281">
                  <w:marLeft w:val="0"/>
                  <w:marRight w:val="0"/>
                  <w:marTop w:val="0"/>
                  <w:marBottom w:val="0"/>
                  <w:divBdr>
                    <w:top w:val="none" w:sz="0" w:space="0" w:color="auto"/>
                    <w:left w:val="none" w:sz="0" w:space="0" w:color="auto"/>
                    <w:bottom w:val="none" w:sz="0" w:space="0" w:color="auto"/>
                    <w:right w:val="none" w:sz="0" w:space="0" w:color="auto"/>
                  </w:divBdr>
                </w:div>
                <w:div w:id="2122213729">
                  <w:marLeft w:val="0"/>
                  <w:marRight w:val="0"/>
                  <w:marTop w:val="0"/>
                  <w:marBottom w:val="0"/>
                  <w:divBdr>
                    <w:top w:val="none" w:sz="0" w:space="0" w:color="auto"/>
                    <w:left w:val="none" w:sz="0" w:space="0" w:color="auto"/>
                    <w:bottom w:val="none" w:sz="0" w:space="0" w:color="auto"/>
                    <w:right w:val="none" w:sz="0" w:space="0" w:color="auto"/>
                  </w:divBdr>
                </w:div>
                <w:div w:id="1697853489">
                  <w:marLeft w:val="0"/>
                  <w:marRight w:val="0"/>
                  <w:marTop w:val="0"/>
                  <w:marBottom w:val="0"/>
                  <w:divBdr>
                    <w:top w:val="none" w:sz="0" w:space="0" w:color="auto"/>
                    <w:left w:val="none" w:sz="0" w:space="0" w:color="auto"/>
                    <w:bottom w:val="none" w:sz="0" w:space="0" w:color="auto"/>
                    <w:right w:val="none" w:sz="0" w:space="0" w:color="auto"/>
                  </w:divBdr>
                </w:div>
                <w:div w:id="1345863437">
                  <w:marLeft w:val="0"/>
                  <w:marRight w:val="0"/>
                  <w:marTop w:val="0"/>
                  <w:marBottom w:val="0"/>
                  <w:divBdr>
                    <w:top w:val="none" w:sz="0" w:space="0" w:color="auto"/>
                    <w:left w:val="none" w:sz="0" w:space="0" w:color="auto"/>
                    <w:bottom w:val="none" w:sz="0" w:space="0" w:color="auto"/>
                    <w:right w:val="none" w:sz="0" w:space="0" w:color="auto"/>
                  </w:divBdr>
                </w:div>
              </w:divsChild>
            </w:div>
            <w:div w:id="915474816">
              <w:marLeft w:val="0"/>
              <w:marRight w:val="0"/>
              <w:marTop w:val="0"/>
              <w:marBottom w:val="0"/>
              <w:divBdr>
                <w:top w:val="none" w:sz="0" w:space="0" w:color="auto"/>
                <w:left w:val="none" w:sz="0" w:space="0" w:color="auto"/>
                <w:bottom w:val="none" w:sz="0" w:space="0" w:color="auto"/>
                <w:right w:val="none" w:sz="0" w:space="0" w:color="auto"/>
              </w:divBdr>
              <w:divsChild>
                <w:div w:id="1595940856">
                  <w:marLeft w:val="0"/>
                  <w:marRight w:val="0"/>
                  <w:marTop w:val="0"/>
                  <w:marBottom w:val="0"/>
                  <w:divBdr>
                    <w:top w:val="none" w:sz="0" w:space="0" w:color="auto"/>
                    <w:left w:val="none" w:sz="0" w:space="0" w:color="auto"/>
                    <w:bottom w:val="none" w:sz="0" w:space="0" w:color="auto"/>
                    <w:right w:val="none" w:sz="0" w:space="0" w:color="auto"/>
                  </w:divBdr>
                </w:div>
                <w:div w:id="253898157">
                  <w:marLeft w:val="0"/>
                  <w:marRight w:val="0"/>
                  <w:marTop w:val="0"/>
                  <w:marBottom w:val="0"/>
                  <w:divBdr>
                    <w:top w:val="none" w:sz="0" w:space="0" w:color="auto"/>
                    <w:left w:val="none" w:sz="0" w:space="0" w:color="auto"/>
                    <w:bottom w:val="none" w:sz="0" w:space="0" w:color="auto"/>
                    <w:right w:val="none" w:sz="0" w:space="0" w:color="auto"/>
                  </w:divBdr>
                </w:div>
                <w:div w:id="1371489247">
                  <w:marLeft w:val="0"/>
                  <w:marRight w:val="0"/>
                  <w:marTop w:val="0"/>
                  <w:marBottom w:val="0"/>
                  <w:divBdr>
                    <w:top w:val="none" w:sz="0" w:space="0" w:color="auto"/>
                    <w:left w:val="none" w:sz="0" w:space="0" w:color="auto"/>
                    <w:bottom w:val="none" w:sz="0" w:space="0" w:color="auto"/>
                    <w:right w:val="none" w:sz="0" w:space="0" w:color="auto"/>
                  </w:divBdr>
                </w:div>
                <w:div w:id="1782918555">
                  <w:marLeft w:val="0"/>
                  <w:marRight w:val="0"/>
                  <w:marTop w:val="0"/>
                  <w:marBottom w:val="0"/>
                  <w:divBdr>
                    <w:top w:val="none" w:sz="0" w:space="0" w:color="auto"/>
                    <w:left w:val="none" w:sz="0" w:space="0" w:color="auto"/>
                    <w:bottom w:val="none" w:sz="0" w:space="0" w:color="auto"/>
                    <w:right w:val="none" w:sz="0" w:space="0" w:color="auto"/>
                  </w:divBdr>
                </w:div>
                <w:div w:id="817187042">
                  <w:marLeft w:val="0"/>
                  <w:marRight w:val="0"/>
                  <w:marTop w:val="0"/>
                  <w:marBottom w:val="0"/>
                  <w:divBdr>
                    <w:top w:val="none" w:sz="0" w:space="0" w:color="auto"/>
                    <w:left w:val="none" w:sz="0" w:space="0" w:color="auto"/>
                    <w:bottom w:val="none" w:sz="0" w:space="0" w:color="auto"/>
                    <w:right w:val="none" w:sz="0" w:space="0" w:color="auto"/>
                  </w:divBdr>
                </w:div>
                <w:div w:id="756630251">
                  <w:marLeft w:val="0"/>
                  <w:marRight w:val="0"/>
                  <w:marTop w:val="0"/>
                  <w:marBottom w:val="0"/>
                  <w:divBdr>
                    <w:top w:val="none" w:sz="0" w:space="0" w:color="auto"/>
                    <w:left w:val="none" w:sz="0" w:space="0" w:color="auto"/>
                    <w:bottom w:val="none" w:sz="0" w:space="0" w:color="auto"/>
                    <w:right w:val="none" w:sz="0" w:space="0" w:color="auto"/>
                  </w:divBdr>
                </w:div>
                <w:div w:id="1239634864">
                  <w:marLeft w:val="0"/>
                  <w:marRight w:val="0"/>
                  <w:marTop w:val="0"/>
                  <w:marBottom w:val="0"/>
                  <w:divBdr>
                    <w:top w:val="none" w:sz="0" w:space="0" w:color="auto"/>
                    <w:left w:val="none" w:sz="0" w:space="0" w:color="auto"/>
                    <w:bottom w:val="none" w:sz="0" w:space="0" w:color="auto"/>
                    <w:right w:val="none" w:sz="0" w:space="0" w:color="auto"/>
                  </w:divBdr>
                </w:div>
              </w:divsChild>
            </w:div>
            <w:div w:id="605431795">
              <w:marLeft w:val="0"/>
              <w:marRight w:val="0"/>
              <w:marTop w:val="0"/>
              <w:marBottom w:val="0"/>
              <w:divBdr>
                <w:top w:val="none" w:sz="0" w:space="0" w:color="auto"/>
                <w:left w:val="none" w:sz="0" w:space="0" w:color="auto"/>
                <w:bottom w:val="none" w:sz="0" w:space="0" w:color="auto"/>
                <w:right w:val="none" w:sz="0" w:space="0" w:color="auto"/>
              </w:divBdr>
              <w:divsChild>
                <w:div w:id="60712311">
                  <w:marLeft w:val="0"/>
                  <w:marRight w:val="0"/>
                  <w:marTop w:val="0"/>
                  <w:marBottom w:val="0"/>
                  <w:divBdr>
                    <w:top w:val="none" w:sz="0" w:space="0" w:color="auto"/>
                    <w:left w:val="none" w:sz="0" w:space="0" w:color="auto"/>
                    <w:bottom w:val="none" w:sz="0" w:space="0" w:color="auto"/>
                    <w:right w:val="none" w:sz="0" w:space="0" w:color="auto"/>
                  </w:divBdr>
                </w:div>
                <w:div w:id="1059087862">
                  <w:marLeft w:val="0"/>
                  <w:marRight w:val="0"/>
                  <w:marTop w:val="0"/>
                  <w:marBottom w:val="0"/>
                  <w:divBdr>
                    <w:top w:val="none" w:sz="0" w:space="0" w:color="auto"/>
                    <w:left w:val="none" w:sz="0" w:space="0" w:color="auto"/>
                    <w:bottom w:val="none" w:sz="0" w:space="0" w:color="auto"/>
                    <w:right w:val="none" w:sz="0" w:space="0" w:color="auto"/>
                  </w:divBdr>
                </w:div>
              </w:divsChild>
            </w:div>
            <w:div w:id="116267482">
              <w:marLeft w:val="0"/>
              <w:marRight w:val="0"/>
              <w:marTop w:val="0"/>
              <w:marBottom w:val="0"/>
              <w:divBdr>
                <w:top w:val="none" w:sz="0" w:space="0" w:color="auto"/>
                <w:left w:val="none" w:sz="0" w:space="0" w:color="auto"/>
                <w:bottom w:val="none" w:sz="0" w:space="0" w:color="auto"/>
                <w:right w:val="none" w:sz="0" w:space="0" w:color="auto"/>
              </w:divBdr>
              <w:divsChild>
                <w:div w:id="457603929">
                  <w:marLeft w:val="0"/>
                  <w:marRight w:val="0"/>
                  <w:marTop w:val="0"/>
                  <w:marBottom w:val="0"/>
                  <w:divBdr>
                    <w:top w:val="none" w:sz="0" w:space="0" w:color="auto"/>
                    <w:left w:val="none" w:sz="0" w:space="0" w:color="auto"/>
                    <w:bottom w:val="none" w:sz="0" w:space="0" w:color="auto"/>
                    <w:right w:val="none" w:sz="0" w:space="0" w:color="auto"/>
                  </w:divBdr>
                </w:div>
                <w:div w:id="838470486">
                  <w:marLeft w:val="0"/>
                  <w:marRight w:val="0"/>
                  <w:marTop w:val="0"/>
                  <w:marBottom w:val="0"/>
                  <w:divBdr>
                    <w:top w:val="none" w:sz="0" w:space="0" w:color="auto"/>
                    <w:left w:val="none" w:sz="0" w:space="0" w:color="auto"/>
                    <w:bottom w:val="none" w:sz="0" w:space="0" w:color="auto"/>
                    <w:right w:val="none" w:sz="0" w:space="0" w:color="auto"/>
                  </w:divBdr>
                </w:div>
                <w:div w:id="1525679021">
                  <w:marLeft w:val="0"/>
                  <w:marRight w:val="0"/>
                  <w:marTop w:val="0"/>
                  <w:marBottom w:val="0"/>
                  <w:divBdr>
                    <w:top w:val="none" w:sz="0" w:space="0" w:color="auto"/>
                    <w:left w:val="none" w:sz="0" w:space="0" w:color="auto"/>
                    <w:bottom w:val="none" w:sz="0" w:space="0" w:color="auto"/>
                    <w:right w:val="none" w:sz="0" w:space="0" w:color="auto"/>
                  </w:divBdr>
                </w:div>
                <w:div w:id="526451014">
                  <w:marLeft w:val="0"/>
                  <w:marRight w:val="0"/>
                  <w:marTop w:val="0"/>
                  <w:marBottom w:val="0"/>
                  <w:divBdr>
                    <w:top w:val="none" w:sz="0" w:space="0" w:color="auto"/>
                    <w:left w:val="none" w:sz="0" w:space="0" w:color="auto"/>
                    <w:bottom w:val="none" w:sz="0" w:space="0" w:color="auto"/>
                    <w:right w:val="none" w:sz="0" w:space="0" w:color="auto"/>
                  </w:divBdr>
                </w:div>
                <w:div w:id="1341198651">
                  <w:marLeft w:val="0"/>
                  <w:marRight w:val="0"/>
                  <w:marTop w:val="0"/>
                  <w:marBottom w:val="0"/>
                  <w:divBdr>
                    <w:top w:val="none" w:sz="0" w:space="0" w:color="auto"/>
                    <w:left w:val="none" w:sz="0" w:space="0" w:color="auto"/>
                    <w:bottom w:val="none" w:sz="0" w:space="0" w:color="auto"/>
                    <w:right w:val="none" w:sz="0" w:space="0" w:color="auto"/>
                  </w:divBdr>
                </w:div>
              </w:divsChild>
            </w:div>
            <w:div w:id="2122215331">
              <w:marLeft w:val="0"/>
              <w:marRight w:val="0"/>
              <w:marTop w:val="0"/>
              <w:marBottom w:val="0"/>
              <w:divBdr>
                <w:top w:val="none" w:sz="0" w:space="0" w:color="auto"/>
                <w:left w:val="none" w:sz="0" w:space="0" w:color="auto"/>
                <w:bottom w:val="none" w:sz="0" w:space="0" w:color="auto"/>
                <w:right w:val="none" w:sz="0" w:space="0" w:color="auto"/>
              </w:divBdr>
              <w:divsChild>
                <w:div w:id="1366370404">
                  <w:marLeft w:val="0"/>
                  <w:marRight w:val="0"/>
                  <w:marTop w:val="0"/>
                  <w:marBottom w:val="0"/>
                  <w:divBdr>
                    <w:top w:val="none" w:sz="0" w:space="0" w:color="auto"/>
                    <w:left w:val="none" w:sz="0" w:space="0" w:color="auto"/>
                    <w:bottom w:val="none" w:sz="0" w:space="0" w:color="auto"/>
                    <w:right w:val="none" w:sz="0" w:space="0" w:color="auto"/>
                  </w:divBdr>
                </w:div>
                <w:div w:id="297103659">
                  <w:marLeft w:val="0"/>
                  <w:marRight w:val="0"/>
                  <w:marTop w:val="0"/>
                  <w:marBottom w:val="0"/>
                  <w:divBdr>
                    <w:top w:val="none" w:sz="0" w:space="0" w:color="auto"/>
                    <w:left w:val="none" w:sz="0" w:space="0" w:color="auto"/>
                    <w:bottom w:val="none" w:sz="0" w:space="0" w:color="auto"/>
                    <w:right w:val="none" w:sz="0" w:space="0" w:color="auto"/>
                  </w:divBdr>
                </w:div>
                <w:div w:id="382563401">
                  <w:marLeft w:val="0"/>
                  <w:marRight w:val="0"/>
                  <w:marTop w:val="0"/>
                  <w:marBottom w:val="0"/>
                  <w:divBdr>
                    <w:top w:val="none" w:sz="0" w:space="0" w:color="auto"/>
                    <w:left w:val="none" w:sz="0" w:space="0" w:color="auto"/>
                    <w:bottom w:val="none" w:sz="0" w:space="0" w:color="auto"/>
                    <w:right w:val="none" w:sz="0" w:space="0" w:color="auto"/>
                  </w:divBdr>
                </w:div>
                <w:div w:id="898321370">
                  <w:marLeft w:val="0"/>
                  <w:marRight w:val="0"/>
                  <w:marTop w:val="0"/>
                  <w:marBottom w:val="0"/>
                  <w:divBdr>
                    <w:top w:val="none" w:sz="0" w:space="0" w:color="auto"/>
                    <w:left w:val="none" w:sz="0" w:space="0" w:color="auto"/>
                    <w:bottom w:val="none" w:sz="0" w:space="0" w:color="auto"/>
                    <w:right w:val="none" w:sz="0" w:space="0" w:color="auto"/>
                  </w:divBdr>
                </w:div>
                <w:div w:id="64302958">
                  <w:marLeft w:val="0"/>
                  <w:marRight w:val="0"/>
                  <w:marTop w:val="0"/>
                  <w:marBottom w:val="0"/>
                  <w:divBdr>
                    <w:top w:val="none" w:sz="0" w:space="0" w:color="auto"/>
                    <w:left w:val="none" w:sz="0" w:space="0" w:color="auto"/>
                    <w:bottom w:val="none" w:sz="0" w:space="0" w:color="auto"/>
                    <w:right w:val="none" w:sz="0" w:space="0" w:color="auto"/>
                  </w:divBdr>
                </w:div>
                <w:div w:id="536433180">
                  <w:marLeft w:val="0"/>
                  <w:marRight w:val="0"/>
                  <w:marTop w:val="0"/>
                  <w:marBottom w:val="0"/>
                  <w:divBdr>
                    <w:top w:val="none" w:sz="0" w:space="0" w:color="auto"/>
                    <w:left w:val="none" w:sz="0" w:space="0" w:color="auto"/>
                    <w:bottom w:val="none" w:sz="0" w:space="0" w:color="auto"/>
                    <w:right w:val="none" w:sz="0" w:space="0" w:color="auto"/>
                  </w:divBdr>
                </w:div>
                <w:div w:id="192767373">
                  <w:marLeft w:val="0"/>
                  <w:marRight w:val="0"/>
                  <w:marTop w:val="0"/>
                  <w:marBottom w:val="0"/>
                  <w:divBdr>
                    <w:top w:val="none" w:sz="0" w:space="0" w:color="auto"/>
                    <w:left w:val="none" w:sz="0" w:space="0" w:color="auto"/>
                    <w:bottom w:val="none" w:sz="0" w:space="0" w:color="auto"/>
                    <w:right w:val="none" w:sz="0" w:space="0" w:color="auto"/>
                  </w:divBdr>
                </w:div>
                <w:div w:id="2093158765">
                  <w:marLeft w:val="0"/>
                  <w:marRight w:val="0"/>
                  <w:marTop w:val="0"/>
                  <w:marBottom w:val="0"/>
                  <w:divBdr>
                    <w:top w:val="none" w:sz="0" w:space="0" w:color="auto"/>
                    <w:left w:val="none" w:sz="0" w:space="0" w:color="auto"/>
                    <w:bottom w:val="none" w:sz="0" w:space="0" w:color="auto"/>
                    <w:right w:val="none" w:sz="0" w:space="0" w:color="auto"/>
                  </w:divBdr>
                </w:div>
              </w:divsChild>
            </w:div>
            <w:div w:id="161821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3844</Words>
  <Characters>23068</Characters>
  <Application>Microsoft Office Word</Application>
  <DocSecurity>0</DocSecurity>
  <Lines>192</Lines>
  <Paragraphs>53</Paragraphs>
  <ScaleCrop>false</ScaleCrop>
  <Company/>
  <LinksUpToDate>false</LinksUpToDate>
  <CharactersWithSpaces>26859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dc:creator>
  <cp:lastModifiedBy>Użytkownik</cp:lastModifiedBy>
  <cp:revision>1</cp:revision>
  <dcterms:created xsi:type="dcterms:W3CDTF">2017-09-27T07:50:00Z</dcterms:created>
  <dcterms:modified xsi:type="dcterms:W3CDTF">2017-09-27T07:50:00Z</dcterms:modified>
</cp:coreProperties>
</file>