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A3" w:rsidRPr="00D94CF8" w:rsidRDefault="000069A3">
      <w:pPr>
        <w:pStyle w:val="Heading9"/>
        <w:spacing w:before="0" w:after="0"/>
        <w:jc w:val="both"/>
        <w:rPr>
          <w:rFonts w:ascii="Calibri" w:hAnsi="Calibri" w:cs="Times New Roman"/>
        </w:rPr>
      </w:pPr>
      <w:r w:rsidRPr="00D94CF8">
        <w:rPr>
          <w:rFonts w:ascii="Calibri" w:hAnsi="Calibri" w:cs="Times New Roman"/>
        </w:rPr>
        <w:t>Numer sprawy: I.3402.1.2017</w:t>
      </w:r>
    </w:p>
    <w:p w:rsidR="000069A3" w:rsidRPr="000F66F5" w:rsidRDefault="000069A3">
      <w:pPr>
        <w:pStyle w:val="Heading9"/>
        <w:spacing w:before="0" w:after="0"/>
        <w:jc w:val="both"/>
        <w:rPr>
          <w:rFonts w:ascii="Calibri" w:hAnsi="Calibri" w:cs="Times New Roman"/>
        </w:rPr>
      </w:pPr>
    </w:p>
    <w:p w:rsidR="000069A3" w:rsidRPr="000F66F5" w:rsidRDefault="000069A3">
      <w:pPr>
        <w:rPr>
          <w:rFonts w:ascii="Calibri" w:hAnsi="Calibri"/>
          <w:sz w:val="22"/>
          <w:szCs w:val="22"/>
        </w:rPr>
      </w:pPr>
    </w:p>
    <w:p w:rsidR="000069A3" w:rsidRPr="000F66F5" w:rsidRDefault="000069A3">
      <w:pPr>
        <w:pStyle w:val="Heading9"/>
        <w:spacing w:before="0" w:after="0"/>
        <w:jc w:val="center"/>
        <w:rPr>
          <w:rFonts w:ascii="Calibri" w:hAnsi="Calibri" w:cs="Times New Roman"/>
          <w:b/>
        </w:rPr>
      </w:pPr>
      <w:r w:rsidRPr="000F66F5">
        <w:rPr>
          <w:rFonts w:ascii="Calibri" w:hAnsi="Calibri" w:cs="Times New Roman"/>
          <w:b/>
        </w:rPr>
        <w:t>SPECYFIKACJA ISTOTNYCH WARUNKÓW ZAMÓWIENIA</w:t>
      </w: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jc w:val="center"/>
        <w:rPr>
          <w:rFonts w:ascii="Calibri" w:hAnsi="Calibri"/>
          <w:b/>
          <w:sz w:val="22"/>
          <w:szCs w:val="22"/>
        </w:rPr>
      </w:pPr>
      <w:r w:rsidRPr="000F66F5">
        <w:rPr>
          <w:rFonts w:ascii="Calibri" w:hAnsi="Calibri"/>
          <w:b/>
          <w:sz w:val="22"/>
          <w:szCs w:val="22"/>
        </w:rPr>
        <w:t>PRZETARG NIEOGRANICZONY</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sz w:val="22"/>
          <w:szCs w:val="22"/>
        </w:rPr>
      </w:pPr>
      <w:r w:rsidRPr="000F66F5">
        <w:rPr>
          <w:rFonts w:ascii="Calibri" w:hAnsi="Calibri"/>
          <w:b/>
          <w:sz w:val="22"/>
          <w:szCs w:val="22"/>
        </w:rPr>
        <w:t>O SZACUNKOWEJ WARTOŚCI PONIŻEJ 209 000 EURO</w:t>
      </w:r>
    </w:p>
    <w:p w:rsidR="000069A3" w:rsidRPr="000F66F5" w:rsidRDefault="000069A3">
      <w:pPr>
        <w:rPr>
          <w:rFonts w:ascii="Calibri" w:hAnsi="Calibri"/>
          <w:sz w:val="22"/>
          <w:szCs w:val="22"/>
        </w:rPr>
      </w:pPr>
    </w:p>
    <w:p w:rsidR="000069A3" w:rsidRPr="000F66F5" w:rsidRDefault="000069A3">
      <w:pPr>
        <w:tabs>
          <w:tab w:val="left" w:pos="2280"/>
        </w:tabs>
        <w:jc w:val="center"/>
        <w:rPr>
          <w:rFonts w:ascii="Calibri" w:hAnsi="Calibri"/>
          <w:b/>
          <w:sz w:val="22"/>
          <w:szCs w:val="22"/>
        </w:rPr>
      </w:pPr>
    </w:p>
    <w:p w:rsidR="000069A3" w:rsidRPr="000F66F5" w:rsidRDefault="000069A3">
      <w:pPr>
        <w:tabs>
          <w:tab w:val="left" w:pos="2280"/>
        </w:tabs>
        <w:jc w:val="center"/>
        <w:rPr>
          <w:rFonts w:ascii="Calibri" w:hAnsi="Calibri"/>
          <w:b/>
          <w:sz w:val="22"/>
          <w:szCs w:val="22"/>
        </w:rPr>
      </w:pPr>
    </w:p>
    <w:p w:rsidR="000069A3" w:rsidRPr="000F66F5" w:rsidRDefault="000069A3">
      <w:pPr>
        <w:tabs>
          <w:tab w:val="left" w:pos="2280"/>
        </w:tabs>
        <w:jc w:val="center"/>
        <w:rPr>
          <w:rFonts w:ascii="Calibri" w:hAnsi="Calibri"/>
          <w:b/>
          <w:sz w:val="22"/>
          <w:szCs w:val="22"/>
        </w:rPr>
      </w:pPr>
    </w:p>
    <w:p w:rsidR="000069A3" w:rsidRPr="000F66F5" w:rsidRDefault="000069A3">
      <w:pPr>
        <w:tabs>
          <w:tab w:val="left" w:pos="2280"/>
        </w:tabs>
        <w:jc w:val="center"/>
        <w:rPr>
          <w:rFonts w:ascii="Calibri" w:hAnsi="Calibri"/>
          <w:b/>
          <w:sz w:val="28"/>
          <w:szCs w:val="28"/>
          <w:highlight w:val="red"/>
        </w:rPr>
      </w:pPr>
    </w:p>
    <w:p w:rsidR="000069A3" w:rsidRPr="000F66F5" w:rsidRDefault="000069A3">
      <w:pPr>
        <w:tabs>
          <w:tab w:val="left" w:pos="2280"/>
        </w:tabs>
        <w:jc w:val="center"/>
        <w:rPr>
          <w:rFonts w:ascii="Calibri" w:hAnsi="Calibri"/>
          <w:b/>
          <w:sz w:val="28"/>
          <w:szCs w:val="28"/>
          <w:highlight w:val="red"/>
        </w:rPr>
      </w:pPr>
    </w:p>
    <w:p w:rsidR="000069A3" w:rsidRPr="000F66F5" w:rsidRDefault="000069A3" w:rsidP="00102DC8">
      <w:pPr>
        <w:jc w:val="center"/>
        <w:rPr>
          <w:rFonts w:ascii="Calibri" w:hAnsi="Calibri"/>
          <w:b/>
          <w:sz w:val="22"/>
          <w:szCs w:val="22"/>
        </w:rPr>
      </w:pPr>
      <w:r w:rsidRPr="000F66F5">
        <w:rPr>
          <w:rFonts w:ascii="Calibri" w:hAnsi="Calibri"/>
          <w:b/>
          <w:sz w:val="22"/>
          <w:szCs w:val="22"/>
        </w:rPr>
        <w:t xml:space="preserve">DOSTAWA OLEJU OPAŁOWEGO GRZEWCZEGO DO KOTŁOWNI </w:t>
      </w:r>
      <w:r w:rsidRPr="000F66F5">
        <w:rPr>
          <w:rFonts w:ascii="Calibri" w:hAnsi="Calibri"/>
          <w:b/>
          <w:sz w:val="22"/>
          <w:szCs w:val="22"/>
        </w:rPr>
        <w:br/>
        <w:t xml:space="preserve">DOMU POMOCY SPOŁECZNEJ </w:t>
      </w:r>
      <w:r w:rsidRPr="000F66F5">
        <w:rPr>
          <w:rFonts w:ascii="Calibri" w:hAnsi="Calibri"/>
          <w:b/>
          <w:sz w:val="22"/>
          <w:szCs w:val="22"/>
        </w:rPr>
        <w:br/>
        <w:t>W BISZTYNKU</w:t>
      </w:r>
    </w:p>
    <w:p w:rsidR="000069A3" w:rsidRPr="000F66F5" w:rsidRDefault="000069A3">
      <w:pPr>
        <w:jc w:val="both"/>
        <w:rPr>
          <w:rFonts w:ascii="Calibri" w:hAnsi="Calibri"/>
          <w:b/>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Pr="000F66F5" w:rsidRDefault="000069A3">
      <w:pPr>
        <w:tabs>
          <w:tab w:val="left" w:pos="4820"/>
        </w:tabs>
        <w:jc w:val="both"/>
        <w:rPr>
          <w:rFonts w:ascii="Calibri" w:hAnsi="Calibri"/>
          <w:sz w:val="22"/>
          <w:szCs w:val="22"/>
        </w:rPr>
      </w:pPr>
    </w:p>
    <w:p w:rsidR="000069A3" w:rsidRDefault="000069A3" w:rsidP="00566730">
      <w:pPr>
        <w:tabs>
          <w:tab w:val="left" w:pos="4820"/>
        </w:tabs>
        <w:jc w:val="center"/>
        <w:rPr>
          <w:rFonts w:ascii="Calibri" w:hAnsi="Calibri"/>
          <w:b/>
          <w:sz w:val="22"/>
          <w:szCs w:val="22"/>
        </w:rPr>
      </w:pPr>
      <w:r w:rsidRPr="000F66F5">
        <w:rPr>
          <w:rFonts w:ascii="Calibri" w:hAnsi="Calibri"/>
          <w:b/>
          <w:sz w:val="22"/>
          <w:szCs w:val="22"/>
        </w:rPr>
        <w:tab/>
        <w:t>Zatwierdzam:</w:t>
      </w:r>
    </w:p>
    <w:p w:rsidR="000069A3" w:rsidRPr="002458F9" w:rsidRDefault="000069A3" w:rsidP="002458F9">
      <w:pPr>
        <w:tabs>
          <w:tab w:val="left" w:pos="4820"/>
        </w:tabs>
        <w:ind w:left="4820"/>
        <w:jc w:val="center"/>
        <w:rPr>
          <w:rFonts w:ascii="Calibri" w:hAnsi="Calibri"/>
          <w:b/>
          <w:i/>
          <w:sz w:val="22"/>
          <w:szCs w:val="22"/>
        </w:rPr>
      </w:pPr>
      <w:r w:rsidRPr="002458F9">
        <w:rPr>
          <w:rFonts w:ascii="Calibri" w:hAnsi="Calibri"/>
          <w:b/>
          <w:i/>
          <w:sz w:val="22"/>
          <w:szCs w:val="22"/>
        </w:rPr>
        <w:tab/>
        <w:t xml:space="preserve">Dyrektor </w:t>
      </w:r>
      <w:r w:rsidRPr="002458F9">
        <w:rPr>
          <w:rFonts w:ascii="Calibri" w:hAnsi="Calibri"/>
          <w:b/>
          <w:i/>
          <w:sz w:val="22"/>
          <w:szCs w:val="22"/>
        </w:rPr>
        <w:br/>
        <w:t>Domu Pomocy Społecznej w Bisztynku</w:t>
      </w:r>
    </w:p>
    <w:p w:rsidR="000069A3" w:rsidRPr="002458F9" w:rsidRDefault="000069A3">
      <w:pPr>
        <w:jc w:val="both"/>
        <w:rPr>
          <w:rFonts w:ascii="Calibri" w:hAnsi="Calibri"/>
          <w:i/>
          <w:sz w:val="22"/>
          <w:szCs w:val="22"/>
        </w:rPr>
      </w:pPr>
    </w:p>
    <w:p w:rsidR="000069A3" w:rsidRPr="000F66F5" w:rsidRDefault="000069A3">
      <w:pPr>
        <w:pStyle w:val="NormalCyr"/>
        <w:jc w:val="both"/>
        <w:rPr>
          <w:rFonts w:ascii="Calibri" w:hAnsi="Calibri"/>
          <w:b w:val="0"/>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rPr>
          <w:rFonts w:ascii="Calibri" w:hAnsi="Calibri"/>
        </w:rPr>
      </w:pPr>
      <w:r w:rsidRPr="000F66F5">
        <w:rPr>
          <w:rFonts w:ascii="Calibri" w:hAnsi="Calibri"/>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0069A3" w:rsidRPr="000F66F5" w:rsidTr="00F740ED">
        <w:tc>
          <w:tcPr>
            <w:tcW w:w="5000" w:type="pct"/>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color w:val="333333"/>
                <w:szCs w:val="24"/>
                <w:highlight w:val="magenta"/>
                <w:lang w:eastAsia="pl-PL"/>
              </w:rPr>
              <w:br w:type="page"/>
            </w:r>
            <w:r w:rsidRPr="000F66F5">
              <w:rPr>
                <w:szCs w:val="24"/>
              </w:rPr>
              <w:br w:type="page"/>
            </w:r>
            <w:r w:rsidRPr="000F66F5">
              <w:rPr>
                <w:b/>
                <w:szCs w:val="24"/>
              </w:rPr>
              <w:t>Nazwa (firma) oraz adres zamawiającego</w:t>
            </w:r>
          </w:p>
        </w:tc>
      </w:tr>
    </w:tbl>
    <w:p w:rsidR="000069A3" w:rsidRPr="000F66F5" w:rsidRDefault="000069A3" w:rsidP="00102DC8">
      <w:pPr>
        <w:spacing w:before="120"/>
        <w:rPr>
          <w:rFonts w:ascii="Calibri" w:hAnsi="Calibri"/>
          <w:sz w:val="22"/>
          <w:szCs w:val="22"/>
        </w:rPr>
      </w:pPr>
    </w:p>
    <w:p w:rsidR="000069A3" w:rsidRPr="000F66F5" w:rsidRDefault="000069A3" w:rsidP="00102DC8">
      <w:pPr>
        <w:rPr>
          <w:rFonts w:ascii="Calibri" w:hAnsi="Calibri"/>
          <w:sz w:val="22"/>
          <w:szCs w:val="22"/>
        </w:rPr>
      </w:pPr>
      <w:r w:rsidRPr="000F66F5">
        <w:rPr>
          <w:rFonts w:ascii="Calibri" w:hAnsi="Calibri"/>
          <w:sz w:val="22"/>
          <w:szCs w:val="22"/>
        </w:rPr>
        <w:t>Dom Pomocy Społecznej w Bisztynku ul. 9 Maja 7, 11-230 Bisztynek</w:t>
      </w:r>
    </w:p>
    <w:p w:rsidR="000069A3" w:rsidRPr="000F66F5" w:rsidRDefault="000069A3" w:rsidP="00102DC8">
      <w:pPr>
        <w:rPr>
          <w:rFonts w:ascii="Calibri" w:hAnsi="Calibri"/>
          <w:sz w:val="22"/>
          <w:szCs w:val="22"/>
          <w:lang w:val="en-US"/>
        </w:rPr>
      </w:pPr>
      <w:r w:rsidRPr="002458F9">
        <w:rPr>
          <w:rFonts w:ascii="Calibri" w:hAnsi="Calibri"/>
          <w:sz w:val="22"/>
          <w:szCs w:val="22"/>
        </w:rPr>
        <w:t xml:space="preserve">Tel /fax </w:t>
      </w:r>
      <w:r w:rsidRPr="000F66F5">
        <w:rPr>
          <w:rFonts w:ascii="Calibri" w:hAnsi="Calibri"/>
          <w:sz w:val="22"/>
          <w:szCs w:val="22"/>
          <w:lang w:val="en-US"/>
        </w:rPr>
        <w:t>(089) 718 80 20 / (089) 718 84 25</w:t>
      </w:r>
    </w:p>
    <w:p w:rsidR="000069A3" w:rsidRPr="000F66F5" w:rsidRDefault="000069A3" w:rsidP="00102DC8">
      <w:pPr>
        <w:rPr>
          <w:rFonts w:ascii="Calibri" w:hAnsi="Calibri"/>
          <w:sz w:val="22"/>
          <w:szCs w:val="22"/>
          <w:lang w:val="en-US"/>
        </w:rPr>
      </w:pPr>
      <w:r w:rsidRPr="000F66F5">
        <w:rPr>
          <w:rFonts w:ascii="Calibri" w:hAnsi="Calibri"/>
          <w:sz w:val="22"/>
          <w:szCs w:val="22"/>
          <w:lang w:val="en-US"/>
        </w:rPr>
        <w:t xml:space="preserve">e-mail : </w:t>
      </w:r>
      <w:hyperlink r:id="rId7" w:history="1">
        <w:r w:rsidRPr="000F66F5">
          <w:rPr>
            <w:rFonts w:ascii="Calibri" w:hAnsi="Calibri"/>
            <w:sz w:val="22"/>
            <w:szCs w:val="22"/>
            <w:lang w:val="en-US"/>
          </w:rPr>
          <w:t>dpsbisztynek@poczta.onet.pl</w:t>
        </w:r>
      </w:hyperlink>
    </w:p>
    <w:p w:rsidR="000069A3" w:rsidRPr="000F66F5" w:rsidRDefault="000069A3" w:rsidP="00102DC8">
      <w:pPr>
        <w:rPr>
          <w:rFonts w:ascii="Calibri" w:hAnsi="Calibri"/>
          <w:sz w:val="22"/>
          <w:szCs w:val="22"/>
        </w:rPr>
      </w:pPr>
      <w:r w:rsidRPr="000F66F5">
        <w:rPr>
          <w:rFonts w:ascii="Calibri" w:hAnsi="Calibri"/>
          <w:sz w:val="22"/>
          <w:szCs w:val="22"/>
        </w:rPr>
        <w:t>godziny urzędowania : 7.00 – 15.00</w:t>
      </w:r>
    </w:p>
    <w:p w:rsidR="000069A3" w:rsidRPr="00683301" w:rsidRDefault="000069A3" w:rsidP="00102DC8">
      <w:pPr>
        <w:rPr>
          <w:rFonts w:ascii="Calibri" w:hAnsi="Calibri"/>
          <w:sz w:val="22"/>
          <w:szCs w:val="22"/>
        </w:rPr>
      </w:pPr>
      <w:r w:rsidRPr="00683301">
        <w:rPr>
          <w:rFonts w:ascii="Calibri" w:hAnsi="Calibri"/>
          <w:sz w:val="22"/>
          <w:szCs w:val="22"/>
        </w:rPr>
        <w:t>adres strony internetowej BIP:  http://bipspbartoszyce.warmia.mazury.pl/zamowienie.html</w:t>
      </w:r>
    </w:p>
    <w:p w:rsidR="000069A3" w:rsidRPr="000F66F5" w:rsidRDefault="000069A3" w:rsidP="00102DC8">
      <w:pPr>
        <w:spacing w:before="120"/>
        <w:rPr>
          <w:rFonts w:ascii="Calibri" w:hAnsi="Calibri"/>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0069A3" w:rsidRPr="000F66F5" w:rsidTr="00F740ED">
        <w:tc>
          <w:tcPr>
            <w:tcW w:w="5000" w:type="pct"/>
            <w:shd w:val="clear" w:color="auto" w:fill="F2F2F2"/>
            <w:tcMar>
              <w:left w:w="108" w:type="dxa"/>
            </w:tcMar>
          </w:tcPr>
          <w:p w:rsidR="000069A3" w:rsidRPr="000F66F5" w:rsidRDefault="000069A3" w:rsidP="00CF2222">
            <w:pPr>
              <w:pStyle w:val="ListParagraph"/>
              <w:numPr>
                <w:ilvl w:val="0"/>
                <w:numId w:val="6"/>
              </w:numPr>
              <w:spacing w:before="120" w:after="120"/>
              <w:jc w:val="both"/>
              <w:rPr>
                <w:color w:val="333333"/>
                <w:szCs w:val="24"/>
                <w:lang w:eastAsia="pl-PL"/>
              </w:rPr>
            </w:pPr>
            <w:r w:rsidRPr="000F66F5">
              <w:rPr>
                <w:b/>
                <w:szCs w:val="24"/>
              </w:rPr>
              <w:t>Tryb udzielenia zamówienia</w:t>
            </w:r>
          </w:p>
        </w:tc>
      </w:tr>
    </w:tbl>
    <w:p w:rsidR="000069A3" w:rsidRPr="000F66F5" w:rsidRDefault="000069A3" w:rsidP="00F740ED">
      <w:pPr>
        <w:pStyle w:val="Tretekstu"/>
        <w:spacing w:before="120" w:after="240"/>
        <w:jc w:val="both"/>
        <w:rPr>
          <w:rFonts w:ascii="Calibri" w:hAnsi="Calibri"/>
          <w:sz w:val="22"/>
          <w:szCs w:val="22"/>
        </w:rPr>
      </w:pPr>
      <w:r w:rsidRPr="000F66F5">
        <w:rPr>
          <w:rFonts w:ascii="Calibri" w:hAnsi="Calibri"/>
          <w:sz w:val="22"/>
          <w:szCs w:val="22"/>
        </w:rPr>
        <w:t xml:space="preserve">Postępowanie o udzielenie zamówienia jest prowadzone w trybie przetargu nieograniczonego na podstawie art. 10 ust. 1 oraz art. 39 - 46 o wartości szacunkowej zamówienia poniżej 209 000 EURO, zgodnie z przepisami ustawy z dnia 29 stycznia 2004r. Prawo zamówień publicznych (tekst jedn.: </w:t>
      </w:r>
      <w:r w:rsidRPr="000F66F5">
        <w:rPr>
          <w:rFonts w:ascii="Calibri" w:hAnsi="Calibri"/>
          <w:sz w:val="22"/>
          <w:szCs w:val="22"/>
        </w:rPr>
        <w:br/>
        <w:t>Dz. U. z 2015 r. poz. 2164 z późn. zm.), zwanej dalej „ustawą”.</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F740ED">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Opis przedmiotu zamówienia</w:t>
            </w:r>
          </w:p>
        </w:tc>
      </w:tr>
    </w:tbl>
    <w:p w:rsidR="000069A3" w:rsidRPr="000F66F5" w:rsidRDefault="000069A3" w:rsidP="007E7792">
      <w:pPr>
        <w:numPr>
          <w:ilvl w:val="0"/>
          <w:numId w:val="23"/>
        </w:numPr>
        <w:suppressAutoHyphens w:val="0"/>
        <w:jc w:val="both"/>
        <w:rPr>
          <w:rFonts w:ascii="Calibri" w:hAnsi="Calibri"/>
        </w:rPr>
      </w:pPr>
      <w:r w:rsidRPr="000F66F5">
        <w:rPr>
          <w:rFonts w:ascii="Calibri" w:hAnsi="Calibri"/>
        </w:rPr>
        <w:t>Rodzaj zamówienia – dostawa.</w:t>
      </w:r>
    </w:p>
    <w:p w:rsidR="000069A3" w:rsidRPr="000F66F5" w:rsidRDefault="000069A3" w:rsidP="008438F0">
      <w:pPr>
        <w:numPr>
          <w:ilvl w:val="0"/>
          <w:numId w:val="23"/>
        </w:numPr>
        <w:suppressAutoHyphens w:val="0"/>
        <w:jc w:val="both"/>
        <w:rPr>
          <w:rFonts w:ascii="Calibri" w:hAnsi="Calibri"/>
        </w:rPr>
      </w:pPr>
      <w:r w:rsidRPr="000F66F5">
        <w:rPr>
          <w:rFonts w:ascii="Calibri" w:hAnsi="Calibri"/>
        </w:rPr>
        <w:t xml:space="preserve">Przedmiot zamówienia obejmuje dostawę oleju opałowego grzewczego do kotłowni Domu Pomocy Społecznej w Bisztynku, ul. 9 maja 7, 11-230 Bisztynek </w:t>
      </w:r>
      <w:r w:rsidRPr="008438F0">
        <w:rPr>
          <w:rFonts w:ascii="Calibri" w:hAnsi="Calibri"/>
        </w:rPr>
        <w:t xml:space="preserve">w ilości około </w:t>
      </w:r>
      <w:smartTag w:uri="urn:schemas-microsoft-com:office:smarttags" w:element="metricconverter">
        <w:smartTagPr>
          <w:attr w:name="ProductID" w:val="77 000 litrów"/>
        </w:smartTagPr>
        <w:r w:rsidRPr="008438F0">
          <w:rPr>
            <w:rFonts w:ascii="Calibri" w:hAnsi="Calibri"/>
          </w:rPr>
          <w:t>77 000 litrów</w:t>
        </w:r>
      </w:smartTag>
      <w:r w:rsidRPr="008438F0">
        <w:rPr>
          <w:rFonts w:ascii="Calibri" w:hAnsi="Calibri"/>
        </w:rPr>
        <w:t>.</w:t>
      </w:r>
    </w:p>
    <w:tbl>
      <w:tblPr>
        <w:tblpPr w:leftFromText="141" w:rightFromText="141" w:vertAnchor="text" w:horzAnchor="margin" w:tblpXSpec="center" w:tblpY="16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5658"/>
        <w:gridCol w:w="1440"/>
        <w:gridCol w:w="1620"/>
      </w:tblGrid>
      <w:tr w:rsidR="000069A3" w:rsidRPr="000F66F5" w:rsidTr="009E6792">
        <w:tc>
          <w:tcPr>
            <w:tcW w:w="570" w:type="dxa"/>
          </w:tcPr>
          <w:p w:rsidR="000069A3" w:rsidRPr="000F66F5" w:rsidRDefault="000069A3" w:rsidP="007E7792">
            <w:pPr>
              <w:jc w:val="center"/>
              <w:rPr>
                <w:rFonts w:ascii="Calibri" w:hAnsi="Calibri"/>
                <w:b/>
                <w:lang w:eastAsia="pl-PL"/>
              </w:rPr>
            </w:pPr>
            <w:r w:rsidRPr="000F66F5">
              <w:rPr>
                <w:rFonts w:ascii="Calibri" w:hAnsi="Calibri"/>
                <w:b/>
                <w:lang w:eastAsia="pl-PL"/>
              </w:rPr>
              <w:t>Lp.</w:t>
            </w:r>
          </w:p>
        </w:tc>
        <w:tc>
          <w:tcPr>
            <w:tcW w:w="5658" w:type="dxa"/>
          </w:tcPr>
          <w:p w:rsidR="000069A3" w:rsidRPr="000F66F5" w:rsidRDefault="000069A3" w:rsidP="007E7792">
            <w:pPr>
              <w:jc w:val="center"/>
              <w:rPr>
                <w:rFonts w:ascii="Calibri" w:hAnsi="Calibri"/>
                <w:b/>
                <w:lang w:eastAsia="pl-PL"/>
              </w:rPr>
            </w:pPr>
            <w:r w:rsidRPr="000F66F5">
              <w:rPr>
                <w:rFonts w:ascii="Calibri" w:hAnsi="Calibri"/>
                <w:b/>
                <w:lang w:eastAsia="pl-PL"/>
              </w:rPr>
              <w:t>Właściwości</w:t>
            </w:r>
          </w:p>
        </w:tc>
        <w:tc>
          <w:tcPr>
            <w:tcW w:w="1440" w:type="dxa"/>
          </w:tcPr>
          <w:p w:rsidR="000069A3" w:rsidRPr="000F66F5" w:rsidRDefault="000069A3" w:rsidP="007E7792">
            <w:pPr>
              <w:jc w:val="center"/>
              <w:rPr>
                <w:rFonts w:ascii="Calibri" w:hAnsi="Calibri"/>
                <w:b/>
                <w:lang w:eastAsia="pl-PL"/>
              </w:rPr>
            </w:pPr>
            <w:r w:rsidRPr="000F66F5">
              <w:rPr>
                <w:rFonts w:ascii="Calibri" w:hAnsi="Calibri"/>
                <w:b/>
                <w:lang w:eastAsia="pl-PL"/>
              </w:rPr>
              <w:t>Jednostki</w:t>
            </w:r>
          </w:p>
        </w:tc>
        <w:tc>
          <w:tcPr>
            <w:tcW w:w="1620" w:type="dxa"/>
          </w:tcPr>
          <w:p w:rsidR="000069A3" w:rsidRPr="000F66F5" w:rsidRDefault="000069A3" w:rsidP="007E7792">
            <w:pPr>
              <w:jc w:val="center"/>
              <w:rPr>
                <w:rFonts w:ascii="Calibri" w:hAnsi="Calibri"/>
                <w:b/>
                <w:lang w:eastAsia="pl-PL"/>
              </w:rPr>
            </w:pPr>
            <w:r w:rsidRPr="000F66F5">
              <w:rPr>
                <w:rFonts w:ascii="Calibri" w:hAnsi="Calibri"/>
                <w:b/>
                <w:lang w:eastAsia="pl-PL"/>
              </w:rPr>
              <w:t>Zakres</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1.</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Wartość opałowa</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Mj/kg</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min. 42,6</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2.</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Gęstość w temp. 15˚C</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Mg/m3</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0,860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3.</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Skład frakcyjny do 250˚C</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%(V/V)</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65,0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4.</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Skład frakcyjny do 350˚C odpar.</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%(V/V)</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min. 85,0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5.</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Lepkość kinetyczna w 20˚C</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mm˛/s</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6,0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6.</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Temperatura zapłonu</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˚C</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min. 56</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7.</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Zawartość siarki</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%(m/m)</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.0,2</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8.</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Temperatura płynięcia</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˚C</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-20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9.</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Zawartość wody</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mg/kg</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.200</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10.</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 xml:space="preserve">Barwa </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wizual.</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Czerwona</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11.</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Pozost. po koksowaniu w 10% pozost. destyl.</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%(m/m)</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0,3</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12.</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Pozostałość po spopieleniu</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%(m/m)</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max. 0,01</w:t>
            </w:r>
          </w:p>
        </w:tc>
      </w:tr>
      <w:tr w:rsidR="000069A3" w:rsidRPr="000F66F5" w:rsidTr="009E6792">
        <w:tc>
          <w:tcPr>
            <w:tcW w:w="570" w:type="dxa"/>
          </w:tcPr>
          <w:p w:rsidR="000069A3" w:rsidRPr="000F66F5" w:rsidRDefault="000069A3" w:rsidP="007E7792">
            <w:pPr>
              <w:jc w:val="center"/>
              <w:rPr>
                <w:rFonts w:ascii="Calibri" w:hAnsi="Calibri"/>
                <w:lang w:eastAsia="pl-PL"/>
              </w:rPr>
            </w:pPr>
            <w:r w:rsidRPr="000F66F5">
              <w:rPr>
                <w:rFonts w:ascii="Calibri" w:hAnsi="Calibri"/>
                <w:lang w:eastAsia="pl-PL"/>
              </w:rPr>
              <w:t>13.</w:t>
            </w:r>
          </w:p>
        </w:tc>
        <w:tc>
          <w:tcPr>
            <w:tcW w:w="5658" w:type="dxa"/>
          </w:tcPr>
          <w:p w:rsidR="000069A3" w:rsidRPr="000F66F5" w:rsidRDefault="000069A3" w:rsidP="007E7792">
            <w:pPr>
              <w:rPr>
                <w:rFonts w:ascii="Calibri" w:hAnsi="Calibri"/>
                <w:lang w:eastAsia="pl-PL"/>
              </w:rPr>
            </w:pPr>
            <w:r w:rsidRPr="000F66F5">
              <w:rPr>
                <w:rFonts w:ascii="Calibri" w:hAnsi="Calibri"/>
                <w:lang w:eastAsia="pl-PL"/>
              </w:rPr>
              <w:t>Zawartość zanieczyszczeń stałych</w:t>
            </w:r>
          </w:p>
        </w:tc>
        <w:tc>
          <w:tcPr>
            <w:tcW w:w="1440" w:type="dxa"/>
          </w:tcPr>
          <w:p w:rsidR="000069A3" w:rsidRPr="000F66F5" w:rsidRDefault="000069A3" w:rsidP="007E7792">
            <w:pPr>
              <w:jc w:val="center"/>
              <w:rPr>
                <w:rFonts w:ascii="Calibri" w:hAnsi="Calibri"/>
                <w:lang w:eastAsia="pl-PL"/>
              </w:rPr>
            </w:pPr>
            <w:r w:rsidRPr="000F66F5">
              <w:rPr>
                <w:rFonts w:ascii="Calibri" w:hAnsi="Calibri"/>
                <w:lang w:eastAsia="pl-PL"/>
              </w:rPr>
              <w:t>mg/kg</w:t>
            </w:r>
          </w:p>
        </w:tc>
        <w:tc>
          <w:tcPr>
            <w:tcW w:w="1620" w:type="dxa"/>
          </w:tcPr>
          <w:p w:rsidR="000069A3" w:rsidRPr="000F66F5" w:rsidRDefault="000069A3" w:rsidP="007E7792">
            <w:pPr>
              <w:jc w:val="center"/>
              <w:rPr>
                <w:rFonts w:ascii="Calibri" w:hAnsi="Calibri"/>
                <w:lang w:eastAsia="pl-PL"/>
              </w:rPr>
            </w:pPr>
            <w:r w:rsidRPr="000F66F5">
              <w:rPr>
                <w:rFonts w:ascii="Calibri" w:hAnsi="Calibri"/>
                <w:lang w:eastAsia="pl-PL"/>
              </w:rPr>
              <w:t>n.w. 24</w:t>
            </w:r>
          </w:p>
        </w:tc>
      </w:tr>
    </w:tbl>
    <w:p w:rsidR="000069A3" w:rsidRPr="000F66F5" w:rsidRDefault="000069A3" w:rsidP="007E7792">
      <w:pPr>
        <w:rPr>
          <w:rFonts w:ascii="Calibri" w:hAnsi="Calibri"/>
        </w:rPr>
      </w:pPr>
    </w:p>
    <w:p w:rsidR="000069A3" w:rsidRPr="000F66F5" w:rsidRDefault="000069A3" w:rsidP="007E7792">
      <w:pPr>
        <w:numPr>
          <w:ilvl w:val="0"/>
          <w:numId w:val="23"/>
        </w:numPr>
        <w:suppressAutoHyphens w:val="0"/>
        <w:jc w:val="both"/>
        <w:rPr>
          <w:rFonts w:ascii="Calibri" w:hAnsi="Calibri"/>
        </w:rPr>
      </w:pPr>
      <w:r w:rsidRPr="000F66F5">
        <w:rPr>
          <w:rFonts w:ascii="Calibri" w:hAnsi="Calibri"/>
        </w:rPr>
        <w:t>Zastosowanie wskazanych w dokumentacji Zamawiającego preferencji opisujących wymagania odnoszące się do cech jakościowych przedmiotu zamówienia – podyktowane jest zapewnieniem preferowanej dla przedmiotu zamówienia najwyższej jakości (dot. Przedmiotu zamówienia – art. 29 ustawy PZP).</w:t>
      </w:r>
    </w:p>
    <w:p w:rsidR="000069A3" w:rsidRPr="000F66F5" w:rsidRDefault="000069A3" w:rsidP="007E7792">
      <w:pPr>
        <w:numPr>
          <w:ilvl w:val="0"/>
          <w:numId w:val="23"/>
        </w:numPr>
        <w:suppressAutoHyphens w:val="0"/>
        <w:jc w:val="both"/>
        <w:rPr>
          <w:rFonts w:ascii="Calibri" w:hAnsi="Calibri"/>
        </w:rPr>
      </w:pPr>
      <w:r w:rsidRPr="000F66F5">
        <w:rPr>
          <w:rFonts w:ascii="Calibri" w:hAnsi="Calibri"/>
        </w:rPr>
        <w:t xml:space="preserve">Przedmiot zamówienia obejmuje załadunek, transport do miejsca przeznaczenia oraz wyładunek oleju. </w:t>
      </w:r>
      <w:r w:rsidRPr="00D13D86">
        <w:rPr>
          <w:rFonts w:ascii="Calibri" w:hAnsi="Calibri"/>
        </w:rPr>
        <w:t xml:space="preserve">Do rozładunku oleju opałowego potrzebna jest pompa przy autocysternie. </w:t>
      </w:r>
    </w:p>
    <w:p w:rsidR="000069A3" w:rsidRPr="00D13D86" w:rsidRDefault="000069A3" w:rsidP="007E7792">
      <w:pPr>
        <w:numPr>
          <w:ilvl w:val="0"/>
          <w:numId w:val="23"/>
        </w:numPr>
        <w:suppressAutoHyphens w:val="0"/>
        <w:jc w:val="both"/>
        <w:rPr>
          <w:rFonts w:ascii="Calibri" w:hAnsi="Calibri"/>
        </w:rPr>
      </w:pPr>
      <w:r w:rsidRPr="000F66F5">
        <w:rPr>
          <w:rFonts w:ascii="Calibri" w:hAnsi="Calibri"/>
        </w:rPr>
        <w:t xml:space="preserve">Dostawy oleju będą się odbywały sukcesywnie w ciągu trwania umowy każdorazowo na zlecenie </w:t>
      </w:r>
      <w:r w:rsidRPr="00D13D86">
        <w:rPr>
          <w:rFonts w:ascii="Calibri" w:hAnsi="Calibri"/>
        </w:rPr>
        <w:t>Zamawiającego</w:t>
      </w:r>
    </w:p>
    <w:p w:rsidR="000069A3" w:rsidRPr="00D13D86" w:rsidRDefault="000069A3" w:rsidP="007E7792">
      <w:pPr>
        <w:numPr>
          <w:ilvl w:val="0"/>
          <w:numId w:val="23"/>
        </w:numPr>
        <w:suppressAutoHyphens w:val="0"/>
        <w:jc w:val="both"/>
        <w:rPr>
          <w:rFonts w:ascii="Calibri" w:hAnsi="Calibri"/>
        </w:rPr>
      </w:pPr>
      <w:r w:rsidRPr="00D13D86">
        <w:rPr>
          <w:rFonts w:ascii="Calibri" w:hAnsi="Calibri"/>
        </w:rPr>
        <w:t xml:space="preserve">Realizacja dostaw w terminie do 3 dni roboczych od złożenia zamówienia. </w:t>
      </w:r>
    </w:p>
    <w:p w:rsidR="000069A3" w:rsidRPr="00B174D5" w:rsidRDefault="000069A3" w:rsidP="007E7792">
      <w:pPr>
        <w:numPr>
          <w:ilvl w:val="0"/>
          <w:numId w:val="23"/>
        </w:numPr>
        <w:suppressAutoHyphens w:val="0"/>
        <w:jc w:val="both"/>
        <w:rPr>
          <w:rFonts w:ascii="Calibri" w:hAnsi="Calibri"/>
        </w:rPr>
      </w:pPr>
      <w:r w:rsidRPr="00B174D5">
        <w:rPr>
          <w:rFonts w:ascii="Calibri" w:hAnsi="Calibri"/>
        </w:rPr>
        <w:t>Czas wykonywania dostaw ustala się na dni robocze w godzinach 7.30 do 14.30.</w:t>
      </w:r>
    </w:p>
    <w:p w:rsidR="000069A3" w:rsidRPr="00B05868" w:rsidRDefault="000069A3" w:rsidP="007E7792">
      <w:pPr>
        <w:numPr>
          <w:ilvl w:val="0"/>
          <w:numId w:val="23"/>
        </w:numPr>
        <w:suppressAutoHyphens w:val="0"/>
        <w:jc w:val="both"/>
        <w:rPr>
          <w:rFonts w:ascii="Calibri" w:hAnsi="Calibri"/>
        </w:rPr>
      </w:pPr>
      <w:r w:rsidRPr="00B05868">
        <w:rPr>
          <w:rFonts w:ascii="Calibri" w:hAnsi="Calibri"/>
        </w:rPr>
        <w:t xml:space="preserve">Przewidywane ilości jednorazowego zamówienia: maksymalnie do </w:t>
      </w:r>
      <w:smartTag w:uri="urn:schemas-microsoft-com:office:smarttags" w:element="metricconverter">
        <w:smartTagPr>
          <w:attr w:name="ProductID" w:val="15 000 litrów"/>
        </w:smartTagPr>
        <w:r w:rsidRPr="00B05868">
          <w:rPr>
            <w:rFonts w:ascii="Calibri" w:hAnsi="Calibri"/>
          </w:rPr>
          <w:t>15 000 litrów</w:t>
        </w:r>
      </w:smartTag>
      <w:r w:rsidRPr="00B05868">
        <w:rPr>
          <w:rFonts w:ascii="Calibri" w:hAnsi="Calibri"/>
        </w:rPr>
        <w:t>.</w:t>
      </w:r>
    </w:p>
    <w:p w:rsidR="000069A3" w:rsidRPr="00D9405A" w:rsidRDefault="000069A3" w:rsidP="00B05868">
      <w:pPr>
        <w:suppressAutoHyphens w:val="0"/>
        <w:ind w:left="426"/>
        <w:jc w:val="both"/>
        <w:rPr>
          <w:rFonts w:ascii="Calibri" w:hAnsi="Calibri"/>
          <w:color w:val="FF0000"/>
        </w:rPr>
      </w:pPr>
    </w:p>
    <w:p w:rsidR="000069A3" w:rsidRPr="00570DD9" w:rsidRDefault="000069A3" w:rsidP="007E7792">
      <w:pPr>
        <w:numPr>
          <w:ilvl w:val="0"/>
          <w:numId w:val="23"/>
        </w:numPr>
        <w:suppressAutoHyphens w:val="0"/>
        <w:jc w:val="both"/>
        <w:rPr>
          <w:rFonts w:ascii="Calibri" w:hAnsi="Calibri"/>
        </w:rPr>
      </w:pPr>
      <w:r w:rsidRPr="00570DD9">
        <w:rPr>
          <w:rFonts w:ascii="Calibri" w:hAnsi="Calibri"/>
        </w:rPr>
        <w:t xml:space="preserve">Wskazane w pkt. 2 wartości są prognozowanym zapotrzebowaniem Zamawiającego w okresie realizacji umowy i nie mogą stanowić podstawy do wnoszenia przez Wykonawcę jakichkolwiek roszczeń (w szczególności z tytułu utraconych korzyści) w przypadku zakupienia przez Zamawiającego mniejszej ilości paliw. Rzeczywista ilość paliw będzie wynikać z aktualnych potrzeb Zamawiającego w okresie realizacji umowy. Rozliczenia pomiędzy Wykonawcą a Zamawiającym dokonywane będą na podstawie faktycznie zakupionych przez Zamawiającego ilości. </w:t>
      </w:r>
    </w:p>
    <w:p w:rsidR="000069A3" w:rsidRPr="00D9405A" w:rsidRDefault="000069A3" w:rsidP="007E7792">
      <w:pPr>
        <w:pStyle w:val="ListParagraph"/>
        <w:numPr>
          <w:ilvl w:val="0"/>
          <w:numId w:val="23"/>
        </w:numPr>
        <w:jc w:val="both"/>
        <w:rPr>
          <w:szCs w:val="24"/>
        </w:rPr>
      </w:pPr>
      <w:r w:rsidRPr="00D9405A">
        <w:rPr>
          <w:szCs w:val="24"/>
        </w:rPr>
        <w:t xml:space="preserve">Wraz z dostawą Wykonawca przedkłada świadectwo jakości dla każdej partii oleju. W przypadku wystąpienia szkody w instalacji grzewczej Zamawiającego wynikłej i udowodnionej z winy złej jakości paliwa, Wykonawca pokryje koszty jej naprawy. </w:t>
      </w:r>
    </w:p>
    <w:p w:rsidR="000069A3" w:rsidRPr="00D9405A" w:rsidRDefault="000069A3" w:rsidP="007E7792">
      <w:pPr>
        <w:pStyle w:val="ListParagraph"/>
        <w:ind w:left="786"/>
        <w:jc w:val="both"/>
        <w:rPr>
          <w:szCs w:val="24"/>
        </w:rPr>
      </w:pPr>
      <w:r w:rsidRPr="00D9405A">
        <w:rPr>
          <w:szCs w:val="24"/>
        </w:rPr>
        <w:t>Zamawiający zastrzega sobie prawo pobrania próbek do badań laboratoryjnych od Wykonawcy (z komory autocysterny przed napełnieniem zbiornika magazynowego Zamawiającego) przez upoważnionych przedstawicieli Zamawiającego lub akredytowane laboratorium badawcze działające na zlecenie Zamawiającego, posiadające akredytację PCA w zakresie parametrów jakościowych objętych przedmiotem umowy.</w:t>
      </w:r>
    </w:p>
    <w:p w:rsidR="000069A3" w:rsidRPr="00570DD9" w:rsidRDefault="000069A3" w:rsidP="007E7792">
      <w:pPr>
        <w:numPr>
          <w:ilvl w:val="0"/>
          <w:numId w:val="23"/>
        </w:numPr>
        <w:suppressAutoHyphens w:val="0"/>
        <w:jc w:val="both"/>
        <w:rPr>
          <w:rFonts w:ascii="Calibri" w:hAnsi="Calibri"/>
        </w:rPr>
      </w:pPr>
      <w:r w:rsidRPr="00570DD9">
        <w:rPr>
          <w:rFonts w:ascii="Calibri" w:hAnsi="Calibri"/>
        </w:rPr>
        <w:t>Rozliczenie następować będzie za ilość rzeczywiście dostarczonego paliwa każdorazowo po dostawie. Wartość dos</w:t>
      </w:r>
      <w:r>
        <w:rPr>
          <w:rFonts w:ascii="Calibri" w:hAnsi="Calibri"/>
        </w:rPr>
        <w:t xml:space="preserve">tawy obliczona będzie, </w:t>
      </w:r>
      <w:r w:rsidRPr="00570DD9">
        <w:rPr>
          <w:rFonts w:ascii="Calibri" w:hAnsi="Calibri"/>
        </w:rPr>
        <w:t xml:space="preserve">jako iloczyn objętości oleju wg wskazań licznika dystrybucyjnego oraz ceny jednostkowej za </w:t>
      </w:r>
      <w:smartTag w:uri="urn:schemas-microsoft-com:office:smarttags" w:element="metricconverter">
        <w:smartTagPr>
          <w:attr w:name="ProductID" w:val="2 metrów"/>
        </w:smartTagPr>
        <w:r w:rsidRPr="00570DD9">
          <w:rPr>
            <w:rFonts w:ascii="Calibri" w:hAnsi="Calibri"/>
          </w:rPr>
          <w:t>1 litr</w:t>
        </w:r>
      </w:smartTag>
      <w:r w:rsidRPr="00570DD9">
        <w:rPr>
          <w:rFonts w:ascii="Calibri" w:hAnsi="Calibri"/>
        </w:rPr>
        <w:t xml:space="preserve"> oleju.</w:t>
      </w:r>
    </w:p>
    <w:p w:rsidR="000069A3" w:rsidRPr="00570DD9" w:rsidRDefault="000069A3" w:rsidP="000C2245">
      <w:pPr>
        <w:pStyle w:val="ListParagraph"/>
        <w:ind w:left="786"/>
        <w:jc w:val="both"/>
        <w:rPr>
          <w:szCs w:val="24"/>
        </w:rPr>
      </w:pPr>
      <w:r w:rsidRPr="00570DD9">
        <w:rPr>
          <w:szCs w:val="24"/>
        </w:rPr>
        <w:t>Wraz z fakturą każdorazowo będzie dostarczany dokument potwierdzający cenę hurtową (dopuszcza się w</w:t>
      </w:r>
      <w:r>
        <w:rPr>
          <w:szCs w:val="24"/>
        </w:rPr>
        <w:t xml:space="preserve">ydruk ze strony internetowej </w:t>
      </w:r>
      <w:r w:rsidRPr="00570DD9">
        <w:rPr>
          <w:szCs w:val="24"/>
        </w:rPr>
        <w:t>z cennikiem)</w:t>
      </w:r>
    </w:p>
    <w:p w:rsidR="000069A3" w:rsidRPr="00D9405A" w:rsidRDefault="000069A3" w:rsidP="007E7792">
      <w:pPr>
        <w:pStyle w:val="ListParagraph"/>
        <w:numPr>
          <w:ilvl w:val="0"/>
          <w:numId w:val="23"/>
        </w:numPr>
        <w:jc w:val="both"/>
        <w:rPr>
          <w:szCs w:val="24"/>
        </w:rPr>
      </w:pPr>
      <w:r w:rsidRPr="00D9405A">
        <w:rPr>
          <w:szCs w:val="24"/>
        </w:rPr>
        <w:t>Zamawiający nie udziela zaliczek na poczet realizacji dostaw.</w:t>
      </w:r>
    </w:p>
    <w:p w:rsidR="000069A3" w:rsidRPr="00D9405A" w:rsidRDefault="000069A3" w:rsidP="007E7792">
      <w:pPr>
        <w:autoSpaceDE w:val="0"/>
        <w:autoSpaceDN w:val="0"/>
        <w:adjustRightInd w:val="0"/>
        <w:spacing w:before="120"/>
        <w:rPr>
          <w:rFonts w:ascii="Calibri" w:hAnsi="Calibri" w:cs="Calibri"/>
          <w:b/>
        </w:rPr>
      </w:pPr>
      <w:r w:rsidRPr="00D9405A">
        <w:rPr>
          <w:rFonts w:ascii="Calibri" w:hAnsi="Calibri" w:cs="Calibri"/>
          <w:b/>
        </w:rPr>
        <w:t>Wymagania szczegółowe stawiane Wykonawcy:</w:t>
      </w:r>
    </w:p>
    <w:p w:rsidR="000069A3" w:rsidRPr="00D9405A" w:rsidRDefault="000069A3" w:rsidP="007E7792">
      <w:pPr>
        <w:widowControl w:val="0"/>
        <w:numPr>
          <w:ilvl w:val="0"/>
          <w:numId w:val="24"/>
        </w:numPr>
        <w:suppressAutoHyphens w:val="0"/>
        <w:autoSpaceDE w:val="0"/>
        <w:autoSpaceDN w:val="0"/>
        <w:adjustRightInd w:val="0"/>
        <w:jc w:val="both"/>
        <w:rPr>
          <w:rFonts w:ascii="Calibri" w:hAnsi="Calibri" w:cs="Calibri"/>
        </w:rPr>
      </w:pPr>
      <w:r w:rsidRPr="00D9405A">
        <w:rPr>
          <w:rFonts w:ascii="Calibri" w:hAnsi="Calibri" w:cs="Calibri"/>
        </w:rPr>
        <w:t>Wykonawca jest odpowiedzialny za jakość, zgodność z warunkami technicznymi i jakościowymi opisanymi dla przedmiotu zamówienia oraz terminowe wykonanie zamówienia.</w:t>
      </w:r>
    </w:p>
    <w:p w:rsidR="000069A3" w:rsidRPr="00D9405A" w:rsidRDefault="000069A3" w:rsidP="007E7792">
      <w:pPr>
        <w:widowControl w:val="0"/>
        <w:numPr>
          <w:ilvl w:val="0"/>
          <w:numId w:val="24"/>
        </w:numPr>
        <w:suppressAutoHyphens w:val="0"/>
        <w:autoSpaceDE w:val="0"/>
        <w:autoSpaceDN w:val="0"/>
        <w:adjustRightInd w:val="0"/>
        <w:jc w:val="both"/>
        <w:rPr>
          <w:rFonts w:ascii="Calibri" w:hAnsi="Calibri" w:cs="Calibri"/>
        </w:rPr>
      </w:pPr>
      <w:r w:rsidRPr="00D9405A">
        <w:rPr>
          <w:rFonts w:ascii="Calibri" w:hAnsi="Calibri" w:cs="Calibri"/>
        </w:rPr>
        <w:t xml:space="preserve">Wymagana jest należyta staranność przy realizacji zobowiązań umowy. </w:t>
      </w:r>
    </w:p>
    <w:p w:rsidR="000069A3" w:rsidRPr="00D9405A" w:rsidRDefault="000069A3" w:rsidP="007E7792">
      <w:pPr>
        <w:widowControl w:val="0"/>
        <w:numPr>
          <w:ilvl w:val="0"/>
          <w:numId w:val="24"/>
        </w:numPr>
        <w:suppressAutoHyphens w:val="0"/>
        <w:autoSpaceDE w:val="0"/>
        <w:autoSpaceDN w:val="0"/>
        <w:adjustRightInd w:val="0"/>
        <w:jc w:val="both"/>
        <w:rPr>
          <w:rFonts w:ascii="Calibri" w:hAnsi="Calibri" w:cs="Calibri"/>
        </w:rPr>
      </w:pPr>
      <w:r w:rsidRPr="00D9405A">
        <w:rPr>
          <w:rFonts w:ascii="Calibri" w:hAnsi="Calibri" w:cs="Calibri"/>
        </w:rPr>
        <w:t xml:space="preserve">Ustalenia i decyzje dotyczące wykonywania zamówienia uzgadniane będą przez Zamawiającego z ustanowionym przedstawicielem Wykonawcy. </w:t>
      </w:r>
    </w:p>
    <w:p w:rsidR="000069A3" w:rsidRPr="00D9405A" w:rsidRDefault="000069A3" w:rsidP="007E7792">
      <w:pPr>
        <w:widowControl w:val="0"/>
        <w:numPr>
          <w:ilvl w:val="0"/>
          <w:numId w:val="24"/>
        </w:numPr>
        <w:suppressAutoHyphens w:val="0"/>
        <w:autoSpaceDE w:val="0"/>
        <w:autoSpaceDN w:val="0"/>
        <w:adjustRightInd w:val="0"/>
        <w:jc w:val="both"/>
        <w:rPr>
          <w:rFonts w:ascii="Calibri" w:hAnsi="Calibri" w:cs="Calibri"/>
        </w:rPr>
      </w:pPr>
      <w:r w:rsidRPr="00D9405A">
        <w:rPr>
          <w:rFonts w:ascii="Calibri" w:hAnsi="Calibri" w:cs="Calibri"/>
        </w:rPr>
        <w:t xml:space="preserve">Wykonawca winien określić numery telefonów kontaktowych i numery faksu oraz inne ustalenia niezbędne do sprawnego i terminowego wykonania zamówienia. </w:t>
      </w:r>
    </w:p>
    <w:p w:rsidR="000069A3" w:rsidRPr="00D9405A" w:rsidRDefault="000069A3" w:rsidP="007E7792">
      <w:pPr>
        <w:numPr>
          <w:ilvl w:val="0"/>
          <w:numId w:val="24"/>
        </w:numPr>
        <w:shd w:val="clear" w:color="auto" w:fill="FFFFFF"/>
        <w:suppressAutoHyphens w:val="0"/>
        <w:autoSpaceDE w:val="0"/>
        <w:autoSpaceDN w:val="0"/>
        <w:adjustRightInd w:val="0"/>
        <w:spacing w:before="60" w:after="60"/>
        <w:jc w:val="both"/>
        <w:rPr>
          <w:rFonts w:ascii="Calibri" w:hAnsi="Calibri" w:cs="Calibri"/>
        </w:rPr>
      </w:pPr>
      <w:r w:rsidRPr="00D9405A">
        <w:rPr>
          <w:rFonts w:ascii="Calibri" w:hAnsi="Calibri" w:cs="Calibri"/>
        </w:rPr>
        <w:t xml:space="preserve">Wykonawca odpowiada za szkody spowodowane wadami fizycznymi sprzedanego paliwa. W celu naprawienia ewentualnych szkód Wykonawca, po pisemnym zawiadomieniu przez Zamawiającego o podejrzeniu złej jakości paliwa, przeprowadzi postępowanie reklamacyjne. Wykonawca  zobowiązany jest rozpatrzyć reklamację bez zbędnej zwłoki,  jednak nie później  niż  w  ciągu  14 dni licząc od daty jej otrzymania i zawiadomić pisemnie Zamawiającego o jej rozstrzygnięciu. Brak odpowiedzi na zgłoszoną reklamację w ciągu 14 dni od daty jej otrzymania przez Wykonawcę uważane  będzie przez Zamawiającego za uznanie reklamacji. W przypadku uznania reklamacji Wykonawca pokrywa wartość poniesionej szkody do wysokości udokumentowanej odpowiednimi rachunkami (np. za naprawę). Zakończenie postępowania reklamacyjnego u Wykonawcy nie zamyka postępowania na drodze sądowej. </w:t>
      </w:r>
    </w:p>
    <w:p w:rsidR="000069A3" w:rsidRPr="00D9405A" w:rsidRDefault="000069A3" w:rsidP="007E7792">
      <w:pPr>
        <w:widowControl w:val="0"/>
        <w:numPr>
          <w:ilvl w:val="0"/>
          <w:numId w:val="24"/>
        </w:numPr>
        <w:suppressAutoHyphens w:val="0"/>
        <w:autoSpaceDE w:val="0"/>
        <w:autoSpaceDN w:val="0"/>
        <w:adjustRightInd w:val="0"/>
        <w:spacing w:before="60"/>
        <w:jc w:val="both"/>
        <w:rPr>
          <w:rFonts w:ascii="Calibri" w:hAnsi="Calibri" w:cs="Calibri"/>
        </w:rPr>
      </w:pPr>
      <w:r w:rsidRPr="00D9405A">
        <w:rPr>
          <w:rFonts w:ascii="Calibri" w:hAnsi="Calibri" w:cs="Calibri"/>
        </w:rPr>
        <w:t>Zamawiający nie dopuszcza możliwości składania ofert częściowych.</w:t>
      </w:r>
    </w:p>
    <w:p w:rsidR="000069A3" w:rsidRPr="00D9405A" w:rsidRDefault="000069A3" w:rsidP="007E7792">
      <w:pPr>
        <w:widowControl w:val="0"/>
        <w:numPr>
          <w:ilvl w:val="0"/>
          <w:numId w:val="24"/>
        </w:numPr>
        <w:suppressAutoHyphens w:val="0"/>
        <w:autoSpaceDE w:val="0"/>
        <w:autoSpaceDN w:val="0"/>
        <w:adjustRightInd w:val="0"/>
        <w:spacing w:before="60"/>
        <w:jc w:val="both"/>
        <w:rPr>
          <w:rFonts w:ascii="Calibri" w:hAnsi="Calibri" w:cs="Calibri"/>
        </w:rPr>
      </w:pPr>
      <w:r w:rsidRPr="00D9405A">
        <w:rPr>
          <w:rFonts w:ascii="Calibri" w:hAnsi="Calibri" w:cs="Calibri"/>
        </w:rPr>
        <w:t>Zamawiający nie dopuszcza możliwości składania ofert wariantowych.</w:t>
      </w:r>
    </w:p>
    <w:p w:rsidR="000069A3" w:rsidRPr="00D9405A" w:rsidRDefault="000069A3" w:rsidP="007E7792">
      <w:pPr>
        <w:widowControl w:val="0"/>
        <w:numPr>
          <w:ilvl w:val="0"/>
          <w:numId w:val="24"/>
        </w:numPr>
        <w:suppressAutoHyphens w:val="0"/>
        <w:autoSpaceDE w:val="0"/>
        <w:autoSpaceDN w:val="0"/>
        <w:adjustRightInd w:val="0"/>
        <w:spacing w:before="60"/>
        <w:jc w:val="both"/>
        <w:rPr>
          <w:rFonts w:ascii="Calibri" w:hAnsi="Calibri" w:cs="Calibri"/>
        </w:rPr>
      </w:pPr>
      <w:r w:rsidRPr="00D9405A">
        <w:rPr>
          <w:rFonts w:ascii="Calibri" w:hAnsi="Calibri" w:cs="Calibri"/>
        </w:rPr>
        <w:t>Zamawiający nie przewiduje możliwość udzielenia zamówień, o których mowa w art. 67 ust. 1 pkt 7 ustawy.</w:t>
      </w:r>
    </w:p>
    <w:p w:rsidR="000069A3" w:rsidRPr="00D9405A" w:rsidRDefault="000069A3" w:rsidP="007E7792">
      <w:pPr>
        <w:widowControl w:val="0"/>
        <w:numPr>
          <w:ilvl w:val="0"/>
          <w:numId w:val="24"/>
        </w:numPr>
        <w:suppressAutoHyphens w:val="0"/>
        <w:autoSpaceDE w:val="0"/>
        <w:autoSpaceDN w:val="0"/>
        <w:adjustRightInd w:val="0"/>
        <w:spacing w:before="60"/>
        <w:jc w:val="both"/>
        <w:rPr>
          <w:rFonts w:ascii="Calibri" w:hAnsi="Calibri" w:cs="Calibri"/>
        </w:rPr>
      </w:pPr>
      <w:r w:rsidRPr="00D9405A">
        <w:rPr>
          <w:rFonts w:ascii="Calibri" w:hAnsi="Calibri" w:cs="Calibri"/>
        </w:rPr>
        <w:t>Zamawiający nie przewiduje zawarcia umowy ramowej.</w:t>
      </w:r>
    </w:p>
    <w:p w:rsidR="000069A3" w:rsidRPr="00D9405A" w:rsidRDefault="000069A3" w:rsidP="007E7792">
      <w:pPr>
        <w:widowControl w:val="0"/>
        <w:numPr>
          <w:ilvl w:val="0"/>
          <w:numId w:val="24"/>
        </w:numPr>
        <w:suppressAutoHyphens w:val="0"/>
        <w:autoSpaceDE w:val="0"/>
        <w:autoSpaceDN w:val="0"/>
        <w:adjustRightInd w:val="0"/>
        <w:spacing w:before="60"/>
        <w:jc w:val="both"/>
        <w:rPr>
          <w:rFonts w:ascii="Calibri" w:hAnsi="Calibri" w:cs="Calibri"/>
        </w:rPr>
      </w:pPr>
      <w:r w:rsidRPr="00D9405A">
        <w:rPr>
          <w:rFonts w:ascii="Calibri" w:hAnsi="Calibri" w:cs="Calibri"/>
        </w:rPr>
        <w:t>Zamawiający nie przewiduje aukcji elektronicznej.</w:t>
      </w:r>
    </w:p>
    <w:p w:rsidR="000069A3" w:rsidRPr="000F66F5" w:rsidRDefault="000069A3" w:rsidP="007E7792">
      <w:pPr>
        <w:widowControl w:val="0"/>
        <w:numPr>
          <w:ilvl w:val="0"/>
          <w:numId w:val="24"/>
        </w:numPr>
        <w:suppressAutoHyphens w:val="0"/>
        <w:autoSpaceDE w:val="0"/>
        <w:autoSpaceDN w:val="0"/>
        <w:adjustRightInd w:val="0"/>
        <w:spacing w:before="60" w:after="240"/>
        <w:jc w:val="both"/>
        <w:rPr>
          <w:rFonts w:ascii="Calibri" w:hAnsi="Calibri" w:cs="Calibri"/>
          <w:sz w:val="22"/>
          <w:szCs w:val="22"/>
        </w:rPr>
      </w:pPr>
      <w:r w:rsidRPr="00D9405A">
        <w:rPr>
          <w:rFonts w:ascii="Calibri" w:hAnsi="Calibri" w:cs="Calibri"/>
        </w:rPr>
        <w:t>Rozliczenia pomiędzy zamawiającym a przyszłymi wykonawcami zamówienia odbywać się będą w złotych polskich. Zamawiający nie przewiduje rozliczeń w walutach obcych</w:t>
      </w:r>
      <w:r w:rsidRPr="000F66F5">
        <w:rPr>
          <w:rFonts w:ascii="Calibri" w:hAnsi="Calibri" w:cs="Calibri"/>
          <w:sz w:val="22"/>
          <w:szCs w:val="22"/>
        </w:rPr>
        <w:t>.</w:t>
      </w:r>
    </w:p>
    <w:p w:rsidR="000069A3" w:rsidRPr="000F66F5" w:rsidRDefault="000069A3" w:rsidP="007E7792">
      <w:pPr>
        <w:suppressAutoHyphens w:val="0"/>
        <w:jc w:val="both"/>
        <w:rPr>
          <w:rFonts w:ascii="Calibri" w:hAnsi="Calibri"/>
        </w:rPr>
      </w:pPr>
      <w:r w:rsidRPr="000F66F5">
        <w:rPr>
          <w:rFonts w:ascii="Calibri" w:hAnsi="Calibri"/>
        </w:rPr>
        <w:t xml:space="preserve">Kod klasyfikacji Wspólnego Słownika Zamówień (CPV): 09135100-5  </w:t>
      </w:r>
    </w:p>
    <w:p w:rsidR="000069A3" w:rsidRPr="000F66F5" w:rsidRDefault="000069A3" w:rsidP="007E7792">
      <w:pPr>
        <w:rPr>
          <w:rFonts w:ascii="Calibri" w:hAnsi="Calibri"/>
        </w:rPr>
      </w:pPr>
    </w:p>
    <w:p w:rsidR="000069A3" w:rsidRPr="000F66F5" w:rsidRDefault="000069A3" w:rsidP="009113FE">
      <w:pPr>
        <w:suppressAutoHyphens w:val="0"/>
        <w:spacing w:line="259" w:lineRule="auto"/>
        <w:ind w:left="208"/>
        <w:rPr>
          <w:rFonts w:ascii="Calibri" w:hAnsi="Calibri"/>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0069A3" w:rsidRPr="000F66F5" w:rsidTr="00F740ED">
        <w:tc>
          <w:tcPr>
            <w:tcW w:w="5000" w:type="pct"/>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Termin wykonania zamówienia</w:t>
            </w:r>
          </w:p>
        </w:tc>
      </w:tr>
    </w:tbl>
    <w:p w:rsidR="000069A3" w:rsidRPr="004300F3" w:rsidRDefault="000069A3" w:rsidP="00F740ED">
      <w:pPr>
        <w:spacing w:before="120" w:after="240"/>
        <w:jc w:val="both"/>
        <w:rPr>
          <w:rFonts w:ascii="Calibri" w:hAnsi="Calibri"/>
          <w:sz w:val="22"/>
          <w:szCs w:val="22"/>
        </w:rPr>
      </w:pPr>
      <w:r w:rsidRPr="004300F3">
        <w:rPr>
          <w:rFonts w:ascii="Calibri" w:hAnsi="Calibri"/>
          <w:sz w:val="22"/>
          <w:szCs w:val="22"/>
        </w:rPr>
        <w:t>Przedmiot zamówienia należy wykonać w terminie do 31.12.2017r.</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0069A3" w:rsidRPr="000F66F5" w:rsidTr="00F740ED">
        <w:tc>
          <w:tcPr>
            <w:tcW w:w="5000" w:type="pct"/>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Warunki udziału w postępowaniu</w:t>
            </w:r>
          </w:p>
        </w:tc>
      </w:tr>
    </w:tbl>
    <w:p w:rsidR="000069A3" w:rsidRPr="000F66F5" w:rsidRDefault="000069A3" w:rsidP="00AD28CC">
      <w:pPr>
        <w:pStyle w:val="Footer"/>
        <w:tabs>
          <w:tab w:val="left" w:pos="16756"/>
          <w:tab w:val="center" w:pos="21008"/>
          <w:tab w:val="right" w:pos="25544"/>
        </w:tabs>
        <w:spacing w:before="120"/>
        <w:ind w:left="284" w:hanging="284"/>
        <w:jc w:val="both"/>
        <w:rPr>
          <w:rFonts w:ascii="Calibri" w:hAnsi="Calibri" w:cs="Verdana"/>
          <w:sz w:val="22"/>
          <w:szCs w:val="22"/>
        </w:rPr>
      </w:pPr>
      <w:r w:rsidRPr="000F66F5">
        <w:rPr>
          <w:rFonts w:ascii="Calibri" w:hAnsi="Calibri" w:cs="Verdana"/>
          <w:sz w:val="22"/>
          <w:szCs w:val="22"/>
        </w:rPr>
        <w:t>O zamówienie mogą ubiegać się wykonawcy, którzy:</w:t>
      </w:r>
    </w:p>
    <w:p w:rsidR="000069A3" w:rsidRPr="000F66F5" w:rsidRDefault="000069A3" w:rsidP="00CF2222">
      <w:pPr>
        <w:pStyle w:val="CommentText"/>
        <w:numPr>
          <w:ilvl w:val="0"/>
          <w:numId w:val="2"/>
        </w:numPr>
        <w:spacing w:before="120" w:after="60"/>
        <w:jc w:val="both"/>
        <w:rPr>
          <w:rFonts w:ascii="Calibri" w:hAnsi="Calibri" w:cs="Verdana"/>
          <w:color w:val="00000A"/>
          <w:sz w:val="22"/>
          <w:szCs w:val="22"/>
        </w:rPr>
      </w:pPr>
      <w:r w:rsidRPr="000F66F5">
        <w:rPr>
          <w:rFonts w:ascii="Calibri" w:hAnsi="Calibri"/>
          <w:bCs/>
          <w:sz w:val="22"/>
          <w:szCs w:val="22"/>
        </w:rPr>
        <w:t>Nie</w:t>
      </w:r>
      <w:r w:rsidRPr="000F66F5">
        <w:rPr>
          <w:rFonts w:ascii="Calibri" w:hAnsi="Calibri" w:cs="Verdana"/>
          <w:color w:val="00000A"/>
          <w:sz w:val="22"/>
          <w:szCs w:val="22"/>
        </w:rPr>
        <w:t xml:space="preserve"> podlegają wykluczeniu na podstawie art. 24 ust. 1 ustawy;</w:t>
      </w:r>
    </w:p>
    <w:p w:rsidR="000069A3" w:rsidRPr="000F66F5" w:rsidRDefault="000069A3" w:rsidP="00CF2222">
      <w:pPr>
        <w:pStyle w:val="CommentText"/>
        <w:numPr>
          <w:ilvl w:val="0"/>
          <w:numId w:val="2"/>
        </w:numPr>
        <w:spacing w:before="120" w:after="60"/>
        <w:jc w:val="both"/>
        <w:rPr>
          <w:rFonts w:ascii="Calibri" w:hAnsi="Calibri" w:cs="Verdana"/>
          <w:color w:val="00000A"/>
          <w:sz w:val="22"/>
          <w:szCs w:val="22"/>
        </w:rPr>
      </w:pPr>
      <w:r w:rsidRPr="000F66F5">
        <w:rPr>
          <w:rFonts w:ascii="Calibri" w:hAnsi="Calibri" w:cs="Verdana"/>
          <w:color w:val="00000A"/>
          <w:sz w:val="22"/>
          <w:szCs w:val="22"/>
        </w:rPr>
        <w:t>Spełniają warunki udziału w postępowaniu, o których mowa w art. 22 ust. 1b ustawy w zakresie.:</w:t>
      </w:r>
    </w:p>
    <w:p w:rsidR="000069A3" w:rsidRPr="000F66F5" w:rsidRDefault="000069A3" w:rsidP="008471A0">
      <w:pPr>
        <w:pStyle w:val="awciety"/>
        <w:numPr>
          <w:ilvl w:val="0"/>
          <w:numId w:val="21"/>
        </w:numPr>
        <w:tabs>
          <w:tab w:val="clear" w:pos="284"/>
          <w:tab w:val="num" w:pos="900"/>
          <w:tab w:val="left" w:pos="30264"/>
        </w:tabs>
        <w:spacing w:before="60" w:line="200" w:lineRule="atLeast"/>
        <w:ind w:left="900" w:hanging="360"/>
        <w:rPr>
          <w:rFonts w:ascii="Calibri" w:hAnsi="Calibri"/>
        </w:rPr>
      </w:pPr>
      <w:r w:rsidRPr="000F66F5">
        <w:rPr>
          <w:rFonts w:ascii="Calibri" w:hAnsi="Calibri" w:cs="Verdana"/>
          <w:sz w:val="22"/>
          <w:szCs w:val="22"/>
          <w:u w:val="single"/>
        </w:rPr>
        <w:t>kompetencji lub uprawnień do prowadzenia określonej działalności zawodowej, o ile wynika to z odrębnych przepisów;</w:t>
      </w:r>
    </w:p>
    <w:p w:rsidR="000069A3" w:rsidRPr="000F66F5" w:rsidRDefault="000069A3" w:rsidP="008635BA">
      <w:pPr>
        <w:ind w:left="900"/>
        <w:jc w:val="both"/>
        <w:rPr>
          <w:rFonts w:ascii="Calibri" w:hAnsi="Calibri" w:cs="Verdana"/>
          <w:color w:val="00000A"/>
          <w:sz w:val="22"/>
          <w:szCs w:val="22"/>
        </w:rPr>
      </w:pPr>
      <w:r w:rsidRPr="000F66F5">
        <w:rPr>
          <w:rFonts w:ascii="Calibri" w:hAnsi="Calibri" w:cs="Verdana"/>
          <w:color w:val="00000A"/>
          <w:sz w:val="22"/>
          <w:szCs w:val="22"/>
        </w:rPr>
        <w:t xml:space="preserve">Zamawiający uzna warunek za spełniony jeżeli Wykonawca wykaże, że posiada aktualną koncesję na wykonywanie działalności gospodarczej w zakresie obrotu paliwami, zgodnie z ustawą z dnia 10 kwietnia 1997r. Prawo energetyczne (t.j. Dz. U. z 2012r., poz. 1059 z późn. zm.) </w:t>
      </w:r>
    </w:p>
    <w:p w:rsidR="000069A3" w:rsidRPr="000F66F5" w:rsidRDefault="000069A3" w:rsidP="008471A0">
      <w:pPr>
        <w:pStyle w:val="awciety"/>
        <w:numPr>
          <w:ilvl w:val="0"/>
          <w:numId w:val="21"/>
        </w:numPr>
        <w:tabs>
          <w:tab w:val="clear" w:pos="284"/>
          <w:tab w:val="num" w:pos="900"/>
          <w:tab w:val="left" w:pos="30264"/>
        </w:tabs>
        <w:spacing w:before="60" w:line="200" w:lineRule="atLeast"/>
        <w:ind w:left="900" w:hanging="360"/>
        <w:rPr>
          <w:rFonts w:ascii="Calibri" w:hAnsi="Calibri" w:cs="Verdana"/>
          <w:sz w:val="22"/>
          <w:szCs w:val="22"/>
          <w:u w:val="single"/>
        </w:rPr>
      </w:pPr>
      <w:r w:rsidRPr="000F66F5">
        <w:rPr>
          <w:rFonts w:ascii="Calibri" w:hAnsi="Calibri" w:cs="Verdana"/>
          <w:sz w:val="22"/>
          <w:szCs w:val="22"/>
          <w:u w:val="single"/>
        </w:rPr>
        <w:t>sytuacji ekonomicznej lub finansowej:</w:t>
      </w:r>
    </w:p>
    <w:p w:rsidR="000069A3" w:rsidRPr="000F66F5" w:rsidRDefault="000069A3" w:rsidP="0065275B">
      <w:pPr>
        <w:pStyle w:val="awciety"/>
        <w:tabs>
          <w:tab w:val="left" w:pos="30264"/>
        </w:tabs>
        <w:spacing w:line="200" w:lineRule="atLeast"/>
        <w:ind w:left="900" w:firstLine="0"/>
        <w:rPr>
          <w:rFonts w:ascii="Calibri" w:hAnsi="Calibri" w:cs="Verdana"/>
          <w:sz w:val="22"/>
          <w:szCs w:val="22"/>
        </w:rPr>
      </w:pPr>
      <w:r w:rsidRPr="000F66F5">
        <w:rPr>
          <w:rFonts w:ascii="Calibri" w:hAnsi="Calibri" w:cs="Verdana"/>
          <w:sz w:val="22"/>
          <w:szCs w:val="22"/>
        </w:rPr>
        <w:t>Zamawiający nie wyznacza szczegółowego warunku w tym zakresie.</w:t>
      </w:r>
    </w:p>
    <w:p w:rsidR="000069A3" w:rsidRPr="000F66F5" w:rsidRDefault="000069A3" w:rsidP="008471A0">
      <w:pPr>
        <w:pStyle w:val="awciety"/>
        <w:numPr>
          <w:ilvl w:val="0"/>
          <w:numId w:val="21"/>
        </w:numPr>
        <w:tabs>
          <w:tab w:val="clear" w:pos="284"/>
          <w:tab w:val="num" w:pos="900"/>
          <w:tab w:val="left" w:pos="30264"/>
        </w:tabs>
        <w:spacing w:before="60" w:line="200" w:lineRule="atLeast"/>
        <w:ind w:left="900" w:hanging="360"/>
        <w:rPr>
          <w:rFonts w:ascii="Calibri" w:hAnsi="Calibri" w:cs="Verdana"/>
          <w:sz w:val="22"/>
          <w:szCs w:val="22"/>
        </w:rPr>
      </w:pPr>
      <w:r w:rsidRPr="000F66F5">
        <w:rPr>
          <w:rFonts w:ascii="Calibri" w:hAnsi="Calibri" w:cs="Verdana"/>
          <w:sz w:val="22"/>
          <w:szCs w:val="22"/>
          <w:u w:val="single"/>
        </w:rPr>
        <w:t>zdolności technicznej lub zawodowej</w:t>
      </w:r>
      <w:r w:rsidRPr="000F66F5">
        <w:rPr>
          <w:rFonts w:ascii="Calibri" w:hAnsi="Calibri" w:cs="Verdana"/>
          <w:sz w:val="22"/>
          <w:szCs w:val="22"/>
        </w:rPr>
        <w:t>:</w:t>
      </w:r>
    </w:p>
    <w:p w:rsidR="000069A3" w:rsidRPr="000F66F5" w:rsidRDefault="000069A3" w:rsidP="00946245">
      <w:pPr>
        <w:ind w:left="900"/>
        <w:jc w:val="both"/>
        <w:rPr>
          <w:rFonts w:ascii="Calibri" w:hAnsi="Calibri" w:cs="Verdana"/>
          <w:color w:val="00000A"/>
          <w:sz w:val="22"/>
          <w:szCs w:val="22"/>
        </w:rPr>
      </w:pPr>
      <w:r w:rsidRPr="000F66F5">
        <w:rPr>
          <w:rFonts w:ascii="Calibri" w:hAnsi="Calibri"/>
        </w:rPr>
        <w:t>Zamawiający uzna warunek za spełniony jeżeli Wykonawca wykaże, że dysponuje przynajmniej jednym pojazdem przystosowanym do transportu oleju opałowego (autocysterną) posiadającym instalację do rozładunku oleju z ważnym świadectwem legalizacji.</w:t>
      </w:r>
    </w:p>
    <w:p w:rsidR="000069A3" w:rsidRPr="000F66F5" w:rsidRDefault="000069A3" w:rsidP="00AD28CC">
      <w:pPr>
        <w:pStyle w:val="awciety"/>
        <w:tabs>
          <w:tab w:val="left" w:pos="30264"/>
        </w:tabs>
        <w:spacing w:before="120" w:line="200" w:lineRule="atLeast"/>
        <w:ind w:left="0" w:firstLine="0"/>
        <w:rPr>
          <w:rFonts w:ascii="Calibri" w:hAnsi="Calibri" w:cs="Verdana"/>
          <w:sz w:val="22"/>
          <w:szCs w:val="22"/>
        </w:rPr>
      </w:pPr>
      <w:r w:rsidRPr="000F66F5">
        <w:rPr>
          <w:rFonts w:ascii="Calibri" w:hAnsi="Calibri" w:cs="Verdana"/>
          <w:sz w:val="22"/>
          <w:szCs w:val="22"/>
        </w:rPr>
        <w:t xml:space="preserve">Wykonawcy, którzy wspólnie ubiegają się o zamówienie warunki udziału w postępowaniu mogą spełnić łącznie. Żaden z wykonawców nie może podlegać wykluczeniu z postępowania. </w:t>
      </w:r>
    </w:p>
    <w:p w:rsidR="000069A3" w:rsidRPr="000F66F5" w:rsidRDefault="000069A3" w:rsidP="00AD28CC">
      <w:pPr>
        <w:pStyle w:val="awciety"/>
        <w:tabs>
          <w:tab w:val="left" w:pos="30264"/>
        </w:tabs>
        <w:spacing w:before="120" w:line="200" w:lineRule="atLeast"/>
        <w:ind w:left="0" w:firstLine="0"/>
        <w:rPr>
          <w:rFonts w:ascii="Calibri" w:hAnsi="Calibri" w:cs="Verdana"/>
          <w:sz w:val="22"/>
          <w:szCs w:val="22"/>
        </w:rPr>
      </w:pPr>
      <w:r w:rsidRPr="000F66F5">
        <w:rPr>
          <w:rFonts w:ascii="Calibri" w:hAnsi="Calibri" w:cs="Verdan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w:t>
      </w:r>
      <w:r w:rsidRPr="000F66F5">
        <w:rPr>
          <w:rFonts w:ascii="Calibri" w:hAnsi="Calibri" w:cs="Verdana"/>
          <w:sz w:val="22"/>
          <w:szCs w:val="22"/>
        </w:rPr>
        <w:br/>
        <w:t xml:space="preserve">o spełnianiu warunków i oświadczeniu o niepodleganiu wykluczeniu. </w:t>
      </w:r>
    </w:p>
    <w:p w:rsidR="000069A3" w:rsidRPr="000F66F5" w:rsidRDefault="000069A3" w:rsidP="00AD28CC">
      <w:pPr>
        <w:pStyle w:val="awciety"/>
        <w:tabs>
          <w:tab w:val="left" w:pos="30264"/>
        </w:tabs>
        <w:spacing w:before="120" w:after="240" w:line="200" w:lineRule="atLeast"/>
        <w:ind w:left="0" w:firstLine="0"/>
        <w:rPr>
          <w:rFonts w:ascii="Calibri" w:hAnsi="Calibri" w:cs="Verdana"/>
          <w:sz w:val="22"/>
          <w:szCs w:val="22"/>
        </w:rPr>
      </w:pPr>
      <w:r w:rsidRPr="000F66F5">
        <w:rPr>
          <w:rFonts w:ascii="Calibri" w:hAnsi="Calibri" w:cs="Verdana"/>
          <w:sz w:val="22"/>
          <w:szCs w:val="22"/>
        </w:rPr>
        <w:t>Jeżeli wykonawca zamierza powierzyć wykonanie części zamówienia podwykonawcom, w celu wykazania braku istnienia wobec nich podstaw wykluczenia z udziału w postępowaniu zamieszcza informacje o podwykonawcach w oświadczeniu o niepodleganiu wykluczeniu.</w:t>
      </w:r>
    </w:p>
    <w:p w:rsidR="000069A3" w:rsidRPr="000F66F5" w:rsidRDefault="000069A3" w:rsidP="009C3657">
      <w:pPr>
        <w:pStyle w:val="BodyTextIndent"/>
        <w:tabs>
          <w:tab w:val="left" w:pos="851"/>
          <w:tab w:val="left" w:pos="900"/>
        </w:tabs>
        <w:spacing w:after="0" w:line="240" w:lineRule="atLeast"/>
        <w:ind w:left="0" w:firstLine="0"/>
        <w:jc w:val="both"/>
        <w:rPr>
          <w:rFonts w:ascii="Calibri" w:hAnsi="Calibri" w:cs="Verdana"/>
          <w:color w:val="000000"/>
          <w:sz w:val="22"/>
          <w:szCs w:val="22"/>
        </w:rPr>
      </w:pPr>
      <w:r w:rsidRPr="000F66F5">
        <w:rPr>
          <w:rFonts w:ascii="Calibri" w:hAnsi="Calibri" w:cs="Verdana"/>
          <w:color w:val="000000"/>
          <w:sz w:val="22"/>
          <w:szCs w:val="22"/>
        </w:rPr>
        <w:t xml:space="preserve">Zamawiający dokona oceny spełniania w/w warunków zgodnie z formułą „spełnia – nie spełnia” </w:t>
      </w:r>
      <w:r w:rsidRPr="000F66F5">
        <w:rPr>
          <w:rFonts w:ascii="Calibri" w:hAnsi="Calibri" w:cs="Verdana"/>
          <w:color w:val="000000"/>
          <w:sz w:val="22"/>
          <w:szCs w:val="22"/>
        </w:rPr>
        <w:br/>
        <w:t>w oparciu o informacje zawarte w dokumentach i oświadczeniach dostarczonych przez wykonawcę,</w:t>
      </w:r>
    </w:p>
    <w:p w:rsidR="000069A3" w:rsidRPr="000F66F5" w:rsidRDefault="000069A3" w:rsidP="00AD28CC">
      <w:pPr>
        <w:pStyle w:val="awciety"/>
        <w:tabs>
          <w:tab w:val="left" w:pos="30264"/>
        </w:tabs>
        <w:spacing w:before="120" w:after="240" w:line="200" w:lineRule="atLeast"/>
        <w:ind w:left="0" w:firstLine="0"/>
        <w:rPr>
          <w:rFonts w:ascii="Calibri" w:hAnsi="Calibri" w:cs="Verdana"/>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D28CC">
        <w:tc>
          <w:tcPr>
            <w:tcW w:w="9062" w:type="dxa"/>
            <w:shd w:val="clear" w:color="auto" w:fill="F2F2F2"/>
            <w:tcMar>
              <w:left w:w="108" w:type="dxa"/>
            </w:tcMar>
          </w:tcPr>
          <w:p w:rsidR="000069A3" w:rsidRPr="000F66F5" w:rsidRDefault="000069A3" w:rsidP="00A7778B">
            <w:pPr>
              <w:spacing w:before="120" w:after="120"/>
              <w:jc w:val="both"/>
              <w:rPr>
                <w:rFonts w:ascii="Calibri" w:hAnsi="Calibri"/>
                <w:b/>
              </w:rPr>
            </w:pPr>
            <w:r w:rsidRPr="000F66F5">
              <w:rPr>
                <w:rFonts w:ascii="Calibri" w:hAnsi="Calibri"/>
                <w:b/>
              </w:rPr>
              <w:t>5a. Podstawy wykluczenia, o których mowa w art. 24 ust. 5</w:t>
            </w:r>
          </w:p>
        </w:tc>
      </w:tr>
    </w:tbl>
    <w:p w:rsidR="000069A3" w:rsidRPr="000F66F5" w:rsidRDefault="000069A3" w:rsidP="00AD28CC">
      <w:pPr>
        <w:pStyle w:val="Title"/>
        <w:widowControl w:val="0"/>
        <w:spacing w:before="120" w:after="240"/>
        <w:jc w:val="both"/>
        <w:rPr>
          <w:rFonts w:ascii="Calibri" w:hAnsi="Calibri"/>
        </w:rPr>
      </w:pPr>
      <w:r w:rsidRPr="000F66F5">
        <w:rPr>
          <w:rFonts w:ascii="Calibri" w:hAnsi="Calibri" w:cs="Verdana"/>
          <w:sz w:val="22"/>
          <w:szCs w:val="22"/>
        </w:rPr>
        <w:t>Zamawiający nie przewiduje przesłanek wykluczenia wykonawcy, o których mowa w art. 24 ust. 5 ustawy.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F44952">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Wykaz oświadczeń lub dokumentów, potwierdzających spełnianie warunków udziału w postępowaniu oraz brak podstaw wykluczenia</w:t>
            </w:r>
          </w:p>
        </w:tc>
      </w:tr>
    </w:tbl>
    <w:p w:rsidR="000069A3" w:rsidRPr="000F66F5" w:rsidRDefault="000069A3" w:rsidP="00CF2222">
      <w:pPr>
        <w:pStyle w:val="CommentText"/>
        <w:numPr>
          <w:ilvl w:val="0"/>
          <w:numId w:val="3"/>
        </w:numPr>
        <w:spacing w:before="120" w:after="60"/>
        <w:jc w:val="both"/>
        <w:rPr>
          <w:rFonts w:ascii="Calibri" w:hAnsi="Calibri" w:cs="Verdana"/>
          <w:iCs/>
          <w:sz w:val="22"/>
          <w:szCs w:val="22"/>
        </w:rPr>
      </w:pPr>
      <w:r w:rsidRPr="000F66F5">
        <w:rPr>
          <w:rFonts w:ascii="Calibri" w:hAnsi="Calibri" w:cs="Verdana"/>
          <w:iCs/>
          <w:sz w:val="22"/>
          <w:szCs w:val="22"/>
        </w:rPr>
        <w:t>W celu wstępnego potwierdzenia spełniania warunków udziału w postępowaniu i niepodlegania wykluczeniu z postępowania do oferty należy dołączyć:</w:t>
      </w:r>
    </w:p>
    <w:p w:rsidR="000069A3" w:rsidRPr="000F66F5" w:rsidRDefault="000069A3" w:rsidP="008471A0">
      <w:pPr>
        <w:pStyle w:val="awciety"/>
        <w:numPr>
          <w:ilvl w:val="0"/>
          <w:numId w:val="4"/>
        </w:numPr>
        <w:tabs>
          <w:tab w:val="left" w:pos="900"/>
          <w:tab w:val="left" w:pos="30264"/>
        </w:tabs>
        <w:spacing w:before="60" w:line="200" w:lineRule="atLeast"/>
        <w:ind w:left="902" w:hanging="335"/>
        <w:rPr>
          <w:rFonts w:ascii="Calibri" w:hAnsi="Calibri"/>
          <w:sz w:val="22"/>
          <w:szCs w:val="22"/>
        </w:rPr>
      </w:pPr>
      <w:r w:rsidRPr="000F66F5">
        <w:rPr>
          <w:rFonts w:ascii="Calibri" w:hAnsi="Calibri" w:cs="Verdana"/>
          <w:sz w:val="22"/>
          <w:szCs w:val="22"/>
        </w:rPr>
        <w:t>oświadczenie</w:t>
      </w:r>
      <w:r w:rsidRPr="000F66F5">
        <w:rPr>
          <w:rFonts w:ascii="Calibri" w:hAnsi="Calibri"/>
          <w:sz w:val="22"/>
          <w:szCs w:val="22"/>
        </w:rPr>
        <w:t xml:space="preserve"> o niepodleganiu wykluczeniu z art. 24 ust. 1 pkt 12-23 ustawy,</w:t>
      </w:r>
    </w:p>
    <w:p w:rsidR="000069A3" w:rsidRPr="000F66F5" w:rsidRDefault="000069A3" w:rsidP="008471A0">
      <w:pPr>
        <w:pStyle w:val="awciety"/>
        <w:numPr>
          <w:ilvl w:val="0"/>
          <w:numId w:val="4"/>
        </w:numPr>
        <w:tabs>
          <w:tab w:val="left" w:pos="900"/>
          <w:tab w:val="left" w:pos="30264"/>
        </w:tabs>
        <w:spacing w:before="60" w:line="200" w:lineRule="atLeast"/>
        <w:ind w:left="902" w:hanging="335"/>
        <w:rPr>
          <w:rFonts w:ascii="Calibri" w:hAnsi="Calibri"/>
          <w:sz w:val="22"/>
          <w:szCs w:val="22"/>
        </w:rPr>
      </w:pPr>
      <w:r w:rsidRPr="000F66F5">
        <w:rPr>
          <w:rFonts w:ascii="Calibri" w:hAnsi="Calibri"/>
          <w:sz w:val="22"/>
          <w:szCs w:val="22"/>
        </w:rPr>
        <w:t>oświadczenie o spełnianiu warunków udziału w postępowaniu, o których mowa w art. 22 ust.1b ustawy,</w:t>
      </w:r>
    </w:p>
    <w:p w:rsidR="000069A3" w:rsidRPr="000F66F5" w:rsidRDefault="000069A3" w:rsidP="008471A0">
      <w:pPr>
        <w:pStyle w:val="awciety"/>
        <w:numPr>
          <w:ilvl w:val="0"/>
          <w:numId w:val="4"/>
        </w:numPr>
        <w:tabs>
          <w:tab w:val="left" w:pos="900"/>
          <w:tab w:val="left" w:pos="30264"/>
        </w:tabs>
        <w:spacing w:before="60" w:line="200" w:lineRule="atLeast"/>
        <w:ind w:left="902" w:hanging="335"/>
        <w:rPr>
          <w:rFonts w:ascii="Calibri" w:hAnsi="Calibri"/>
          <w:sz w:val="22"/>
          <w:szCs w:val="22"/>
        </w:rPr>
      </w:pPr>
      <w:r w:rsidRPr="000F66F5">
        <w:rPr>
          <w:rFonts w:ascii="Calibri" w:hAnsi="Calibri"/>
          <w:sz w:val="22"/>
          <w:szCs w:val="22"/>
        </w:rPr>
        <w:t>w przypadku polegania za zasobach podmiotów trzecich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069A3" w:rsidRPr="000F66F5" w:rsidRDefault="000069A3" w:rsidP="00CF2222">
      <w:pPr>
        <w:pStyle w:val="CommentText"/>
        <w:numPr>
          <w:ilvl w:val="0"/>
          <w:numId w:val="3"/>
        </w:numPr>
        <w:spacing w:before="120" w:after="60"/>
        <w:jc w:val="both"/>
        <w:rPr>
          <w:rFonts w:ascii="Calibri" w:hAnsi="Calibri"/>
        </w:rPr>
      </w:pPr>
      <w:r w:rsidRPr="000F66F5">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sidRPr="000F66F5">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sidRPr="000F66F5">
        <w:rPr>
          <w:rFonts w:ascii="Calibri" w:hAnsi="Calibri" w:cs="Verdana"/>
          <w:iCs/>
          <w:sz w:val="22"/>
          <w:szCs w:val="22"/>
        </w:rPr>
        <w:br/>
        <w:t>(Dz. U. z 2016r. poz. 1126) (niżej wskazanych dokumentów nie należy dołączać do oferty, zamawiający zwróci się o właściwe dokumenty do wykonawcy, którego oferta zostanie najwyżej oceniona):</w:t>
      </w:r>
    </w:p>
    <w:p w:rsidR="000069A3" w:rsidRPr="000F66F5" w:rsidRDefault="000069A3" w:rsidP="008471A0">
      <w:pPr>
        <w:pStyle w:val="ListParagraph"/>
        <w:widowControl w:val="0"/>
        <w:numPr>
          <w:ilvl w:val="0"/>
          <w:numId w:val="1"/>
        </w:numPr>
        <w:spacing w:before="60"/>
        <w:ind w:left="709" w:hanging="284"/>
        <w:contextualSpacing w:val="0"/>
        <w:jc w:val="both"/>
        <w:rPr>
          <w:rFonts w:cs="Verdana"/>
          <w:sz w:val="22"/>
          <w:szCs w:val="22"/>
        </w:rPr>
      </w:pPr>
      <w:r w:rsidRPr="000F66F5">
        <w:rPr>
          <w:rFonts w:cs="Calibri"/>
          <w:iCs/>
          <w:sz w:val="22"/>
          <w:szCs w:val="22"/>
          <w:u w:val="single"/>
        </w:rPr>
        <w:t>Koncesja</w:t>
      </w:r>
      <w:r w:rsidRPr="000F66F5">
        <w:rPr>
          <w:rFonts w:cs="Calibri"/>
          <w:iCs/>
          <w:sz w:val="22"/>
          <w:szCs w:val="22"/>
        </w:rPr>
        <w:t xml:space="preserve"> na obrót paliwami płynnymi, zgodnie z ustawą z dnia 10 kwietnia 1997 roku Prawo energetyczne (t.j. Dz. U. z 2012 roku poz. 1059 z późn. zm.)</w:t>
      </w:r>
    </w:p>
    <w:p w:rsidR="000069A3" w:rsidRPr="000F66F5" w:rsidRDefault="000069A3" w:rsidP="008471A0">
      <w:pPr>
        <w:pStyle w:val="ListParagraph"/>
        <w:widowControl w:val="0"/>
        <w:numPr>
          <w:ilvl w:val="0"/>
          <w:numId w:val="1"/>
        </w:numPr>
        <w:spacing w:before="60"/>
        <w:ind w:left="709" w:hanging="284"/>
        <w:contextualSpacing w:val="0"/>
        <w:jc w:val="both"/>
        <w:rPr>
          <w:rFonts w:cs="Verdana"/>
          <w:sz w:val="22"/>
          <w:szCs w:val="22"/>
        </w:rPr>
      </w:pPr>
      <w:r w:rsidRPr="000F66F5">
        <w:rPr>
          <w:rFonts w:cs="Verdana"/>
          <w:sz w:val="22"/>
          <w:szCs w:val="22"/>
          <w:u w:val="single"/>
        </w:rPr>
        <w:t>Wykaz narzędzi, wyposażenia zakładu lub urządzeń technicznych</w:t>
      </w:r>
      <w:r w:rsidRPr="000F66F5">
        <w:rPr>
          <w:rFonts w:cs="Verdana"/>
          <w:sz w:val="22"/>
          <w:szCs w:val="22"/>
        </w:rPr>
        <w:t xml:space="preserve"> dostępnych wykonawcy w celu wykonania zamówienia publicznego wraz z informacją o podstawie do dysponowania tymi zasobami (załącznik nr 4 do siwz);</w:t>
      </w:r>
    </w:p>
    <w:p w:rsidR="000069A3" w:rsidRPr="000F66F5" w:rsidRDefault="000069A3" w:rsidP="00CF2222">
      <w:pPr>
        <w:pStyle w:val="CommentText"/>
        <w:numPr>
          <w:ilvl w:val="0"/>
          <w:numId w:val="3"/>
        </w:numPr>
        <w:spacing w:before="120" w:after="60"/>
        <w:jc w:val="both"/>
        <w:rPr>
          <w:rFonts w:ascii="Calibri" w:hAnsi="Calibri"/>
        </w:rPr>
      </w:pPr>
      <w:r w:rsidRPr="000F66F5">
        <w:rPr>
          <w:rFonts w:ascii="Calibri" w:hAnsi="Calibri" w:cs="Verdana"/>
          <w:iCs/>
          <w:sz w:val="22"/>
          <w:szCs w:val="22"/>
        </w:rPr>
        <w:t>Zgodnie</w:t>
      </w:r>
      <w:r w:rsidRPr="000F66F5">
        <w:rPr>
          <w:rFonts w:ascii="Calibri" w:hAnsi="Calibri" w:cs="Verdana"/>
          <w:sz w:val="22"/>
          <w:szCs w:val="22"/>
        </w:rPr>
        <w:t xml:space="preserve"> z art. 24 ust. 11 ustawy wykonawca, w terminie 3 dni od dnia zamieszczenia na stronie internetowej informacji, o której mowa w art. 86 ust. 5 ustawy (tj. informacji z otwarcia ofert),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(załącznik nr 5 do siwz).</w:t>
      </w:r>
    </w:p>
    <w:p w:rsidR="000069A3" w:rsidRPr="000F66F5" w:rsidRDefault="000069A3" w:rsidP="00CF2222">
      <w:pPr>
        <w:pStyle w:val="CommentText"/>
        <w:widowControl w:val="0"/>
        <w:numPr>
          <w:ilvl w:val="0"/>
          <w:numId w:val="3"/>
        </w:numPr>
        <w:spacing w:before="120" w:after="60"/>
        <w:jc w:val="both"/>
        <w:rPr>
          <w:rFonts w:ascii="Calibri" w:hAnsi="Calibri" w:cs="Verdana"/>
          <w:sz w:val="22"/>
          <w:szCs w:val="22"/>
        </w:rPr>
      </w:pPr>
      <w:r w:rsidRPr="000F66F5">
        <w:rPr>
          <w:rFonts w:ascii="Calibri" w:hAnsi="Calibri" w:cs="Verdana"/>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0069A3" w:rsidRPr="000F66F5" w:rsidRDefault="000069A3" w:rsidP="00CF2222">
      <w:pPr>
        <w:pStyle w:val="ListParagraph"/>
        <w:widowControl w:val="0"/>
        <w:numPr>
          <w:ilvl w:val="0"/>
          <w:numId w:val="5"/>
        </w:numPr>
        <w:contextualSpacing w:val="0"/>
        <w:jc w:val="both"/>
        <w:rPr>
          <w:rFonts w:cs="Verdana"/>
          <w:iCs/>
          <w:sz w:val="22"/>
          <w:szCs w:val="22"/>
        </w:rPr>
      </w:pPr>
      <w:r w:rsidRPr="000F66F5">
        <w:rPr>
          <w:rFonts w:cs="Verdana"/>
          <w:iCs/>
          <w:sz w:val="22"/>
          <w:szCs w:val="22"/>
        </w:rPr>
        <w:t>zakres dostępnych wykonawcy zasobów innego podmiotu;</w:t>
      </w:r>
    </w:p>
    <w:p w:rsidR="000069A3" w:rsidRPr="000F66F5" w:rsidRDefault="000069A3" w:rsidP="00CF2222">
      <w:pPr>
        <w:pStyle w:val="ListParagraph"/>
        <w:widowControl w:val="0"/>
        <w:numPr>
          <w:ilvl w:val="0"/>
          <w:numId w:val="5"/>
        </w:numPr>
        <w:contextualSpacing w:val="0"/>
        <w:jc w:val="both"/>
        <w:rPr>
          <w:rFonts w:cs="Verdana"/>
          <w:iCs/>
          <w:sz w:val="22"/>
          <w:szCs w:val="22"/>
        </w:rPr>
      </w:pPr>
      <w:r w:rsidRPr="000F66F5">
        <w:rPr>
          <w:rFonts w:cs="Verdana"/>
          <w:iCs/>
          <w:sz w:val="22"/>
          <w:szCs w:val="22"/>
        </w:rPr>
        <w:t>sposób wykorzystania zasobów innego podmiotu, przez wykonawcę, przy wykonywaniu zamówienia publicznego;</w:t>
      </w:r>
    </w:p>
    <w:p w:rsidR="000069A3" w:rsidRPr="000F66F5" w:rsidRDefault="000069A3" w:rsidP="00CF2222">
      <w:pPr>
        <w:pStyle w:val="ListParagraph"/>
        <w:widowControl w:val="0"/>
        <w:numPr>
          <w:ilvl w:val="0"/>
          <w:numId w:val="5"/>
        </w:numPr>
        <w:contextualSpacing w:val="0"/>
        <w:jc w:val="both"/>
        <w:rPr>
          <w:rFonts w:cs="Verdana"/>
          <w:iCs/>
          <w:sz w:val="22"/>
          <w:szCs w:val="22"/>
        </w:rPr>
      </w:pPr>
      <w:r w:rsidRPr="000F66F5">
        <w:rPr>
          <w:rFonts w:cs="Verdana"/>
          <w:iCs/>
          <w:sz w:val="22"/>
          <w:szCs w:val="22"/>
        </w:rPr>
        <w:t>zakres i okres udziału innego podmiotu przy wykonywaniu zamówienia publicznego;</w:t>
      </w:r>
    </w:p>
    <w:p w:rsidR="000069A3" w:rsidRPr="000F66F5" w:rsidRDefault="000069A3" w:rsidP="00CF2222">
      <w:pPr>
        <w:pStyle w:val="ListParagraph"/>
        <w:widowControl w:val="0"/>
        <w:numPr>
          <w:ilvl w:val="0"/>
          <w:numId w:val="5"/>
        </w:numPr>
        <w:contextualSpacing w:val="0"/>
        <w:jc w:val="both"/>
        <w:rPr>
          <w:rFonts w:cs="Verdana"/>
          <w:sz w:val="22"/>
          <w:szCs w:val="22"/>
        </w:rPr>
      </w:pPr>
      <w:r w:rsidRPr="000F66F5">
        <w:rPr>
          <w:rFonts w:cs="Verdana"/>
          <w:iCs/>
          <w:sz w:val="22"/>
          <w:szCs w:val="22"/>
        </w:rPr>
        <w:t>czy podmiot, na zdolnościach którego wykonawca polega w odniesieniu</w:t>
      </w:r>
      <w:r w:rsidRPr="000F66F5">
        <w:rPr>
          <w:rFonts w:cs="Verdana"/>
          <w:sz w:val="22"/>
          <w:szCs w:val="22"/>
        </w:rPr>
        <w:t xml:space="preserve"> do warunków udziału w postępowaniu dotyczących wykształcenia, kwalifikacji zawodowych lub doświadczenia, zrealizuje roboty budowlane lub usługi, których wskazane zdolności dotyczą.</w:t>
      </w:r>
    </w:p>
    <w:p w:rsidR="000069A3" w:rsidRPr="000F66F5" w:rsidRDefault="000069A3" w:rsidP="001064ED">
      <w:pPr>
        <w:widowControl w:val="0"/>
        <w:spacing w:after="240"/>
        <w:ind w:left="360"/>
        <w:jc w:val="both"/>
        <w:rPr>
          <w:rFonts w:ascii="Calibri" w:hAnsi="Calibri"/>
          <w:b/>
        </w:rPr>
      </w:pPr>
      <w:r w:rsidRPr="000F66F5">
        <w:rPr>
          <w:rFonts w:ascii="Calibri" w:hAnsi="Calibri" w:cs="Verdana"/>
          <w:b/>
          <w:sz w:val="22"/>
          <w:szCs w:val="22"/>
        </w:rPr>
        <w:t>Zobowiązanie podmiotu trzeciego należy dołączyć do oferty.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336372">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Informacje o sposobie porozumiewania się zamawiającego z wykonawcami oraz przekazywania oświadczeń lub dokumentów, a także wskazanie osób uprawnionych do porozumiewania się z wykonawcami</w:t>
            </w:r>
          </w:p>
        </w:tc>
      </w:tr>
    </w:tbl>
    <w:p w:rsidR="000069A3" w:rsidRPr="000F66F5" w:rsidRDefault="000069A3" w:rsidP="00CF2222">
      <w:pPr>
        <w:pStyle w:val="CommentText"/>
        <w:widowControl w:val="0"/>
        <w:numPr>
          <w:ilvl w:val="0"/>
          <w:numId w:val="7"/>
        </w:numPr>
        <w:spacing w:before="120" w:after="60"/>
        <w:jc w:val="both"/>
        <w:rPr>
          <w:rFonts w:ascii="Calibri" w:hAnsi="Calibri"/>
          <w:sz w:val="22"/>
          <w:szCs w:val="22"/>
        </w:rPr>
      </w:pPr>
      <w:r w:rsidRPr="000F66F5">
        <w:rPr>
          <w:rFonts w:ascii="Calibri" w:hAnsi="Calibri"/>
          <w:sz w:val="22"/>
          <w:szCs w:val="22"/>
        </w:rPr>
        <w:t>W prowadzonym postępowaniu wszelkie oświadczenia, wnioski, zawiadomienia oraz informacje zamawiający oraz wykonawcy przekazują pisemnie, faxem.</w:t>
      </w:r>
    </w:p>
    <w:p w:rsidR="000069A3" w:rsidRPr="000F66F5" w:rsidRDefault="000069A3" w:rsidP="00CF2222">
      <w:pPr>
        <w:pStyle w:val="CommentText"/>
        <w:widowControl w:val="0"/>
        <w:numPr>
          <w:ilvl w:val="0"/>
          <w:numId w:val="7"/>
        </w:numPr>
        <w:spacing w:after="60"/>
        <w:jc w:val="both"/>
        <w:rPr>
          <w:rFonts w:ascii="Calibri" w:hAnsi="Calibri"/>
          <w:sz w:val="22"/>
          <w:szCs w:val="22"/>
        </w:rPr>
      </w:pPr>
      <w:r w:rsidRPr="000F66F5">
        <w:rPr>
          <w:rFonts w:ascii="Calibri" w:hAnsi="Calibri"/>
          <w:sz w:val="22"/>
          <w:szCs w:val="22"/>
        </w:rPr>
        <w:t xml:space="preserve">Wykonawca może zwrócić się do zamawiającego o wyjaśnienia dotyczące wszelkich wątpliwości związanych z SIWZ, przedmiotem zamówienia, sposobem przygotowania i złożenia oferty, kierując swoje zapytania pisemnie na adres: </w:t>
      </w:r>
    </w:p>
    <w:p w:rsidR="000069A3" w:rsidRPr="000F66F5" w:rsidRDefault="000069A3" w:rsidP="002B0366">
      <w:pPr>
        <w:pStyle w:val="CommentText"/>
        <w:widowControl w:val="0"/>
        <w:spacing w:after="60"/>
        <w:ind w:left="540"/>
        <w:jc w:val="both"/>
        <w:rPr>
          <w:rFonts w:ascii="Calibri" w:hAnsi="Calibri"/>
          <w:sz w:val="22"/>
          <w:szCs w:val="22"/>
        </w:rPr>
      </w:pPr>
      <w:r w:rsidRPr="000F66F5">
        <w:rPr>
          <w:rFonts w:ascii="Calibri" w:hAnsi="Calibri"/>
          <w:sz w:val="22"/>
          <w:szCs w:val="22"/>
        </w:rPr>
        <w:t>Dom Pomocy Społecznej w Bisztynku, ul. 9 Maja 7, 11-230 Bisztynek</w:t>
      </w:r>
    </w:p>
    <w:p w:rsidR="000069A3" w:rsidRPr="000F66F5" w:rsidRDefault="000069A3" w:rsidP="002B0366">
      <w:pPr>
        <w:pStyle w:val="CommentText"/>
        <w:widowControl w:val="0"/>
        <w:spacing w:after="60"/>
        <w:ind w:left="540"/>
        <w:jc w:val="both"/>
        <w:rPr>
          <w:rFonts w:ascii="Calibri" w:hAnsi="Calibri"/>
          <w:sz w:val="22"/>
          <w:szCs w:val="22"/>
        </w:rPr>
      </w:pPr>
      <w:r w:rsidRPr="000F66F5">
        <w:rPr>
          <w:rFonts w:ascii="Calibri" w:hAnsi="Calibri"/>
          <w:sz w:val="22"/>
          <w:szCs w:val="22"/>
        </w:rPr>
        <w:t>fax. (89) 718 84 25</w:t>
      </w:r>
    </w:p>
    <w:p w:rsidR="000069A3" w:rsidRPr="000F66F5" w:rsidRDefault="000069A3" w:rsidP="007336D1">
      <w:pPr>
        <w:pStyle w:val="Tretekstu"/>
        <w:ind w:left="360"/>
        <w:jc w:val="both"/>
        <w:rPr>
          <w:rFonts w:ascii="Calibri" w:hAnsi="Calibri"/>
          <w:sz w:val="22"/>
          <w:szCs w:val="22"/>
        </w:rPr>
      </w:pPr>
      <w:r w:rsidRPr="000F66F5">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0069A3" w:rsidRPr="000F66F5" w:rsidRDefault="000069A3" w:rsidP="00CF2222">
      <w:pPr>
        <w:pStyle w:val="CommentText"/>
        <w:widowControl w:val="0"/>
        <w:numPr>
          <w:ilvl w:val="0"/>
          <w:numId w:val="7"/>
        </w:numPr>
        <w:spacing w:after="60"/>
        <w:jc w:val="both"/>
        <w:rPr>
          <w:rFonts w:ascii="Calibri" w:hAnsi="Calibri"/>
          <w:sz w:val="22"/>
          <w:szCs w:val="22"/>
        </w:rPr>
      </w:pPr>
      <w:r w:rsidRPr="000F66F5">
        <w:rPr>
          <w:rFonts w:ascii="Calibri" w:hAnsi="Calibri"/>
          <w:sz w:val="22"/>
          <w:szCs w:val="22"/>
        </w:rPr>
        <w:t>Zamawiający nie udziela ustnych i telefonicznych informacji, wyjaśnień czy odpowiedzi na kierowane do zamawiającego zapytania w sprawach wymagających zachowania pisemności postępowania.</w:t>
      </w:r>
    </w:p>
    <w:p w:rsidR="000069A3" w:rsidRPr="000F66F5" w:rsidRDefault="000069A3" w:rsidP="00CF2222">
      <w:pPr>
        <w:pStyle w:val="CommentText"/>
        <w:widowControl w:val="0"/>
        <w:numPr>
          <w:ilvl w:val="0"/>
          <w:numId w:val="7"/>
        </w:numPr>
        <w:spacing w:after="60"/>
        <w:jc w:val="both"/>
        <w:rPr>
          <w:rFonts w:ascii="Calibri" w:hAnsi="Calibri"/>
          <w:sz w:val="22"/>
          <w:szCs w:val="22"/>
        </w:rPr>
      </w:pPr>
      <w:r w:rsidRPr="000F66F5">
        <w:rPr>
          <w:rFonts w:ascii="Calibri" w:hAnsi="Calibri"/>
          <w:sz w:val="22"/>
          <w:szCs w:val="22"/>
        </w:rPr>
        <w:t>Osobą upoważnioną ze strony zamawiającego do kontaktowania się z wykonawcami jest:</w:t>
      </w:r>
    </w:p>
    <w:p w:rsidR="000069A3" w:rsidRPr="000F66F5" w:rsidRDefault="000069A3" w:rsidP="000C2245">
      <w:pPr>
        <w:pStyle w:val="CommentText"/>
        <w:widowControl w:val="0"/>
        <w:spacing w:after="240"/>
        <w:ind w:left="360"/>
        <w:jc w:val="both"/>
        <w:rPr>
          <w:rFonts w:ascii="Calibri" w:hAnsi="Calibri"/>
          <w:sz w:val="22"/>
          <w:szCs w:val="22"/>
        </w:rPr>
      </w:pPr>
      <w:r w:rsidRPr="000F66F5">
        <w:rPr>
          <w:rFonts w:ascii="Calibri" w:hAnsi="Calibri"/>
          <w:sz w:val="22"/>
          <w:szCs w:val="22"/>
        </w:rPr>
        <w:t xml:space="preserve">Małgorzata Napiórkowska – fax 89 718 84 25, e-mail: </w:t>
      </w:r>
      <w:r>
        <w:rPr>
          <w:rFonts w:ascii="Calibri" w:hAnsi="Calibri"/>
          <w:sz w:val="22"/>
          <w:szCs w:val="22"/>
        </w:rPr>
        <w:t>dpsbisztynek@poczta.onet.</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Wymagania dotyczące wadium</w:t>
            </w:r>
          </w:p>
        </w:tc>
      </w:tr>
    </w:tbl>
    <w:p w:rsidR="000069A3" w:rsidRPr="000F66F5" w:rsidRDefault="000069A3" w:rsidP="001064ED">
      <w:pPr>
        <w:pStyle w:val="Tretekstu"/>
        <w:spacing w:before="120" w:after="240"/>
        <w:rPr>
          <w:rFonts w:ascii="Calibri" w:hAnsi="Calibri"/>
          <w:sz w:val="22"/>
          <w:szCs w:val="22"/>
        </w:rPr>
      </w:pPr>
      <w:r w:rsidRPr="000F66F5">
        <w:rPr>
          <w:rFonts w:ascii="Calibri" w:hAnsi="Calibri"/>
          <w:sz w:val="22"/>
          <w:szCs w:val="22"/>
        </w:rPr>
        <w:t>Zamawiający nie żąda wniesienia wadium.</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Termin związania z ofertą</w:t>
            </w:r>
          </w:p>
        </w:tc>
      </w:tr>
    </w:tbl>
    <w:p w:rsidR="000069A3" w:rsidRPr="000F66F5" w:rsidRDefault="000069A3" w:rsidP="001064ED">
      <w:pPr>
        <w:spacing w:before="120" w:after="240"/>
        <w:jc w:val="both"/>
        <w:rPr>
          <w:rFonts w:ascii="Calibri" w:hAnsi="Calibri"/>
          <w:strike/>
          <w:color w:val="FF0000"/>
          <w:sz w:val="22"/>
          <w:szCs w:val="22"/>
        </w:rPr>
      </w:pPr>
      <w:r w:rsidRPr="000F66F5">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Opis sposobu przygotowywania ofert</w:t>
            </w:r>
          </w:p>
        </w:tc>
      </w:tr>
    </w:tbl>
    <w:p w:rsidR="000069A3" w:rsidRPr="000F66F5" w:rsidRDefault="000069A3" w:rsidP="00CF2222">
      <w:pPr>
        <w:pStyle w:val="CommentText"/>
        <w:widowControl w:val="0"/>
        <w:numPr>
          <w:ilvl w:val="0"/>
          <w:numId w:val="8"/>
        </w:numPr>
        <w:spacing w:before="120" w:after="60"/>
        <w:jc w:val="both"/>
        <w:rPr>
          <w:rFonts w:ascii="Calibri" w:hAnsi="Calibri"/>
          <w:sz w:val="22"/>
          <w:szCs w:val="22"/>
        </w:rPr>
      </w:pPr>
      <w:r w:rsidRPr="000F66F5">
        <w:rPr>
          <w:rFonts w:ascii="Calibri" w:hAnsi="Calibri"/>
          <w:sz w:val="22"/>
          <w:szCs w:val="22"/>
        </w:rPr>
        <w:t>Wykonawca może złożyć w prowadzonym postępowaniu wyłącznie jedną ofertę.</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Oferta ma być sporządzona w języku polskim z zachowaniem formy pisemnej pod rygorem nieważności.</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Zamawiający nie wyraża zgody na złożenie oferty w postaci elektronicznej.</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Wszelkie koszty związane z przygotowaniem i złożeniem oferty ponosi wykonawca.</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Zamawiający nie ponosi odpowiedzialności za zdarzenia wynikające z nienależytego oznakowania koperty/opakowania.</w:t>
      </w:r>
    </w:p>
    <w:p w:rsidR="000069A3" w:rsidRPr="000F66F5" w:rsidRDefault="000069A3" w:rsidP="00CF2222">
      <w:pPr>
        <w:pStyle w:val="CommentText"/>
        <w:widowControl w:val="0"/>
        <w:numPr>
          <w:ilvl w:val="0"/>
          <w:numId w:val="8"/>
        </w:numPr>
        <w:spacing w:before="60" w:after="60"/>
        <w:jc w:val="both"/>
        <w:rPr>
          <w:rFonts w:ascii="Calibri" w:hAnsi="Calibri"/>
        </w:rPr>
      </w:pPr>
      <w:r w:rsidRPr="000F66F5">
        <w:rPr>
          <w:rFonts w:ascii="Calibri" w:hAnsi="Calibri"/>
          <w:sz w:val="22"/>
          <w:szCs w:val="22"/>
        </w:rPr>
        <w:t xml:space="preserve">Zgodnie z art. 8 ust. 3 ustawy nie ujawnia się informacji stanowiących tajemnicę przedsiębiorstwa w rozumieniu przepisów o zwalczaniu nieuczciwej konkurencji, jeżeli wykonawca nie później niż w terminie składania ofert, zastrzegł, że nie mogą one być udostępniane </w:t>
      </w:r>
      <w:r w:rsidRPr="000F66F5">
        <w:rPr>
          <w:rFonts w:ascii="Calibri" w:hAnsi="Calibri"/>
          <w:sz w:val="22"/>
          <w:szCs w:val="22"/>
          <w:u w:val="single"/>
        </w:rPr>
        <w:t>oraz wykazał, iż zastrzeżone informacje stanowią tajemnicę przedsiębiorstwa.</w:t>
      </w:r>
      <w:r w:rsidRPr="000F66F5">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Zamawiający żąda wskazania przez wykonawcę części zamówienia, których wykonanie zamierza powierzyć podwykonawcom i podania przez wykonawcę firm podwykonawców.</w:t>
      </w:r>
    </w:p>
    <w:p w:rsidR="000069A3" w:rsidRPr="000F66F5" w:rsidRDefault="000069A3" w:rsidP="00CF2222">
      <w:pPr>
        <w:pStyle w:val="CommentText"/>
        <w:widowControl w:val="0"/>
        <w:numPr>
          <w:ilvl w:val="0"/>
          <w:numId w:val="8"/>
        </w:numPr>
        <w:spacing w:before="60" w:after="60"/>
        <w:jc w:val="both"/>
        <w:rPr>
          <w:rFonts w:ascii="Calibri" w:hAnsi="Calibri"/>
          <w:b/>
          <w:sz w:val="22"/>
          <w:szCs w:val="22"/>
          <w:u w:val="single"/>
        </w:rPr>
      </w:pPr>
      <w:r w:rsidRPr="000F66F5">
        <w:rPr>
          <w:rFonts w:ascii="Calibri" w:hAnsi="Calibri"/>
          <w:b/>
          <w:sz w:val="22"/>
          <w:szCs w:val="22"/>
          <w:u w:val="single"/>
        </w:rPr>
        <w:t>Dokumenty składające się na ofertę:</w:t>
      </w:r>
    </w:p>
    <w:p w:rsidR="000069A3" w:rsidRPr="008471A0" w:rsidRDefault="000069A3" w:rsidP="00CF2222">
      <w:pPr>
        <w:pStyle w:val="ListParagraph"/>
        <w:widowControl w:val="0"/>
        <w:numPr>
          <w:ilvl w:val="0"/>
          <w:numId w:val="9"/>
        </w:numPr>
        <w:contextualSpacing w:val="0"/>
        <w:jc w:val="both"/>
      </w:pPr>
      <w:r w:rsidRPr="000F66F5">
        <w:rPr>
          <w:sz w:val="22"/>
          <w:szCs w:val="22"/>
        </w:rPr>
        <w:t>Wypełniony Formularz oferty, stanowiący załącznik nr 1 do SIWZ.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w:t>
      </w:r>
      <w:r w:rsidRPr="000F66F5">
        <w:rPr>
          <w:sz w:val="22"/>
          <w:szCs w:val="22"/>
        </w:rPr>
        <w:br/>
        <w:t>w oryginale lub kopii poświadczonej za zgodność z oryginałem. Poświadczenia za zgodność</w:t>
      </w:r>
      <w:r w:rsidRPr="000F66F5">
        <w:rPr>
          <w:sz w:val="22"/>
          <w:szCs w:val="22"/>
        </w:rPr>
        <w:br/>
        <w:t>z oryginałem dokonuje odpowiednio wykonawca, podmiot, na którego zdolnościach lub sytuacji polega wykonawca, wykonawcy wspólnie ubiegający się o udzielenie zamówienia publicznego albo podwykonawca, w zakresie dokumentów, które każdego z nich dotyczą.</w:t>
      </w:r>
    </w:p>
    <w:p w:rsidR="000069A3" w:rsidRPr="000F66F5" w:rsidRDefault="000069A3" w:rsidP="008471A0">
      <w:pPr>
        <w:pStyle w:val="ListParagraph"/>
        <w:widowControl w:val="0"/>
        <w:numPr>
          <w:ilvl w:val="0"/>
          <w:numId w:val="9"/>
        </w:numPr>
        <w:contextualSpacing w:val="0"/>
        <w:jc w:val="both"/>
      </w:pPr>
      <w:r>
        <w:t>W</w:t>
      </w:r>
      <w:r w:rsidRPr="0070705C">
        <w:t>ypełniony Formularz cenowy  stanowiący załącznik nr 1A do SIWZ</w:t>
      </w:r>
    </w:p>
    <w:p w:rsidR="000069A3" w:rsidRPr="000F66F5" w:rsidRDefault="000069A3" w:rsidP="00CF2222">
      <w:pPr>
        <w:pStyle w:val="ListParagraph"/>
        <w:widowControl w:val="0"/>
        <w:numPr>
          <w:ilvl w:val="0"/>
          <w:numId w:val="9"/>
        </w:numPr>
        <w:spacing w:before="60"/>
        <w:contextualSpacing w:val="0"/>
        <w:jc w:val="both"/>
        <w:rPr>
          <w:sz w:val="22"/>
          <w:szCs w:val="22"/>
        </w:rPr>
      </w:pPr>
      <w:r w:rsidRPr="000F66F5">
        <w:rPr>
          <w:sz w:val="22"/>
          <w:szCs w:val="22"/>
        </w:rPr>
        <w:t>Wypełniony załącznik nr 2 do SIWZ, stanowiący oświadczenie wykonawcy dotyczące przesłanek wykluczenia z postępowania;</w:t>
      </w:r>
    </w:p>
    <w:p w:rsidR="000069A3" w:rsidRPr="000F66F5" w:rsidRDefault="000069A3" w:rsidP="00CF2222">
      <w:pPr>
        <w:pStyle w:val="ListParagraph"/>
        <w:widowControl w:val="0"/>
        <w:numPr>
          <w:ilvl w:val="0"/>
          <w:numId w:val="9"/>
        </w:numPr>
        <w:spacing w:before="60"/>
        <w:contextualSpacing w:val="0"/>
        <w:jc w:val="both"/>
        <w:rPr>
          <w:sz w:val="22"/>
          <w:szCs w:val="22"/>
        </w:rPr>
      </w:pPr>
      <w:r w:rsidRPr="000F66F5">
        <w:rPr>
          <w:sz w:val="22"/>
          <w:szCs w:val="22"/>
        </w:rPr>
        <w:t>Wypełniony załącznik nr 3 do SIWZ, stanowiący oświadczenie wykonawcy dotyczące spełniania warunków udziału w postępowaniu;</w:t>
      </w:r>
    </w:p>
    <w:p w:rsidR="000069A3" w:rsidRPr="000F66F5" w:rsidRDefault="000069A3" w:rsidP="00CF2222">
      <w:pPr>
        <w:pStyle w:val="ListParagraph"/>
        <w:widowControl w:val="0"/>
        <w:numPr>
          <w:ilvl w:val="0"/>
          <w:numId w:val="9"/>
        </w:numPr>
        <w:spacing w:before="60"/>
        <w:contextualSpacing w:val="0"/>
        <w:jc w:val="both"/>
      </w:pPr>
      <w:r w:rsidRPr="000F66F5">
        <w:rPr>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rsidR="000069A3" w:rsidRPr="000F66F5" w:rsidRDefault="000069A3" w:rsidP="00CF2222">
      <w:pPr>
        <w:pStyle w:val="ListParagraph"/>
        <w:widowControl w:val="0"/>
        <w:numPr>
          <w:ilvl w:val="0"/>
          <w:numId w:val="9"/>
        </w:numPr>
        <w:spacing w:before="60"/>
        <w:contextualSpacing w:val="0"/>
        <w:jc w:val="both"/>
        <w:rPr>
          <w:sz w:val="22"/>
          <w:szCs w:val="22"/>
        </w:rPr>
      </w:pPr>
      <w:r w:rsidRPr="000F66F5">
        <w:rPr>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Wykonawca winien umieścić ofertę w kopercie zaadresowane wg poniższego wzoru:</w:t>
      </w:r>
    </w:p>
    <w:p w:rsidR="000069A3" w:rsidRPr="000F66F5" w:rsidRDefault="000069A3" w:rsidP="00404425">
      <w:pPr>
        <w:pStyle w:val="CommentText"/>
        <w:widowControl w:val="0"/>
        <w:spacing w:before="60" w:after="60"/>
        <w:ind w:left="360"/>
        <w:jc w:val="both"/>
        <w:rPr>
          <w:rFonts w:ascii="Calibri" w:hAnsi="Calibri"/>
          <w:sz w:val="22"/>
          <w:szCs w:val="22"/>
        </w:rPr>
      </w:pP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tblPr>
      <w:tblGrid>
        <w:gridCol w:w="7835"/>
      </w:tblGrid>
      <w:tr w:rsidR="000069A3" w:rsidRPr="000F66F5" w:rsidTr="00974006">
        <w:trPr>
          <w:trHeight w:val="365"/>
          <w:jc w:val="center"/>
        </w:trPr>
        <w:tc>
          <w:tcPr>
            <w:tcW w:w="7835" w:type="dxa"/>
            <w:shd w:val="clear" w:color="auto" w:fill="FFFF99"/>
            <w:tcMar>
              <w:left w:w="107" w:type="dxa"/>
            </w:tcMar>
            <w:vAlign w:val="center"/>
          </w:tcPr>
          <w:p w:rsidR="000069A3" w:rsidRPr="000F66F5" w:rsidRDefault="000069A3" w:rsidP="00C97591">
            <w:pPr>
              <w:spacing w:before="120"/>
              <w:jc w:val="center"/>
              <w:rPr>
                <w:rFonts w:ascii="Calibri" w:hAnsi="Calibri"/>
                <w:b/>
                <w:szCs w:val="20"/>
              </w:rPr>
            </w:pPr>
            <w:r w:rsidRPr="000F66F5">
              <w:rPr>
                <w:rFonts w:ascii="Calibri" w:hAnsi="Calibri"/>
                <w:b/>
                <w:szCs w:val="20"/>
              </w:rPr>
              <w:t>Dom Pomocy Społecznej w Bisztynku</w:t>
            </w:r>
          </w:p>
          <w:p w:rsidR="000069A3" w:rsidRPr="000F66F5" w:rsidRDefault="000069A3" w:rsidP="000F4CA8">
            <w:pPr>
              <w:jc w:val="center"/>
              <w:rPr>
                <w:rFonts w:ascii="Calibri" w:hAnsi="Calibri"/>
                <w:b/>
                <w:szCs w:val="20"/>
              </w:rPr>
            </w:pPr>
            <w:r w:rsidRPr="000F66F5">
              <w:rPr>
                <w:rFonts w:ascii="Calibri" w:hAnsi="Calibri"/>
                <w:b/>
                <w:szCs w:val="20"/>
              </w:rPr>
              <w:t>ul. 9 Maja 7, 11-230 Bisztynek</w:t>
            </w:r>
          </w:p>
          <w:p w:rsidR="000069A3" w:rsidRPr="000F66F5" w:rsidRDefault="000069A3" w:rsidP="00C97591">
            <w:pPr>
              <w:spacing w:before="60"/>
              <w:jc w:val="center"/>
              <w:rPr>
                <w:rFonts w:ascii="Calibri" w:hAnsi="Calibri"/>
                <w:b/>
                <w:szCs w:val="20"/>
              </w:rPr>
            </w:pPr>
            <w:r w:rsidRPr="000F66F5">
              <w:rPr>
                <w:rFonts w:ascii="Calibri" w:hAnsi="Calibri"/>
                <w:b/>
                <w:szCs w:val="20"/>
              </w:rPr>
              <w:t xml:space="preserve">Przetarg nieograniczony </w:t>
            </w:r>
          </w:p>
          <w:p w:rsidR="000069A3" w:rsidRPr="000F66F5" w:rsidRDefault="000069A3" w:rsidP="00404425">
            <w:pPr>
              <w:jc w:val="center"/>
              <w:rPr>
                <w:rFonts w:ascii="Calibri" w:hAnsi="Calibri"/>
                <w:b/>
                <w:szCs w:val="20"/>
              </w:rPr>
            </w:pPr>
            <w:r w:rsidRPr="000F66F5">
              <w:rPr>
                <w:rFonts w:ascii="Calibri" w:hAnsi="Calibri"/>
                <w:b/>
                <w:szCs w:val="20"/>
              </w:rPr>
              <w:t>„OFERTA –  Dostawa oleju opałowego grzewczego do kotłowni Domu Pomocy Społecznej w Bisztynku”</w:t>
            </w:r>
          </w:p>
          <w:p w:rsidR="000069A3" w:rsidRPr="000F66F5" w:rsidRDefault="000069A3" w:rsidP="00BC2872">
            <w:pPr>
              <w:spacing w:before="120" w:after="120"/>
              <w:jc w:val="center"/>
              <w:rPr>
                <w:rFonts w:ascii="Calibri" w:hAnsi="Calibri"/>
                <w:b/>
                <w:sz w:val="20"/>
                <w:szCs w:val="20"/>
              </w:rPr>
            </w:pPr>
            <w:r w:rsidRPr="000F66F5">
              <w:rPr>
                <w:rFonts w:ascii="Calibri" w:hAnsi="Calibri"/>
                <w:b/>
                <w:szCs w:val="20"/>
              </w:rPr>
              <w:t xml:space="preserve">Nie otwierać przed dniem </w:t>
            </w:r>
            <w:r>
              <w:rPr>
                <w:rFonts w:ascii="Calibri" w:hAnsi="Calibri"/>
                <w:b/>
                <w:szCs w:val="20"/>
                <w:highlight w:val="yellow"/>
                <w:u w:val="single"/>
              </w:rPr>
              <w:t>21.02.2017r.</w:t>
            </w:r>
            <w:r w:rsidRPr="000F66F5">
              <w:rPr>
                <w:rFonts w:ascii="Calibri" w:hAnsi="Calibri"/>
                <w:b/>
                <w:szCs w:val="20"/>
                <w:highlight w:val="yellow"/>
                <w:u w:val="single"/>
              </w:rPr>
              <w:t xml:space="preserve">  godz</w:t>
            </w:r>
            <w:r w:rsidRPr="00D87A99">
              <w:rPr>
                <w:rFonts w:ascii="Calibri" w:hAnsi="Calibri"/>
                <w:b/>
                <w:szCs w:val="20"/>
                <w:highlight w:val="yellow"/>
                <w:u w:val="single"/>
              </w:rPr>
              <w:t>. 11:00</w:t>
            </w:r>
          </w:p>
        </w:tc>
      </w:tr>
    </w:tbl>
    <w:p w:rsidR="000069A3" w:rsidRPr="000F66F5" w:rsidRDefault="000069A3" w:rsidP="002458F9">
      <w:pPr>
        <w:pStyle w:val="Tretekstu"/>
        <w:spacing w:beforeLines="100" w:after="0"/>
        <w:ind w:left="425"/>
        <w:jc w:val="both"/>
        <w:rPr>
          <w:rFonts w:ascii="Calibri" w:hAnsi="Calibri"/>
          <w:b/>
          <w:sz w:val="22"/>
          <w:szCs w:val="22"/>
        </w:rPr>
      </w:pPr>
      <w:r w:rsidRPr="000F66F5">
        <w:rPr>
          <w:rFonts w:ascii="Calibri" w:hAnsi="Calibri"/>
          <w:b/>
          <w:sz w:val="22"/>
          <w:szCs w:val="22"/>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0069A3" w:rsidRPr="000F66F5" w:rsidRDefault="000069A3" w:rsidP="002458F9">
      <w:pPr>
        <w:pStyle w:val="Tretekstu"/>
        <w:spacing w:beforeLines="40" w:after="0"/>
        <w:ind w:left="426"/>
        <w:jc w:val="both"/>
        <w:rPr>
          <w:rFonts w:ascii="Calibri" w:hAnsi="Calibri"/>
        </w:rPr>
      </w:pPr>
      <w:r w:rsidRPr="000F66F5">
        <w:rPr>
          <w:rFonts w:ascii="Calibri" w:hAnsi="Calibri"/>
          <w:sz w:val="22"/>
          <w:szCs w:val="22"/>
        </w:rPr>
        <w:t>Koperta poza oznakowaniem jak wyżej musi być opisana dodatkowo nazwą i adresem wraz</w:t>
      </w:r>
      <w:r w:rsidRPr="000F66F5">
        <w:rPr>
          <w:rFonts w:ascii="Calibri" w:hAnsi="Calibri"/>
          <w:sz w:val="22"/>
          <w:szCs w:val="22"/>
        </w:rPr>
        <w:br/>
        <w:t>z numerami telefonów i faksów wykonawcy. Ma to zapewniać możliwość zwrotu oferty wykonawcy w stanie nienaruszonym w przypadku stwierdzenia złożenia oferty po terminie.</w:t>
      </w:r>
    </w:p>
    <w:p w:rsidR="000069A3" w:rsidRPr="000F66F5" w:rsidRDefault="000069A3" w:rsidP="002458F9">
      <w:pPr>
        <w:pStyle w:val="Tretekstu"/>
        <w:spacing w:beforeLines="40" w:after="0"/>
        <w:ind w:left="426"/>
        <w:jc w:val="both"/>
        <w:rPr>
          <w:rFonts w:ascii="Calibri" w:hAnsi="Calibri"/>
          <w:sz w:val="22"/>
          <w:szCs w:val="22"/>
        </w:rPr>
      </w:pPr>
      <w:r w:rsidRPr="000F66F5">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rsidR="000069A3" w:rsidRPr="000F66F5" w:rsidRDefault="000069A3" w:rsidP="00CF2222">
      <w:pPr>
        <w:pStyle w:val="CommentText"/>
        <w:widowControl w:val="0"/>
        <w:numPr>
          <w:ilvl w:val="0"/>
          <w:numId w:val="8"/>
        </w:numPr>
        <w:spacing w:before="60" w:after="60"/>
        <w:jc w:val="both"/>
        <w:rPr>
          <w:rFonts w:ascii="Calibri" w:hAnsi="Calibri"/>
          <w:sz w:val="22"/>
          <w:szCs w:val="22"/>
        </w:rPr>
      </w:pPr>
      <w:r w:rsidRPr="000F66F5">
        <w:rPr>
          <w:rFonts w:ascii="Calibri" w:hAnsi="Calibri"/>
          <w:sz w:val="22"/>
          <w:szCs w:val="22"/>
        </w:rPr>
        <w:t xml:space="preserve">Przed upływem terminu składania ofert wykonawca może zmienić lub wycofać ofertę. </w:t>
      </w:r>
    </w:p>
    <w:p w:rsidR="000069A3" w:rsidRPr="000F66F5" w:rsidRDefault="000069A3" w:rsidP="00F7625C">
      <w:pPr>
        <w:pStyle w:val="Tretekstu"/>
        <w:spacing w:before="60" w:after="0"/>
        <w:ind w:left="360"/>
        <w:jc w:val="both"/>
        <w:rPr>
          <w:rFonts w:ascii="Calibri" w:hAnsi="Calibri"/>
          <w:sz w:val="22"/>
          <w:szCs w:val="22"/>
        </w:rPr>
      </w:pPr>
      <w:r w:rsidRPr="000F66F5">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0069A3" w:rsidRPr="000F66F5" w:rsidRDefault="000069A3" w:rsidP="00F7625C">
      <w:pPr>
        <w:pStyle w:val="Tretekstu"/>
        <w:spacing w:before="60" w:after="0"/>
        <w:ind w:left="360"/>
        <w:jc w:val="both"/>
        <w:rPr>
          <w:rFonts w:ascii="Calibri" w:hAnsi="Calibri"/>
          <w:sz w:val="22"/>
          <w:szCs w:val="22"/>
        </w:rPr>
      </w:pPr>
      <w:r w:rsidRPr="000F66F5">
        <w:rPr>
          <w:rFonts w:ascii="Calibri" w:hAnsi="Calibri"/>
          <w:sz w:val="22"/>
          <w:szCs w:val="22"/>
        </w:rPr>
        <w:t>Zmiany dotyczące treści złożonej oferty powinny być przygotowane, opakowane i zaadresowane według takich samych zasad jak oferta. Dodatkowo kopertę w której przekazywana jest zmieniona oferta należy opatrzyć napisem „ZMIANA”. Koperty oznaczone napisem "ZMIANA" zostaną otwarte przy otwieraniu oferty wykonawcy, który wprowadził zmiany i po stwierdzeniu poprawności procedury dokonywania zmian, zostaną dołączone do złożonej oferty.</w:t>
      </w:r>
    </w:p>
    <w:p w:rsidR="000069A3" w:rsidRPr="000F66F5" w:rsidRDefault="000069A3" w:rsidP="00461FC2">
      <w:pPr>
        <w:pStyle w:val="Tretekstu"/>
        <w:spacing w:before="60" w:after="240"/>
        <w:ind w:left="360"/>
        <w:jc w:val="both"/>
        <w:rPr>
          <w:rFonts w:ascii="Calibri" w:hAnsi="Calibri"/>
          <w:sz w:val="22"/>
          <w:szCs w:val="22"/>
        </w:rPr>
      </w:pPr>
      <w:r w:rsidRPr="000F66F5">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Miejsce oraz termin składania i otwarcia ofert</w:t>
            </w:r>
          </w:p>
        </w:tc>
      </w:tr>
    </w:tbl>
    <w:p w:rsidR="000069A3" w:rsidRPr="000F66F5" w:rsidRDefault="000069A3" w:rsidP="00D33675">
      <w:pPr>
        <w:pStyle w:val="CommentText"/>
        <w:widowControl w:val="0"/>
        <w:numPr>
          <w:ilvl w:val="0"/>
          <w:numId w:val="10"/>
        </w:numPr>
        <w:spacing w:before="120" w:after="60"/>
        <w:jc w:val="both"/>
        <w:rPr>
          <w:rFonts w:ascii="Calibri" w:hAnsi="Calibri"/>
          <w:b/>
          <w:sz w:val="22"/>
          <w:szCs w:val="22"/>
        </w:rPr>
      </w:pPr>
      <w:r w:rsidRPr="000F66F5">
        <w:rPr>
          <w:rFonts w:ascii="Calibri" w:hAnsi="Calibri"/>
          <w:b/>
          <w:sz w:val="22"/>
          <w:szCs w:val="22"/>
        </w:rPr>
        <w:t>Ofertę należy złożyć w Domu Pomocy Społecznej w Bisztynk</w:t>
      </w:r>
      <w:r>
        <w:rPr>
          <w:rFonts w:ascii="Calibri" w:hAnsi="Calibri"/>
          <w:b/>
          <w:sz w:val="22"/>
          <w:szCs w:val="22"/>
        </w:rPr>
        <w:t>u, ul. 9 Maja 7, pokój Nr 21 (budynek administracji)</w:t>
      </w:r>
      <w:r w:rsidRPr="000F66F5">
        <w:rPr>
          <w:rFonts w:ascii="Calibri" w:hAnsi="Calibri"/>
          <w:b/>
          <w:sz w:val="22"/>
          <w:szCs w:val="22"/>
        </w:rPr>
        <w:t>,</w:t>
      </w:r>
      <w:r>
        <w:rPr>
          <w:rFonts w:ascii="Calibri" w:hAnsi="Calibri"/>
          <w:b/>
          <w:sz w:val="22"/>
          <w:szCs w:val="22"/>
        </w:rPr>
        <w:t xml:space="preserve"> w terminie do dnia 21.02.2017r. do godz. 10:30</w:t>
      </w:r>
    </w:p>
    <w:p w:rsidR="000069A3" w:rsidRPr="000F66F5" w:rsidRDefault="000069A3" w:rsidP="00404425">
      <w:pPr>
        <w:pStyle w:val="CommentText"/>
        <w:widowControl w:val="0"/>
        <w:numPr>
          <w:ilvl w:val="0"/>
          <w:numId w:val="10"/>
        </w:numPr>
        <w:spacing w:before="120" w:after="60"/>
        <w:jc w:val="both"/>
        <w:rPr>
          <w:rFonts w:ascii="Calibri" w:hAnsi="Calibri"/>
          <w:b/>
          <w:sz w:val="22"/>
          <w:szCs w:val="22"/>
        </w:rPr>
      </w:pPr>
      <w:r w:rsidRPr="000F66F5">
        <w:rPr>
          <w:rFonts w:ascii="Calibri" w:hAnsi="Calibri"/>
          <w:b/>
          <w:sz w:val="22"/>
          <w:szCs w:val="22"/>
        </w:rPr>
        <w:t>Otwarcie ofert nastąpi w Domu Pomocy Społecznej w Bisztynk</w:t>
      </w:r>
      <w:r>
        <w:rPr>
          <w:rFonts w:ascii="Calibri" w:hAnsi="Calibri"/>
          <w:b/>
          <w:sz w:val="22"/>
          <w:szCs w:val="22"/>
        </w:rPr>
        <w:t>u, ul. 9 Maja 7, pokój Nr 21 (budynek administracji)</w:t>
      </w:r>
      <w:r w:rsidRPr="000F66F5">
        <w:rPr>
          <w:rFonts w:ascii="Calibri" w:hAnsi="Calibri"/>
          <w:b/>
          <w:sz w:val="22"/>
          <w:szCs w:val="22"/>
        </w:rPr>
        <w:t xml:space="preserve">, w terminie do dnia </w:t>
      </w:r>
      <w:r>
        <w:rPr>
          <w:rFonts w:ascii="Calibri" w:hAnsi="Calibri"/>
          <w:b/>
          <w:sz w:val="22"/>
          <w:szCs w:val="22"/>
        </w:rPr>
        <w:t>21.02.2017r.  o godz. 11:00.</w:t>
      </w:r>
    </w:p>
    <w:p w:rsidR="000069A3" w:rsidRPr="000F66F5" w:rsidRDefault="000069A3" w:rsidP="00EF42BE">
      <w:pPr>
        <w:pStyle w:val="CommentText"/>
        <w:widowControl w:val="0"/>
        <w:spacing w:before="120" w:after="60"/>
        <w:jc w:val="both"/>
        <w:rPr>
          <w:rFonts w:ascii="Calibri" w:hAnsi="Calibri"/>
          <w:b/>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Opis sposobu obliczania ceny</w:t>
            </w:r>
          </w:p>
        </w:tc>
      </w:tr>
    </w:tbl>
    <w:p w:rsidR="000069A3" w:rsidRPr="000F66F5" w:rsidRDefault="000069A3" w:rsidP="00F4615B">
      <w:pPr>
        <w:pStyle w:val="CommentText"/>
        <w:widowControl w:val="0"/>
        <w:spacing w:before="120" w:after="60"/>
        <w:jc w:val="both"/>
        <w:rPr>
          <w:rFonts w:ascii="Calibri" w:hAnsi="Calibri"/>
          <w:sz w:val="22"/>
          <w:szCs w:val="22"/>
        </w:rPr>
      </w:pPr>
      <w:r w:rsidRPr="000F66F5">
        <w:rPr>
          <w:rFonts w:ascii="Calibri" w:hAnsi="Calibri"/>
          <w:sz w:val="22"/>
          <w:szCs w:val="22"/>
        </w:rPr>
        <w:t xml:space="preserve"> </w:t>
      </w:r>
    </w:p>
    <w:p w:rsidR="000069A3" w:rsidRPr="000F66F5" w:rsidRDefault="000069A3" w:rsidP="008471A0">
      <w:pPr>
        <w:pStyle w:val="Tretekstu"/>
        <w:widowControl w:val="0"/>
        <w:numPr>
          <w:ilvl w:val="0"/>
          <w:numId w:val="25"/>
        </w:numPr>
        <w:tabs>
          <w:tab w:val="clear" w:pos="567"/>
          <w:tab w:val="num" w:pos="360"/>
        </w:tabs>
        <w:spacing w:before="120" w:after="0"/>
        <w:ind w:left="357" w:right="51" w:hanging="357"/>
        <w:jc w:val="both"/>
        <w:rPr>
          <w:rFonts w:ascii="Calibri" w:hAnsi="Calibri" w:cs="Calibri"/>
          <w:sz w:val="22"/>
          <w:szCs w:val="22"/>
        </w:rPr>
      </w:pPr>
      <w:r w:rsidRPr="000F66F5">
        <w:rPr>
          <w:rFonts w:ascii="Calibri" w:hAnsi="Calibri" w:cs="Calibri"/>
          <w:sz w:val="22"/>
          <w:szCs w:val="22"/>
        </w:rPr>
        <w:t>Cenę za wykonanie przedmiotu zamówienia należy przedstawić w „Formularzu ofertowym" stanowiącym załącznik nr 1 do SIWZ.</w:t>
      </w:r>
    </w:p>
    <w:p w:rsidR="000069A3" w:rsidRPr="000F66F5" w:rsidRDefault="000069A3" w:rsidP="008471A0">
      <w:pPr>
        <w:pStyle w:val="Tretekstu"/>
        <w:widowControl w:val="0"/>
        <w:numPr>
          <w:ilvl w:val="0"/>
          <w:numId w:val="25"/>
        </w:numPr>
        <w:tabs>
          <w:tab w:val="clear" w:pos="567"/>
          <w:tab w:val="num" w:pos="360"/>
        </w:tabs>
        <w:spacing w:before="60" w:after="0"/>
        <w:ind w:left="357" w:right="51" w:hanging="357"/>
        <w:jc w:val="both"/>
        <w:rPr>
          <w:rFonts w:ascii="Calibri" w:hAnsi="Calibri" w:cs="Calibri"/>
          <w:sz w:val="22"/>
          <w:szCs w:val="22"/>
        </w:rPr>
      </w:pPr>
      <w:r w:rsidRPr="000F66F5">
        <w:rPr>
          <w:rFonts w:ascii="Calibri" w:hAnsi="Calibri" w:cs="Calibri"/>
          <w:sz w:val="22"/>
          <w:szCs w:val="22"/>
        </w:rPr>
        <w:t>Cena oferty to cena brutto (wraz z podatkiem VAT) uwzględniająca wszelkie koszty związane z realizacją przedmiotu zamówienia wraz z uwzględnieniem stałych wskaźników obniżki ceny (upustu, rabatu), które będą stosowane przy rozliczaniu każdorazowej sprzedaży.</w:t>
      </w:r>
    </w:p>
    <w:p w:rsidR="000069A3" w:rsidRPr="000F66F5" w:rsidRDefault="000069A3" w:rsidP="008471A0">
      <w:pPr>
        <w:pStyle w:val="Tretekstu"/>
        <w:widowControl w:val="0"/>
        <w:numPr>
          <w:ilvl w:val="0"/>
          <w:numId w:val="25"/>
        </w:numPr>
        <w:tabs>
          <w:tab w:val="clear" w:pos="567"/>
          <w:tab w:val="num" w:pos="360"/>
        </w:tabs>
        <w:spacing w:before="60" w:after="0"/>
        <w:ind w:left="357" w:right="51" w:hanging="357"/>
        <w:jc w:val="both"/>
        <w:rPr>
          <w:rFonts w:ascii="Calibri" w:hAnsi="Calibri" w:cs="Calibri"/>
          <w:sz w:val="22"/>
          <w:szCs w:val="22"/>
        </w:rPr>
      </w:pPr>
      <w:r w:rsidRPr="000F66F5">
        <w:rPr>
          <w:rFonts w:ascii="Calibri" w:hAnsi="Calibri" w:cs="Calibri"/>
          <w:sz w:val="22"/>
          <w:szCs w:val="22"/>
        </w:rPr>
        <w:t>Cenę za wykonanie przedmiotu zamówienia należy podać w polskich złotych z dokładnością do dwóch miejsc po przecinku.</w:t>
      </w:r>
    </w:p>
    <w:p w:rsidR="000069A3" w:rsidRPr="000F66F5" w:rsidRDefault="000069A3" w:rsidP="008471A0">
      <w:pPr>
        <w:pStyle w:val="Tretekstu"/>
        <w:widowControl w:val="0"/>
        <w:numPr>
          <w:ilvl w:val="0"/>
          <w:numId w:val="25"/>
        </w:numPr>
        <w:tabs>
          <w:tab w:val="clear" w:pos="567"/>
          <w:tab w:val="num" w:pos="360"/>
        </w:tabs>
        <w:spacing w:before="60" w:after="0"/>
        <w:ind w:left="357" w:right="51" w:hanging="357"/>
        <w:jc w:val="both"/>
        <w:rPr>
          <w:rFonts w:ascii="Calibri" w:hAnsi="Calibri" w:cs="Calibri"/>
          <w:sz w:val="22"/>
          <w:szCs w:val="22"/>
        </w:rPr>
      </w:pPr>
      <w:r w:rsidRPr="000F66F5">
        <w:rPr>
          <w:rFonts w:ascii="Calibri" w:hAnsi="Calibri" w:cs="Calibri"/>
          <w:sz w:val="22"/>
          <w:szCs w:val="22"/>
        </w:rPr>
        <w:t>Cenę za wykonanie przedmiotu zamówienia należy wyliczyć w formularzu cenowym stanowiącym załącznik nr 1A do SIWZ.</w:t>
      </w:r>
    </w:p>
    <w:p w:rsidR="000069A3" w:rsidRPr="000F66F5" w:rsidRDefault="000069A3" w:rsidP="008471A0">
      <w:pPr>
        <w:pStyle w:val="Tretekstu"/>
        <w:widowControl w:val="0"/>
        <w:numPr>
          <w:ilvl w:val="0"/>
          <w:numId w:val="25"/>
        </w:numPr>
        <w:tabs>
          <w:tab w:val="clear" w:pos="567"/>
          <w:tab w:val="num" w:pos="360"/>
        </w:tabs>
        <w:spacing w:before="60" w:after="0"/>
        <w:ind w:left="357" w:right="51" w:hanging="357"/>
        <w:jc w:val="both"/>
        <w:rPr>
          <w:rFonts w:ascii="Calibri" w:hAnsi="Calibri" w:cs="Calibri"/>
          <w:sz w:val="22"/>
          <w:szCs w:val="22"/>
        </w:rPr>
      </w:pPr>
      <w:r w:rsidRPr="000F66F5">
        <w:rPr>
          <w:rFonts w:ascii="Calibri" w:hAnsi="Calibri" w:cs="Calibri"/>
          <w:sz w:val="22"/>
          <w:szCs w:val="22"/>
        </w:rPr>
        <w:t>Na potrzeby obliczenia ceny oferty – w celu zapewnienia porównywalności ofert, Wykonawca zobowiązany jest przyjąć ceny jednostkowe brutto oleju opałowego (bez żadnych upustów, rabatów itp.) z dnia ukazania się ogłoszenia o niniejszym zamó</w:t>
      </w:r>
      <w:r>
        <w:rPr>
          <w:rFonts w:ascii="Calibri" w:hAnsi="Calibri" w:cs="Calibri"/>
          <w:sz w:val="22"/>
          <w:szCs w:val="22"/>
        </w:rPr>
        <w:t>wieniu</w:t>
      </w:r>
      <w:r w:rsidRPr="000F66F5">
        <w:rPr>
          <w:rFonts w:ascii="Calibri" w:hAnsi="Calibri" w:cs="Calibri"/>
          <w:sz w:val="22"/>
          <w:szCs w:val="22"/>
        </w:rPr>
        <w:t>.</w:t>
      </w:r>
    </w:p>
    <w:p w:rsidR="000069A3" w:rsidRPr="000F66F5" w:rsidRDefault="000069A3" w:rsidP="008471A0">
      <w:pPr>
        <w:pStyle w:val="Tretekstu"/>
        <w:widowControl w:val="0"/>
        <w:numPr>
          <w:ilvl w:val="0"/>
          <w:numId w:val="25"/>
        </w:numPr>
        <w:tabs>
          <w:tab w:val="clear" w:pos="567"/>
          <w:tab w:val="num" w:pos="360"/>
        </w:tabs>
        <w:spacing w:before="60" w:after="0"/>
        <w:ind w:left="357" w:right="51" w:hanging="357"/>
        <w:jc w:val="both"/>
        <w:rPr>
          <w:rFonts w:ascii="Calibri" w:hAnsi="Calibri" w:cs="Calibri"/>
          <w:sz w:val="22"/>
          <w:szCs w:val="22"/>
        </w:rPr>
      </w:pPr>
      <w:r w:rsidRPr="000F66F5">
        <w:rPr>
          <w:rFonts w:ascii="Calibri" w:hAnsi="Calibri" w:cs="Calibri"/>
          <w:sz w:val="22"/>
          <w:szCs w:val="22"/>
        </w:rPr>
        <w:t>Do obliczenia ceny oferty należy zastosować następujący sposób:</w:t>
      </w:r>
    </w:p>
    <w:p w:rsidR="000069A3" w:rsidRPr="000F66F5" w:rsidRDefault="000069A3" w:rsidP="002F049B">
      <w:pPr>
        <w:pStyle w:val="Akapitzlist1"/>
        <w:numPr>
          <w:ilvl w:val="0"/>
          <w:numId w:val="26"/>
        </w:numPr>
        <w:tabs>
          <w:tab w:val="left" w:pos="1134"/>
        </w:tabs>
        <w:spacing w:before="60"/>
        <w:rPr>
          <w:rFonts w:cs="Calibri"/>
          <w:sz w:val="22"/>
          <w:szCs w:val="22"/>
        </w:rPr>
      </w:pPr>
      <w:r>
        <w:rPr>
          <w:rFonts w:cs="Calibri"/>
          <w:sz w:val="22"/>
          <w:szCs w:val="22"/>
        </w:rPr>
        <w:t xml:space="preserve">Podać cenę jednostkową brutto, </w:t>
      </w:r>
      <w:r w:rsidRPr="000F66F5">
        <w:rPr>
          <w:rFonts w:cs="Calibri"/>
          <w:sz w:val="22"/>
          <w:szCs w:val="22"/>
        </w:rPr>
        <w:t>z dokładnością do dwóch miejsc po przecinku w kol. 5 formularza cenowego,</w:t>
      </w:r>
    </w:p>
    <w:p w:rsidR="000069A3" w:rsidRPr="000F66F5" w:rsidRDefault="000069A3" w:rsidP="002F049B">
      <w:pPr>
        <w:pStyle w:val="Akapitzlist1"/>
        <w:numPr>
          <w:ilvl w:val="0"/>
          <w:numId w:val="26"/>
        </w:numPr>
        <w:tabs>
          <w:tab w:val="left" w:pos="1134"/>
        </w:tabs>
        <w:spacing w:before="60"/>
        <w:rPr>
          <w:rFonts w:cs="Calibri"/>
          <w:sz w:val="22"/>
          <w:szCs w:val="22"/>
        </w:rPr>
      </w:pPr>
      <w:r>
        <w:rPr>
          <w:rFonts w:cs="Calibri"/>
          <w:sz w:val="22"/>
          <w:szCs w:val="22"/>
        </w:rPr>
        <w:t xml:space="preserve">Podać </w:t>
      </w:r>
      <w:r w:rsidRPr="000F66F5">
        <w:rPr>
          <w:rFonts w:cs="Calibri"/>
          <w:sz w:val="22"/>
          <w:szCs w:val="22"/>
        </w:rPr>
        <w:t xml:space="preserve">stawkę wskaźnika obniżki ceny </w:t>
      </w:r>
      <w:r>
        <w:rPr>
          <w:rFonts w:cs="Calibri"/>
          <w:sz w:val="22"/>
          <w:szCs w:val="22"/>
        </w:rPr>
        <w:t>w PLN z</w:t>
      </w:r>
      <w:r w:rsidRPr="000F66F5">
        <w:rPr>
          <w:rFonts w:cs="Calibri"/>
          <w:sz w:val="22"/>
          <w:szCs w:val="22"/>
        </w:rPr>
        <w:t> dokładnością do dwóch miejsc po przecinku w kol. 6.</w:t>
      </w:r>
    </w:p>
    <w:p w:rsidR="000069A3" w:rsidRPr="000F66F5" w:rsidRDefault="000069A3" w:rsidP="002F049B">
      <w:pPr>
        <w:pStyle w:val="Akapitzlist1"/>
        <w:numPr>
          <w:ilvl w:val="0"/>
          <w:numId w:val="26"/>
        </w:numPr>
        <w:tabs>
          <w:tab w:val="left" w:pos="1134"/>
        </w:tabs>
        <w:spacing w:before="60"/>
        <w:rPr>
          <w:rFonts w:cs="Calibri"/>
          <w:sz w:val="22"/>
          <w:szCs w:val="22"/>
        </w:rPr>
      </w:pPr>
      <w:r w:rsidRPr="000F66F5">
        <w:rPr>
          <w:rFonts w:cs="Calibri"/>
          <w:sz w:val="22"/>
          <w:szCs w:val="22"/>
        </w:rPr>
        <w:t>Obliczyć cenę jednostkową brutto po uwzględnieniu upustu / rabatu poszczególnych pozycji poprzez odjęcie od ceny jednostkowej brutto z kol. 5 w</w:t>
      </w:r>
      <w:r>
        <w:rPr>
          <w:rFonts w:cs="Calibri"/>
          <w:sz w:val="22"/>
          <w:szCs w:val="22"/>
        </w:rPr>
        <w:t>artości upustu (rabatu) z kol. 6</w:t>
      </w:r>
      <w:r w:rsidRPr="000F66F5">
        <w:rPr>
          <w:rFonts w:cs="Calibri"/>
          <w:sz w:val="22"/>
          <w:szCs w:val="22"/>
        </w:rPr>
        <w:t xml:space="preserve">. </w:t>
      </w:r>
    </w:p>
    <w:p w:rsidR="000069A3" w:rsidRPr="00003CA4" w:rsidRDefault="000069A3" w:rsidP="00003CA4">
      <w:pPr>
        <w:pStyle w:val="Akapitzlist1"/>
        <w:numPr>
          <w:ilvl w:val="0"/>
          <w:numId w:val="26"/>
        </w:numPr>
        <w:tabs>
          <w:tab w:val="left" w:pos="1134"/>
        </w:tabs>
        <w:spacing w:before="60"/>
        <w:rPr>
          <w:rFonts w:cs="Calibri"/>
          <w:sz w:val="22"/>
          <w:szCs w:val="22"/>
        </w:rPr>
      </w:pPr>
      <w:r w:rsidRPr="00BA3026">
        <w:rPr>
          <w:rFonts w:cs="Calibri"/>
          <w:sz w:val="22"/>
          <w:szCs w:val="22"/>
        </w:rPr>
        <w:t xml:space="preserve">Obliczyć wartość brutto zamówienia poprzez przemnożenie ilości z kolumny 4 i ceny jednostkowej brutto uwzględniającej upust / rabat z kolumny 7, tak otrzymaną wartość wpisać do kolumny 8. Tak wyznaczona wartość brutto stanowiła będzie ostateczną cenę oferty, którą należy wpisać do formularza ofertowego. </w:t>
      </w:r>
    </w:p>
    <w:p w:rsidR="000069A3" w:rsidRPr="000F66F5" w:rsidRDefault="000069A3" w:rsidP="008471A0">
      <w:pPr>
        <w:pStyle w:val="Tretekstu"/>
        <w:widowControl w:val="0"/>
        <w:numPr>
          <w:ilvl w:val="0"/>
          <w:numId w:val="25"/>
        </w:numPr>
        <w:tabs>
          <w:tab w:val="clear" w:pos="567"/>
          <w:tab w:val="num" w:pos="360"/>
        </w:tabs>
        <w:spacing w:before="60"/>
        <w:ind w:left="357" w:right="51" w:hanging="357"/>
        <w:jc w:val="both"/>
        <w:rPr>
          <w:rFonts w:ascii="Calibri" w:hAnsi="Calibri" w:cs="Calibri"/>
          <w:sz w:val="22"/>
          <w:szCs w:val="22"/>
        </w:rPr>
      </w:pPr>
      <w:r w:rsidRPr="000F66F5">
        <w:rPr>
          <w:rFonts w:ascii="Calibri" w:hAnsi="Calibri" w:cs="Calibri"/>
          <w:sz w:val="22"/>
          <w:szCs w:val="22"/>
        </w:rPr>
        <w:t>Zaoferowany przez Wykonawcę wskaźnik obniżki ceny, będzie stosowany do rozliczeń pomiędzy Zamawiającym a Wykonawcą przez cały okres obowiązywania umowy.</w:t>
      </w:r>
    </w:p>
    <w:p w:rsidR="000069A3" w:rsidRPr="000F66F5" w:rsidRDefault="000069A3" w:rsidP="008471A0">
      <w:pPr>
        <w:pStyle w:val="Tretekstu"/>
        <w:widowControl w:val="0"/>
        <w:numPr>
          <w:ilvl w:val="0"/>
          <w:numId w:val="25"/>
        </w:numPr>
        <w:tabs>
          <w:tab w:val="clear" w:pos="567"/>
          <w:tab w:val="num" w:pos="360"/>
        </w:tabs>
        <w:spacing w:before="60" w:after="240"/>
        <w:ind w:left="357" w:right="51" w:hanging="357"/>
        <w:jc w:val="both"/>
        <w:rPr>
          <w:rFonts w:ascii="Calibri" w:hAnsi="Calibri" w:cs="Calibri"/>
        </w:rPr>
      </w:pPr>
      <w:r w:rsidRPr="000F66F5">
        <w:rPr>
          <w:rFonts w:ascii="Calibri" w:hAnsi="Calibri"/>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 xml:space="preserve">Opis kryteriów, którymi zamawiający będzie się kierował przy wyborze oferty, </w:t>
            </w:r>
            <w:r w:rsidRPr="000F66F5">
              <w:rPr>
                <w:b/>
                <w:szCs w:val="24"/>
              </w:rPr>
              <w:br/>
              <w:t>wraz z podaniem wag tych kryteriów i sposobu oceny ofert</w:t>
            </w:r>
          </w:p>
        </w:tc>
      </w:tr>
    </w:tbl>
    <w:p w:rsidR="000069A3" w:rsidRPr="000F66F5" w:rsidRDefault="000069A3" w:rsidP="008471A0">
      <w:pPr>
        <w:pStyle w:val="Tretekstu"/>
        <w:widowControl w:val="0"/>
        <w:numPr>
          <w:ilvl w:val="0"/>
          <w:numId w:val="28"/>
        </w:numPr>
        <w:tabs>
          <w:tab w:val="clear" w:pos="567"/>
          <w:tab w:val="num" w:pos="426"/>
        </w:tabs>
        <w:spacing w:before="120" w:after="0"/>
        <w:ind w:left="426" w:right="51" w:hanging="426"/>
        <w:jc w:val="both"/>
        <w:rPr>
          <w:rFonts w:ascii="Calibri" w:hAnsi="Calibri" w:cs="Calibri"/>
          <w:sz w:val="22"/>
          <w:szCs w:val="22"/>
        </w:rPr>
      </w:pPr>
      <w:r w:rsidRPr="000F66F5">
        <w:rPr>
          <w:rFonts w:ascii="Calibri" w:hAnsi="Calibri" w:cs="Calibri"/>
          <w:bCs/>
          <w:sz w:val="22"/>
          <w:szCs w:val="22"/>
        </w:rPr>
        <w:t>Przy wyborze najkorzystniejszej oferty Zamawiający będzie się kierował następującymi kryteriami i ich wagami oraz w następujący sposób będzie oceniał kryteria:</w:t>
      </w:r>
    </w:p>
    <w:p w:rsidR="000069A3" w:rsidRPr="000F66F5" w:rsidRDefault="000069A3" w:rsidP="002F049B">
      <w:pPr>
        <w:pStyle w:val="awciety"/>
        <w:numPr>
          <w:ilvl w:val="0"/>
          <w:numId w:val="27"/>
        </w:numPr>
        <w:tabs>
          <w:tab w:val="left" w:pos="30264"/>
        </w:tabs>
        <w:spacing w:before="60" w:line="200" w:lineRule="atLeast"/>
        <w:rPr>
          <w:rFonts w:ascii="Calibri" w:hAnsi="Calibri" w:cs="Calibri"/>
          <w:b/>
          <w:sz w:val="22"/>
          <w:szCs w:val="22"/>
        </w:rPr>
      </w:pPr>
      <w:r w:rsidRPr="000F66F5">
        <w:rPr>
          <w:rFonts w:ascii="Calibri" w:hAnsi="Calibri" w:cs="Calibri"/>
          <w:b/>
          <w:sz w:val="22"/>
          <w:szCs w:val="22"/>
        </w:rPr>
        <w:t>Cena – 60 %</w:t>
      </w:r>
    </w:p>
    <w:p w:rsidR="000069A3" w:rsidRPr="000F66F5" w:rsidRDefault="000069A3" w:rsidP="002F049B">
      <w:pPr>
        <w:pStyle w:val="awciety"/>
        <w:numPr>
          <w:ilvl w:val="0"/>
          <w:numId w:val="27"/>
        </w:numPr>
        <w:tabs>
          <w:tab w:val="left" w:pos="30264"/>
        </w:tabs>
        <w:spacing w:before="60" w:line="200" w:lineRule="atLeast"/>
        <w:rPr>
          <w:rFonts w:ascii="Calibri" w:hAnsi="Calibri" w:cs="Calibri"/>
          <w:b/>
          <w:sz w:val="22"/>
          <w:szCs w:val="22"/>
        </w:rPr>
      </w:pPr>
      <w:r w:rsidRPr="0054159F">
        <w:rPr>
          <w:rFonts w:ascii="Calibri" w:hAnsi="Calibri" w:cs="Calibri"/>
          <w:b/>
          <w:color w:val="auto"/>
          <w:sz w:val="22"/>
          <w:szCs w:val="22"/>
        </w:rPr>
        <w:t xml:space="preserve">Wskaźnik obniżki </w:t>
      </w:r>
      <w:r w:rsidRPr="0054159F">
        <w:rPr>
          <w:rFonts w:ascii="Calibri" w:hAnsi="Calibri" w:cs="Calibri"/>
          <w:b/>
          <w:bCs/>
          <w:color w:val="auto"/>
          <w:sz w:val="22"/>
          <w:szCs w:val="22"/>
        </w:rPr>
        <w:t>ceny</w:t>
      </w:r>
      <w:r w:rsidRPr="000F66F5">
        <w:rPr>
          <w:rFonts w:ascii="Calibri" w:hAnsi="Calibri" w:cs="Calibri"/>
          <w:b/>
          <w:bCs/>
          <w:sz w:val="22"/>
          <w:szCs w:val="22"/>
        </w:rPr>
        <w:t xml:space="preserve"> 1 litra </w:t>
      </w:r>
      <w:r>
        <w:rPr>
          <w:rFonts w:ascii="Calibri" w:hAnsi="Calibri" w:cs="Calibri"/>
          <w:b/>
          <w:bCs/>
          <w:sz w:val="22"/>
          <w:szCs w:val="22"/>
        </w:rPr>
        <w:t xml:space="preserve">leju opałowego grzewczego </w:t>
      </w:r>
      <w:r w:rsidRPr="000F66F5">
        <w:rPr>
          <w:rFonts w:ascii="Calibri" w:hAnsi="Calibri" w:cs="Calibri"/>
          <w:b/>
          <w:bCs/>
          <w:sz w:val="22"/>
          <w:szCs w:val="22"/>
        </w:rPr>
        <w:t>- 40%</w:t>
      </w:r>
    </w:p>
    <w:p w:rsidR="000069A3" w:rsidRPr="000F66F5" w:rsidRDefault="000069A3" w:rsidP="002F049B">
      <w:pPr>
        <w:pStyle w:val="1"/>
        <w:spacing w:before="120" w:line="100" w:lineRule="atLeast"/>
        <w:ind w:left="480" w:firstLine="0"/>
        <w:rPr>
          <w:rFonts w:ascii="Calibri" w:hAnsi="Calibri" w:cs="Calibri"/>
          <w:color w:val="00000A"/>
          <w:sz w:val="22"/>
          <w:szCs w:val="22"/>
        </w:rPr>
      </w:pPr>
      <w:r w:rsidRPr="000F66F5">
        <w:rPr>
          <w:rFonts w:ascii="Calibri" w:hAnsi="Calibri" w:cs="Calibri"/>
          <w:color w:val="00000A"/>
          <w:sz w:val="22"/>
          <w:szCs w:val="22"/>
        </w:rPr>
        <w:t>Oferty oceniane będą według wzoru:</w:t>
      </w:r>
    </w:p>
    <w:p w:rsidR="000069A3" w:rsidRPr="000F66F5" w:rsidRDefault="000069A3" w:rsidP="002F049B">
      <w:pPr>
        <w:spacing w:before="120" w:after="120"/>
        <w:jc w:val="center"/>
        <w:rPr>
          <w:rFonts w:ascii="Calibri" w:hAnsi="Calibri" w:cs="Calibri"/>
          <w:b/>
          <w:sz w:val="22"/>
          <w:szCs w:val="22"/>
        </w:rPr>
      </w:pPr>
      <w:r w:rsidRPr="000F66F5">
        <w:rPr>
          <w:rFonts w:ascii="Calibri" w:hAnsi="Calibri" w:cs="Calibri"/>
          <w:b/>
          <w:position w:val="-30"/>
          <w:sz w:val="22"/>
          <w:szCs w:val="22"/>
        </w:rPr>
        <w:object w:dxaOrig="3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9pt" o:ole="">
            <v:imagedata r:id="rId8" o:title=""/>
          </v:shape>
          <o:OLEObject Type="Embed" ProgID="Equation.3" ShapeID="_x0000_i1025" DrawAspect="Content" ObjectID="_1548141693" r:id="rId9"/>
        </w:object>
      </w:r>
    </w:p>
    <w:p w:rsidR="000069A3" w:rsidRPr="000F66F5" w:rsidRDefault="000069A3" w:rsidP="002F049B">
      <w:pPr>
        <w:ind w:left="786"/>
        <w:rPr>
          <w:rFonts w:ascii="Calibri" w:hAnsi="Calibri" w:cs="Calibri"/>
          <w:sz w:val="18"/>
          <w:szCs w:val="22"/>
        </w:rPr>
      </w:pPr>
      <w:r w:rsidRPr="000F66F5">
        <w:rPr>
          <w:rFonts w:ascii="Calibri" w:hAnsi="Calibri" w:cs="Calibri"/>
          <w:sz w:val="18"/>
          <w:szCs w:val="22"/>
        </w:rPr>
        <w:t>gdzie:</w:t>
      </w:r>
    </w:p>
    <w:p w:rsidR="000069A3" w:rsidRPr="000F66F5" w:rsidRDefault="000069A3" w:rsidP="002F049B">
      <w:pPr>
        <w:ind w:left="788"/>
        <w:rPr>
          <w:rFonts w:ascii="Calibri" w:hAnsi="Calibri" w:cs="Calibri"/>
          <w:sz w:val="18"/>
          <w:szCs w:val="22"/>
        </w:rPr>
      </w:pPr>
      <w:r w:rsidRPr="000F66F5">
        <w:rPr>
          <w:rFonts w:ascii="Calibri" w:hAnsi="Calibri" w:cs="Calibri"/>
          <w:sz w:val="18"/>
          <w:szCs w:val="22"/>
        </w:rPr>
        <w:t>Cn – najniższa cena spośród ofert nieodrzuconych,</w:t>
      </w:r>
    </w:p>
    <w:p w:rsidR="000069A3" w:rsidRPr="000F66F5" w:rsidRDefault="000069A3" w:rsidP="002F049B">
      <w:pPr>
        <w:ind w:left="788"/>
        <w:rPr>
          <w:rFonts w:ascii="Calibri" w:hAnsi="Calibri" w:cs="Calibri"/>
          <w:sz w:val="18"/>
          <w:szCs w:val="22"/>
        </w:rPr>
      </w:pPr>
      <w:r w:rsidRPr="000F66F5">
        <w:rPr>
          <w:rFonts w:ascii="Calibri" w:hAnsi="Calibri" w:cs="Calibri"/>
          <w:sz w:val="18"/>
          <w:szCs w:val="22"/>
        </w:rPr>
        <w:t>Cb – cena oferty badanej,</w:t>
      </w:r>
    </w:p>
    <w:p w:rsidR="000069A3" w:rsidRPr="000F66F5" w:rsidRDefault="000069A3" w:rsidP="002F049B">
      <w:pPr>
        <w:pStyle w:val="Bezodstpw"/>
        <w:ind w:left="788"/>
        <w:jc w:val="both"/>
        <w:rPr>
          <w:rFonts w:eastAsia="SimSun" w:cs="Calibri"/>
          <w:sz w:val="18"/>
          <w:lang w:eastAsia="pl-PL"/>
        </w:rPr>
      </w:pPr>
      <w:r w:rsidRPr="000F66F5">
        <w:rPr>
          <w:rFonts w:eastAsia="SimSun" w:cs="Calibri"/>
          <w:sz w:val="18"/>
          <w:lang w:eastAsia="pl-PL"/>
        </w:rPr>
        <w:t xml:space="preserve">100 – wskaźnik stały, </w:t>
      </w:r>
    </w:p>
    <w:p w:rsidR="000069A3" w:rsidRPr="000F66F5" w:rsidRDefault="000069A3" w:rsidP="002F049B">
      <w:pPr>
        <w:pStyle w:val="awciety"/>
        <w:tabs>
          <w:tab w:val="left" w:pos="30264"/>
        </w:tabs>
        <w:spacing w:line="240" w:lineRule="auto"/>
        <w:ind w:left="788" w:firstLine="0"/>
        <w:rPr>
          <w:rFonts w:ascii="Calibri" w:eastAsia="SimSun" w:hAnsi="Calibri" w:cs="Calibri"/>
          <w:color w:val="auto"/>
          <w:sz w:val="18"/>
          <w:szCs w:val="22"/>
          <w:lang w:eastAsia="pl-PL"/>
        </w:rPr>
      </w:pPr>
      <w:r w:rsidRPr="000F66F5">
        <w:rPr>
          <w:rFonts w:ascii="Calibri" w:eastAsia="SimSun" w:hAnsi="Calibri" w:cs="Calibri"/>
          <w:color w:val="auto"/>
          <w:sz w:val="18"/>
          <w:szCs w:val="22"/>
          <w:lang w:eastAsia="pl-PL"/>
        </w:rPr>
        <w:t>60% – procentowe znaczenie kryterium „ceny”,</w:t>
      </w:r>
    </w:p>
    <w:p w:rsidR="000069A3" w:rsidRPr="000F66F5" w:rsidRDefault="000069A3" w:rsidP="002F049B">
      <w:pPr>
        <w:ind w:left="788"/>
        <w:rPr>
          <w:rFonts w:ascii="Calibri" w:hAnsi="Calibri" w:cs="Calibri"/>
          <w:sz w:val="18"/>
          <w:szCs w:val="22"/>
        </w:rPr>
      </w:pPr>
      <w:r w:rsidRPr="000F66F5">
        <w:rPr>
          <w:rFonts w:ascii="Calibri" w:hAnsi="Calibri" w:cs="Calibri"/>
          <w:sz w:val="18"/>
          <w:szCs w:val="22"/>
        </w:rPr>
        <w:t xml:space="preserve">Un – najwyższy wskaźnik obniżki ceny 1 litra oleju opałowego </w:t>
      </w:r>
      <w:r>
        <w:rPr>
          <w:rFonts w:ascii="Calibri" w:hAnsi="Calibri" w:cs="Calibri"/>
          <w:sz w:val="18"/>
          <w:szCs w:val="22"/>
        </w:rPr>
        <w:t xml:space="preserve">grzewczego </w:t>
      </w:r>
      <w:r w:rsidRPr="000F66F5">
        <w:rPr>
          <w:rFonts w:ascii="Calibri" w:hAnsi="Calibri" w:cs="Calibri"/>
          <w:sz w:val="18"/>
          <w:szCs w:val="22"/>
        </w:rPr>
        <w:t xml:space="preserve">spośród ofert nieodrzuconych, </w:t>
      </w:r>
    </w:p>
    <w:p w:rsidR="000069A3" w:rsidRPr="000F66F5" w:rsidRDefault="000069A3" w:rsidP="002F049B">
      <w:pPr>
        <w:ind w:left="788"/>
        <w:rPr>
          <w:rFonts w:ascii="Calibri" w:hAnsi="Calibri" w:cs="Calibri"/>
          <w:sz w:val="18"/>
          <w:szCs w:val="22"/>
        </w:rPr>
      </w:pPr>
      <w:r w:rsidRPr="000F66F5">
        <w:rPr>
          <w:rFonts w:ascii="Calibri" w:hAnsi="Calibri" w:cs="Calibri"/>
          <w:sz w:val="18"/>
          <w:szCs w:val="22"/>
        </w:rPr>
        <w:t xml:space="preserve">Ub. – wskaźnik obniżki ceny 1 litra  oleju opałowego </w:t>
      </w:r>
      <w:r>
        <w:rPr>
          <w:rFonts w:ascii="Calibri" w:hAnsi="Calibri" w:cs="Calibri"/>
          <w:sz w:val="18"/>
          <w:szCs w:val="22"/>
        </w:rPr>
        <w:t xml:space="preserve">grzewczego </w:t>
      </w:r>
      <w:r w:rsidRPr="000F66F5">
        <w:rPr>
          <w:rFonts w:ascii="Calibri" w:hAnsi="Calibri" w:cs="Calibri"/>
          <w:sz w:val="18"/>
          <w:szCs w:val="22"/>
        </w:rPr>
        <w:t>oferty badanej,</w:t>
      </w:r>
    </w:p>
    <w:p w:rsidR="000069A3" w:rsidRPr="000F66F5" w:rsidRDefault="000069A3" w:rsidP="002F049B">
      <w:pPr>
        <w:ind w:left="788"/>
        <w:rPr>
          <w:rFonts w:ascii="Calibri" w:hAnsi="Calibri" w:cs="Calibri"/>
          <w:sz w:val="18"/>
          <w:szCs w:val="22"/>
        </w:rPr>
      </w:pPr>
      <w:r w:rsidRPr="000F66F5">
        <w:rPr>
          <w:rFonts w:ascii="Calibri" w:hAnsi="Calibri" w:cs="Calibri"/>
          <w:sz w:val="18"/>
          <w:szCs w:val="22"/>
        </w:rPr>
        <w:t>40% – procentowe znaczenie kryterium „Wskaźnik obniżki ceny 1 litra oleju opałowego</w:t>
      </w:r>
      <w:r>
        <w:rPr>
          <w:rFonts w:ascii="Calibri" w:hAnsi="Calibri" w:cs="Calibri"/>
          <w:sz w:val="18"/>
          <w:szCs w:val="22"/>
        </w:rPr>
        <w:t xml:space="preserve"> grzewczego</w:t>
      </w:r>
      <w:r w:rsidRPr="000F66F5">
        <w:rPr>
          <w:rFonts w:ascii="Calibri" w:hAnsi="Calibri" w:cs="Calibri"/>
          <w:sz w:val="18"/>
          <w:szCs w:val="22"/>
        </w:rPr>
        <w:t>”,</w:t>
      </w:r>
    </w:p>
    <w:p w:rsidR="000069A3" w:rsidRPr="000F66F5" w:rsidRDefault="000069A3" w:rsidP="008471A0">
      <w:pPr>
        <w:pStyle w:val="Tretekstu"/>
        <w:widowControl w:val="0"/>
        <w:numPr>
          <w:ilvl w:val="0"/>
          <w:numId w:val="28"/>
        </w:numPr>
        <w:tabs>
          <w:tab w:val="clear" w:pos="567"/>
          <w:tab w:val="num" w:pos="426"/>
        </w:tabs>
        <w:spacing w:before="120" w:after="240"/>
        <w:ind w:left="426" w:right="51" w:hanging="426"/>
        <w:jc w:val="both"/>
        <w:rPr>
          <w:rFonts w:ascii="Calibri" w:hAnsi="Calibri" w:cs="Calibri"/>
          <w:sz w:val="22"/>
          <w:szCs w:val="22"/>
        </w:rPr>
      </w:pPr>
      <w:r w:rsidRPr="000F66F5">
        <w:rPr>
          <w:rFonts w:ascii="Calibri" w:hAnsi="Calibri" w:cs="Calibri"/>
          <w:bCs/>
          <w:sz w:val="22"/>
          <w:szCs w:val="22"/>
        </w:rPr>
        <w:t>Zamawiający</w:t>
      </w:r>
      <w:r w:rsidRPr="000F66F5">
        <w:rPr>
          <w:rFonts w:ascii="Calibri" w:hAnsi="Calibri" w:cs="Calibri"/>
          <w:sz w:val="22"/>
          <w:szCs w:val="22"/>
        </w:rPr>
        <w:t xml:space="preserve"> dla potrzeb oceny oferty, której wybór prowadziłby do powstania u zamawiającego obowiązku podatkowego zgodnie z przepisami o podatku od towarów i usług, doliczy do przedstawionej w niej ceny podatek od towarów i usług, który miałby obowiązek rozliczyć zgodniez tymi przepisami.</w:t>
      </w:r>
    </w:p>
    <w:p w:rsidR="000069A3" w:rsidRPr="000F66F5" w:rsidRDefault="000069A3" w:rsidP="00F62FFC">
      <w:pPr>
        <w:pStyle w:val="CommentText"/>
        <w:widowControl w:val="0"/>
        <w:spacing w:before="120" w:after="60"/>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Informacje o formalnościach, jakie powinny zostać dopełnione po wyborze oferty w celu zawarcia umowy w sprawie zamówienia publicznego</w:t>
            </w:r>
          </w:p>
        </w:tc>
      </w:tr>
    </w:tbl>
    <w:p w:rsidR="000069A3" w:rsidRPr="000F66F5" w:rsidRDefault="000069A3" w:rsidP="00CF2222">
      <w:pPr>
        <w:pStyle w:val="CommentText"/>
        <w:widowControl w:val="0"/>
        <w:numPr>
          <w:ilvl w:val="0"/>
          <w:numId w:val="11"/>
        </w:numPr>
        <w:spacing w:before="120"/>
        <w:jc w:val="both"/>
        <w:rPr>
          <w:rFonts w:ascii="Calibri" w:hAnsi="Calibri"/>
          <w:sz w:val="22"/>
          <w:szCs w:val="22"/>
        </w:rPr>
      </w:pPr>
      <w:r w:rsidRPr="000F66F5">
        <w:rPr>
          <w:rFonts w:ascii="Calibri" w:hAnsi="Calibri"/>
          <w:sz w:val="22"/>
        </w:rPr>
        <w:t>Zamawiający</w:t>
      </w:r>
      <w:r w:rsidRPr="000F66F5">
        <w:rPr>
          <w:rFonts w:ascii="Calibri" w:hAnsi="Calibri"/>
          <w:sz w:val="22"/>
          <w:szCs w:val="22"/>
        </w:rPr>
        <w:t xml:space="preserve"> informuje niezwłocznie wszystkich wykonawców o:</w:t>
      </w:r>
    </w:p>
    <w:p w:rsidR="000069A3" w:rsidRPr="000F66F5" w:rsidRDefault="000069A3" w:rsidP="00CF2222">
      <w:pPr>
        <w:pStyle w:val="ListParagraph"/>
        <w:widowControl w:val="0"/>
        <w:numPr>
          <w:ilvl w:val="0"/>
          <w:numId w:val="12"/>
        </w:numPr>
        <w:spacing w:before="40"/>
        <w:contextualSpacing w:val="0"/>
        <w:jc w:val="both"/>
        <w:rPr>
          <w:sz w:val="22"/>
          <w:szCs w:val="22"/>
        </w:rPr>
      </w:pPr>
      <w:r w:rsidRPr="000F66F5">
        <w:rPr>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0069A3" w:rsidRPr="000F66F5" w:rsidRDefault="000069A3" w:rsidP="00CF2222">
      <w:pPr>
        <w:pStyle w:val="ListParagraph"/>
        <w:widowControl w:val="0"/>
        <w:numPr>
          <w:ilvl w:val="0"/>
          <w:numId w:val="12"/>
        </w:numPr>
        <w:spacing w:before="40"/>
        <w:contextualSpacing w:val="0"/>
        <w:jc w:val="both"/>
        <w:rPr>
          <w:sz w:val="22"/>
          <w:szCs w:val="22"/>
        </w:rPr>
      </w:pPr>
      <w:r w:rsidRPr="000F66F5">
        <w:rPr>
          <w:sz w:val="22"/>
          <w:szCs w:val="22"/>
        </w:rPr>
        <w:t>wykonawcach, którzy zostali wykluczeni,</w:t>
      </w:r>
    </w:p>
    <w:p w:rsidR="000069A3" w:rsidRPr="000F66F5" w:rsidRDefault="000069A3" w:rsidP="00CF2222">
      <w:pPr>
        <w:pStyle w:val="ListParagraph"/>
        <w:widowControl w:val="0"/>
        <w:numPr>
          <w:ilvl w:val="0"/>
          <w:numId w:val="12"/>
        </w:numPr>
        <w:spacing w:before="40"/>
        <w:contextualSpacing w:val="0"/>
        <w:jc w:val="both"/>
        <w:rPr>
          <w:sz w:val="22"/>
          <w:szCs w:val="22"/>
        </w:rPr>
      </w:pPr>
      <w:r w:rsidRPr="000F66F5">
        <w:rPr>
          <w:sz w:val="22"/>
          <w:szCs w:val="22"/>
        </w:rPr>
        <w:t>wykonawcach, których oferty zostały odrzucone, powodach odrzucenia oferty, a w przypadkach, o których mowa w art. 89 ust. 4 i 5 ustawy, braku równoważności lub braku spełniania wymagań dotyczących wydajności lub funkcjonalności,</w:t>
      </w:r>
    </w:p>
    <w:p w:rsidR="000069A3" w:rsidRPr="000F66F5" w:rsidRDefault="000069A3" w:rsidP="00CF2222">
      <w:pPr>
        <w:pStyle w:val="ListParagraph"/>
        <w:widowControl w:val="0"/>
        <w:numPr>
          <w:ilvl w:val="0"/>
          <w:numId w:val="12"/>
        </w:numPr>
        <w:spacing w:before="40"/>
        <w:contextualSpacing w:val="0"/>
        <w:jc w:val="both"/>
        <w:rPr>
          <w:sz w:val="22"/>
          <w:szCs w:val="22"/>
        </w:rPr>
      </w:pPr>
      <w:r w:rsidRPr="000F66F5">
        <w:rPr>
          <w:sz w:val="22"/>
          <w:szCs w:val="22"/>
        </w:rPr>
        <w:t>unieważnieniu postępowania</w:t>
      </w:r>
    </w:p>
    <w:p w:rsidR="000069A3" w:rsidRPr="000F66F5" w:rsidRDefault="000069A3" w:rsidP="00CF2222">
      <w:pPr>
        <w:pStyle w:val="Tretekstu"/>
        <w:numPr>
          <w:ilvl w:val="0"/>
          <w:numId w:val="13"/>
        </w:numPr>
        <w:spacing w:after="0"/>
        <w:jc w:val="both"/>
        <w:rPr>
          <w:rFonts w:ascii="Calibri" w:hAnsi="Calibri"/>
          <w:sz w:val="22"/>
          <w:szCs w:val="22"/>
        </w:rPr>
      </w:pPr>
      <w:r w:rsidRPr="000F66F5">
        <w:rPr>
          <w:rFonts w:ascii="Calibri" w:hAnsi="Calibri"/>
          <w:sz w:val="22"/>
          <w:szCs w:val="22"/>
        </w:rPr>
        <w:t>podając uzasadnienie faktyczne i prawne.</w:t>
      </w:r>
    </w:p>
    <w:p w:rsidR="000069A3" w:rsidRPr="000F66F5" w:rsidRDefault="000069A3" w:rsidP="00CF2222">
      <w:pPr>
        <w:pStyle w:val="CommentText"/>
        <w:widowControl w:val="0"/>
        <w:numPr>
          <w:ilvl w:val="0"/>
          <w:numId w:val="11"/>
        </w:numPr>
        <w:spacing w:before="60"/>
        <w:jc w:val="both"/>
        <w:rPr>
          <w:rFonts w:ascii="Calibri" w:hAnsi="Calibri"/>
          <w:sz w:val="22"/>
          <w:szCs w:val="22"/>
        </w:rPr>
      </w:pPr>
      <w:r w:rsidRPr="000F66F5">
        <w:rPr>
          <w:rFonts w:ascii="Calibri" w:hAnsi="Calibri"/>
          <w:sz w:val="22"/>
        </w:rPr>
        <w:t>Zamawiający</w:t>
      </w:r>
      <w:r w:rsidRPr="000F66F5">
        <w:rPr>
          <w:rFonts w:ascii="Calibri" w:hAnsi="Calibri"/>
          <w:sz w:val="22"/>
          <w:szCs w:val="22"/>
        </w:rPr>
        <w:t xml:space="preserve"> zawiadomi wykonawcę, którego oferta została wybrana o terminie i miejscu zawarcia umowy.</w:t>
      </w:r>
    </w:p>
    <w:p w:rsidR="000069A3" w:rsidRPr="000F66F5" w:rsidRDefault="000069A3" w:rsidP="006640D8">
      <w:pPr>
        <w:pStyle w:val="CommentText"/>
        <w:widowControl w:val="0"/>
        <w:spacing w:before="60"/>
        <w:jc w:val="both"/>
        <w:rPr>
          <w:rFonts w:ascii="Calibri" w:hAnsi="Calibri"/>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Wymagania dotyczące zabezpieczenia należytego wykonania umowy</w:t>
            </w:r>
          </w:p>
        </w:tc>
      </w:tr>
    </w:tbl>
    <w:p w:rsidR="000069A3" w:rsidRDefault="000069A3" w:rsidP="00B02377">
      <w:pPr>
        <w:spacing w:before="120" w:after="240"/>
        <w:rPr>
          <w:rFonts w:ascii="Calibri" w:hAnsi="Calibri"/>
          <w:sz w:val="22"/>
          <w:szCs w:val="22"/>
        </w:rPr>
      </w:pPr>
      <w:r w:rsidRPr="008E7918">
        <w:rPr>
          <w:rFonts w:ascii="Calibri" w:hAnsi="Calibri"/>
          <w:sz w:val="22"/>
          <w:szCs w:val="22"/>
        </w:rPr>
        <w:t xml:space="preserve">Zamawiający nie żąda wniesienia zabezpieczenia należytego wykonania umowy. </w:t>
      </w:r>
    </w:p>
    <w:p w:rsidR="000069A3" w:rsidRPr="008E7918" w:rsidRDefault="000069A3" w:rsidP="00B02377">
      <w:pPr>
        <w:spacing w:before="120" w:after="240"/>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rsidR="000069A3" w:rsidRDefault="000069A3" w:rsidP="001064ED">
      <w:pPr>
        <w:pStyle w:val="Tretekstu"/>
        <w:spacing w:before="120" w:after="240"/>
        <w:jc w:val="both"/>
        <w:rPr>
          <w:rFonts w:ascii="Calibri" w:hAnsi="Calibri"/>
          <w:sz w:val="22"/>
          <w:szCs w:val="22"/>
        </w:rPr>
      </w:pPr>
    </w:p>
    <w:p w:rsidR="000069A3" w:rsidRDefault="000069A3" w:rsidP="009F03E4">
      <w:pPr>
        <w:pStyle w:val="ListParagraph"/>
        <w:widowControl w:val="0"/>
        <w:numPr>
          <w:ilvl w:val="0"/>
          <w:numId w:val="34"/>
        </w:numPr>
        <w:spacing w:before="40"/>
        <w:contextualSpacing w:val="0"/>
        <w:jc w:val="both"/>
        <w:rPr>
          <w:sz w:val="22"/>
          <w:szCs w:val="22"/>
        </w:rPr>
      </w:pPr>
      <w:r>
        <w:rPr>
          <w:sz w:val="22"/>
          <w:szCs w:val="22"/>
        </w:rPr>
        <w:t>Termin wykonania zamówienia 31.12.2017r.</w:t>
      </w:r>
    </w:p>
    <w:p w:rsidR="000069A3" w:rsidRDefault="000069A3" w:rsidP="009F03E4">
      <w:pPr>
        <w:pStyle w:val="ListParagraph"/>
        <w:widowControl w:val="0"/>
        <w:numPr>
          <w:ilvl w:val="0"/>
          <w:numId w:val="34"/>
        </w:numPr>
        <w:spacing w:before="40"/>
        <w:contextualSpacing w:val="0"/>
        <w:jc w:val="both"/>
        <w:rPr>
          <w:sz w:val="22"/>
          <w:szCs w:val="22"/>
        </w:rPr>
      </w:pPr>
      <w:r>
        <w:rPr>
          <w:sz w:val="22"/>
          <w:szCs w:val="22"/>
        </w:rPr>
        <w:t>Możliwość redukcji zamówienia do wysokości 20% ilości zamówienia.</w:t>
      </w:r>
    </w:p>
    <w:p w:rsidR="000069A3" w:rsidRPr="00DC13CA" w:rsidRDefault="000069A3" w:rsidP="00DC13CA">
      <w:pPr>
        <w:pStyle w:val="ListParagraph"/>
        <w:widowControl w:val="0"/>
        <w:spacing w:before="40"/>
        <w:ind w:left="360"/>
        <w:contextualSpacing w:val="0"/>
        <w:jc w:val="both"/>
        <w:rPr>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A7778B">
        <w:tc>
          <w:tcPr>
            <w:tcW w:w="9062" w:type="dxa"/>
            <w:shd w:val="clear" w:color="auto" w:fill="F2F2F2"/>
            <w:tcMar>
              <w:left w:w="108" w:type="dxa"/>
            </w:tcMar>
          </w:tcPr>
          <w:p w:rsidR="000069A3" w:rsidRPr="000F66F5" w:rsidRDefault="000069A3" w:rsidP="00CF2222">
            <w:pPr>
              <w:pStyle w:val="ListParagraph"/>
              <w:numPr>
                <w:ilvl w:val="0"/>
                <w:numId w:val="6"/>
              </w:numPr>
              <w:spacing w:before="120" w:after="120"/>
              <w:jc w:val="both"/>
              <w:rPr>
                <w:b/>
                <w:szCs w:val="24"/>
              </w:rPr>
            </w:pPr>
            <w:r w:rsidRPr="000F66F5">
              <w:rPr>
                <w:b/>
                <w:szCs w:val="24"/>
              </w:rPr>
              <w:t>Pouczenie o środkach ochrony prawnej przysługujących wykonawcy w toku postępowania o udzielenie zamówienia</w:t>
            </w:r>
          </w:p>
        </w:tc>
      </w:tr>
    </w:tbl>
    <w:p w:rsidR="000069A3" w:rsidRPr="000F66F5" w:rsidRDefault="000069A3" w:rsidP="001064ED">
      <w:pPr>
        <w:spacing w:before="120" w:after="240"/>
        <w:jc w:val="both"/>
        <w:rPr>
          <w:rFonts w:ascii="Calibri" w:hAnsi="Calibri"/>
        </w:rPr>
      </w:pPr>
      <w:r w:rsidRPr="000F66F5">
        <w:rPr>
          <w:rFonts w:ascii="Calibri" w:hAnsi="Calibri"/>
          <w:sz w:val="22"/>
          <w:szCs w:val="22"/>
        </w:rPr>
        <w:t>W prowadzonym postępowaniu mają zastosowanie środki ochrony prawnej określone w ustawie</w:t>
      </w:r>
      <w:r w:rsidRPr="000F66F5">
        <w:rPr>
          <w:rFonts w:ascii="Calibri" w:hAnsi="Calibri"/>
          <w:sz w:val="22"/>
          <w:szCs w:val="22"/>
        </w:rPr>
        <w:br/>
        <w:t>w Dziale VI Środki Ochrony Prawnej.</w:t>
      </w:r>
    </w:p>
    <w:p w:rsidR="000069A3" w:rsidRPr="000F66F5" w:rsidRDefault="000069A3">
      <w:pPr>
        <w:jc w:val="both"/>
        <w:rPr>
          <w:rFonts w:ascii="Calibri" w:hAnsi="Calibri"/>
          <w:sz w:val="22"/>
          <w:szCs w:val="22"/>
        </w:rPr>
      </w:pPr>
    </w:p>
    <w:p w:rsidR="000069A3" w:rsidRPr="000F66F5" w:rsidRDefault="000069A3" w:rsidP="00C476DC">
      <w:pPr>
        <w:rPr>
          <w:rFonts w:ascii="Calibri" w:hAnsi="Calibri"/>
          <w:b/>
          <w:sz w:val="22"/>
          <w:szCs w:val="22"/>
        </w:rPr>
      </w:pPr>
      <w:r w:rsidRPr="000F66F5">
        <w:rPr>
          <w:rFonts w:ascii="Calibri" w:hAnsi="Calibri"/>
          <w:b/>
          <w:sz w:val="22"/>
          <w:szCs w:val="22"/>
        </w:rPr>
        <w:t xml:space="preserve">Załączniki: </w:t>
      </w:r>
    </w:p>
    <w:tbl>
      <w:tblPr>
        <w:tblW w:w="10278" w:type="dxa"/>
        <w:tblLook w:val="00A0"/>
      </w:tblPr>
      <w:tblGrid>
        <w:gridCol w:w="2093"/>
        <w:gridCol w:w="8185"/>
      </w:tblGrid>
      <w:tr w:rsidR="000069A3" w:rsidRPr="000F66F5" w:rsidTr="00001E02">
        <w:tc>
          <w:tcPr>
            <w:tcW w:w="2093" w:type="dxa"/>
          </w:tcPr>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1 </w:t>
            </w:r>
          </w:p>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1A </w:t>
            </w:r>
          </w:p>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2 </w:t>
            </w:r>
          </w:p>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3 </w:t>
            </w:r>
          </w:p>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4 </w:t>
            </w:r>
          </w:p>
          <w:p w:rsidR="000069A3" w:rsidRPr="000F66F5" w:rsidRDefault="000069A3">
            <w:pPr>
              <w:pStyle w:val="Title"/>
              <w:tabs>
                <w:tab w:val="left" w:pos="1843"/>
              </w:tabs>
              <w:spacing w:before="60"/>
              <w:jc w:val="both"/>
              <w:rPr>
                <w:rFonts w:ascii="Calibri" w:hAnsi="Calibri" w:cs="Arial"/>
                <w:b w:val="0"/>
                <w:bCs w:val="0"/>
                <w:kern w:val="0"/>
                <w:sz w:val="20"/>
                <w:szCs w:val="20"/>
              </w:rPr>
            </w:pPr>
          </w:p>
          <w:p w:rsidR="000069A3" w:rsidRPr="000F66F5" w:rsidRDefault="000069A3">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Załącznik nr  5 </w:t>
            </w:r>
          </w:p>
          <w:p w:rsidR="000069A3" w:rsidRPr="000F66F5" w:rsidRDefault="000069A3">
            <w:pPr>
              <w:pStyle w:val="Title"/>
              <w:tabs>
                <w:tab w:val="left" w:pos="1843"/>
              </w:tabs>
              <w:spacing w:before="60"/>
              <w:jc w:val="both"/>
              <w:rPr>
                <w:rFonts w:ascii="Calibri" w:hAnsi="Calibri" w:cs="Arial"/>
                <w:b w:val="0"/>
                <w:bCs w:val="0"/>
                <w:kern w:val="0"/>
                <w:sz w:val="20"/>
                <w:szCs w:val="20"/>
              </w:rPr>
            </w:pPr>
          </w:p>
          <w:p w:rsidR="000069A3" w:rsidRPr="000F66F5" w:rsidRDefault="000069A3" w:rsidP="00F50ECA">
            <w:pPr>
              <w:pStyle w:val="Title"/>
              <w:tabs>
                <w:tab w:val="left" w:pos="1843"/>
              </w:tabs>
              <w:spacing w:before="60"/>
              <w:jc w:val="both"/>
              <w:rPr>
                <w:rFonts w:ascii="Calibri" w:hAnsi="Calibri" w:cs="Arial"/>
                <w:b w:val="0"/>
                <w:bCs w:val="0"/>
                <w:kern w:val="0"/>
                <w:sz w:val="20"/>
                <w:szCs w:val="20"/>
              </w:rPr>
            </w:pPr>
          </w:p>
        </w:tc>
        <w:tc>
          <w:tcPr>
            <w:tcW w:w="8185" w:type="dxa"/>
          </w:tcPr>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Formularz oferty </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Formularz cenowy</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Oświadczenie wykonawcy dotyczące przesłanek wykluczenia </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Oświadczenie wykonawcy dotyczące spełniania warunków udziału w postępowaniu</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Wykaz narzędzi, wyposażenia zakładu lub urządzeń technicznych dostępnych wykonawcy w celu wykonania zamówienia publicznego</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Oświadczenie o przynależności do grupy kapitałowej </w:t>
            </w:r>
          </w:p>
          <w:p w:rsidR="000069A3" w:rsidRPr="000F66F5" w:rsidRDefault="000069A3" w:rsidP="00767E61">
            <w:pPr>
              <w:pStyle w:val="Title"/>
              <w:tabs>
                <w:tab w:val="left" w:pos="1843"/>
              </w:tabs>
              <w:spacing w:before="60"/>
              <w:jc w:val="both"/>
              <w:rPr>
                <w:rFonts w:ascii="Calibri" w:hAnsi="Calibri" w:cs="Arial"/>
                <w:b w:val="0"/>
                <w:bCs w:val="0"/>
                <w:kern w:val="0"/>
                <w:sz w:val="20"/>
                <w:szCs w:val="20"/>
              </w:rPr>
            </w:pPr>
            <w:r w:rsidRPr="000F66F5">
              <w:rPr>
                <w:rFonts w:ascii="Calibri" w:hAnsi="Calibri" w:cs="Arial"/>
                <w:b w:val="0"/>
                <w:bCs w:val="0"/>
                <w:kern w:val="0"/>
                <w:sz w:val="20"/>
                <w:szCs w:val="20"/>
              </w:rPr>
              <w:t xml:space="preserve"> </w:t>
            </w:r>
          </w:p>
          <w:p w:rsidR="000069A3" w:rsidRPr="000F66F5" w:rsidRDefault="000069A3" w:rsidP="001261AD">
            <w:pPr>
              <w:pStyle w:val="Title"/>
              <w:tabs>
                <w:tab w:val="left" w:pos="1843"/>
              </w:tabs>
              <w:spacing w:before="60"/>
              <w:jc w:val="both"/>
              <w:rPr>
                <w:rFonts w:ascii="Calibri" w:hAnsi="Calibri" w:cs="Arial"/>
                <w:b w:val="0"/>
                <w:bCs w:val="0"/>
                <w:kern w:val="0"/>
                <w:sz w:val="20"/>
                <w:szCs w:val="20"/>
              </w:rPr>
            </w:pPr>
          </w:p>
        </w:tc>
      </w:tr>
    </w:tbl>
    <w:p w:rsidR="000069A3" w:rsidRPr="000F66F5" w:rsidRDefault="000069A3">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073EB5">
        <w:tc>
          <w:tcPr>
            <w:tcW w:w="9062" w:type="dxa"/>
            <w:shd w:val="clear" w:color="auto" w:fill="F2F2F2"/>
            <w:tcMar>
              <w:left w:w="108" w:type="dxa"/>
            </w:tcMar>
          </w:tcPr>
          <w:p w:rsidR="000069A3" w:rsidRPr="000F66F5" w:rsidRDefault="000069A3">
            <w:pPr>
              <w:pageBreakBefore/>
              <w:jc w:val="center"/>
              <w:rPr>
                <w:rFonts w:ascii="Calibri" w:hAnsi="Calibri"/>
                <w:b/>
              </w:rPr>
            </w:pPr>
            <w:r w:rsidRPr="000F66F5">
              <w:rPr>
                <w:rFonts w:ascii="Calibri" w:hAnsi="Calibri"/>
              </w:rPr>
              <w:br w:type="page"/>
            </w:r>
            <w:r w:rsidRPr="000F66F5">
              <w:rPr>
                <w:rFonts w:ascii="Calibri" w:hAnsi="Calibri"/>
                <w:b/>
                <w:sz w:val="22"/>
                <w:szCs w:val="22"/>
              </w:rPr>
              <w:t>Załącznik nr 1 do SIWZ – OFERTA</w:t>
            </w:r>
          </w:p>
        </w:tc>
      </w:tr>
    </w:tbl>
    <w:p w:rsidR="000069A3" w:rsidRPr="000F66F5" w:rsidRDefault="000069A3" w:rsidP="00073EB5">
      <w:pPr>
        <w:rPr>
          <w:rFonts w:ascii="Calibri" w:hAnsi="Calibri"/>
          <w:sz w:val="22"/>
          <w:szCs w:val="22"/>
        </w:rPr>
      </w:pPr>
    </w:p>
    <w:p w:rsidR="000069A3" w:rsidRPr="000F66F5" w:rsidRDefault="000069A3" w:rsidP="00320CF3">
      <w:pPr>
        <w:ind w:right="5103"/>
        <w:jc w:val="center"/>
        <w:rPr>
          <w:rFonts w:ascii="Calibri" w:hAnsi="Calibri" w:cs="Calibri"/>
          <w:sz w:val="22"/>
          <w:szCs w:val="22"/>
        </w:rPr>
      </w:pPr>
      <w:r w:rsidRPr="000F66F5">
        <w:rPr>
          <w:rFonts w:ascii="Calibri" w:hAnsi="Calibri" w:cs="Calibri"/>
          <w:sz w:val="22"/>
          <w:szCs w:val="22"/>
        </w:rPr>
        <w:t>…………………………………………………………………</w:t>
      </w:r>
    </w:p>
    <w:p w:rsidR="000069A3" w:rsidRPr="000F66F5" w:rsidRDefault="000069A3" w:rsidP="00320CF3">
      <w:pPr>
        <w:ind w:right="5103"/>
        <w:jc w:val="center"/>
        <w:rPr>
          <w:rFonts w:ascii="Calibri" w:hAnsi="Calibri"/>
          <w:i/>
          <w:sz w:val="18"/>
          <w:szCs w:val="18"/>
        </w:rPr>
      </w:pPr>
      <w:r w:rsidRPr="000F66F5">
        <w:rPr>
          <w:rFonts w:ascii="Calibri" w:hAnsi="Calibri"/>
          <w:i/>
          <w:sz w:val="18"/>
          <w:szCs w:val="18"/>
        </w:rPr>
        <w:t xml:space="preserve"> (nazwa firmy oraz adres wykonawcy)</w:t>
      </w:r>
    </w:p>
    <w:p w:rsidR="000069A3" w:rsidRPr="000F66F5" w:rsidRDefault="000069A3" w:rsidP="00320CF3">
      <w:pPr>
        <w:ind w:right="5103"/>
        <w:jc w:val="center"/>
        <w:rPr>
          <w:rFonts w:ascii="Calibri" w:hAnsi="Calibri" w:cs="Calibri"/>
          <w:sz w:val="22"/>
          <w:szCs w:val="22"/>
        </w:rPr>
      </w:pPr>
      <w:r w:rsidRPr="000F66F5">
        <w:rPr>
          <w:rFonts w:ascii="Calibri" w:hAnsi="Calibri" w:cs="Calibri"/>
          <w:sz w:val="22"/>
          <w:szCs w:val="22"/>
        </w:rPr>
        <w:t>…………………………………………………………………</w:t>
      </w:r>
    </w:p>
    <w:p w:rsidR="000069A3" w:rsidRPr="000F66F5" w:rsidRDefault="000069A3" w:rsidP="00320CF3">
      <w:pPr>
        <w:ind w:right="5103"/>
        <w:jc w:val="center"/>
        <w:rPr>
          <w:rFonts w:ascii="Calibri" w:hAnsi="Calibri"/>
          <w:i/>
          <w:sz w:val="18"/>
          <w:szCs w:val="18"/>
        </w:rPr>
      </w:pPr>
      <w:r w:rsidRPr="000F66F5">
        <w:rPr>
          <w:rFonts w:ascii="Calibri" w:hAnsi="Calibri"/>
          <w:i/>
          <w:sz w:val="18"/>
          <w:szCs w:val="18"/>
        </w:rPr>
        <w:t xml:space="preserve"> (NIP)</w:t>
      </w:r>
    </w:p>
    <w:p w:rsidR="000069A3" w:rsidRPr="000F66F5" w:rsidRDefault="000069A3" w:rsidP="00320CF3">
      <w:pPr>
        <w:ind w:right="5103"/>
        <w:jc w:val="center"/>
        <w:rPr>
          <w:rFonts w:ascii="Calibri" w:hAnsi="Calibri" w:cs="Calibri"/>
          <w:sz w:val="22"/>
          <w:szCs w:val="22"/>
        </w:rPr>
      </w:pPr>
      <w:r w:rsidRPr="000F66F5">
        <w:rPr>
          <w:rFonts w:ascii="Calibri" w:hAnsi="Calibri" w:cs="Calibri"/>
          <w:sz w:val="22"/>
          <w:szCs w:val="22"/>
        </w:rPr>
        <w:t>…………………………………………………………………</w:t>
      </w:r>
    </w:p>
    <w:p w:rsidR="000069A3" w:rsidRPr="000F66F5" w:rsidRDefault="000069A3" w:rsidP="00320CF3">
      <w:pPr>
        <w:ind w:right="5103"/>
        <w:jc w:val="center"/>
        <w:rPr>
          <w:rFonts w:ascii="Calibri" w:hAnsi="Calibri"/>
          <w:i/>
          <w:sz w:val="18"/>
          <w:szCs w:val="18"/>
        </w:rPr>
      </w:pPr>
      <w:r w:rsidRPr="000F66F5">
        <w:rPr>
          <w:rFonts w:ascii="Calibri" w:hAnsi="Calibri"/>
          <w:i/>
          <w:sz w:val="18"/>
          <w:szCs w:val="18"/>
        </w:rPr>
        <w:t xml:space="preserve"> (numer telefonu i faksu)</w:t>
      </w:r>
    </w:p>
    <w:p w:rsidR="000069A3" w:rsidRPr="000F66F5" w:rsidRDefault="000069A3" w:rsidP="00320CF3">
      <w:pPr>
        <w:ind w:right="5103"/>
        <w:jc w:val="center"/>
        <w:rPr>
          <w:rFonts w:ascii="Calibri" w:hAnsi="Calibri" w:cs="Calibri"/>
          <w:sz w:val="22"/>
          <w:szCs w:val="22"/>
        </w:rPr>
      </w:pPr>
      <w:r w:rsidRPr="000F66F5">
        <w:rPr>
          <w:rFonts w:ascii="Calibri" w:hAnsi="Calibri" w:cs="Calibri"/>
          <w:sz w:val="22"/>
          <w:szCs w:val="22"/>
        </w:rPr>
        <w:t>…………………………………………………………………</w:t>
      </w:r>
    </w:p>
    <w:p w:rsidR="000069A3" w:rsidRPr="000F66F5" w:rsidRDefault="000069A3" w:rsidP="00320CF3">
      <w:pPr>
        <w:ind w:right="5103"/>
        <w:jc w:val="center"/>
        <w:rPr>
          <w:rFonts w:ascii="Calibri" w:hAnsi="Calibri"/>
          <w:i/>
          <w:sz w:val="18"/>
          <w:szCs w:val="18"/>
        </w:rPr>
      </w:pPr>
      <w:r w:rsidRPr="000F66F5">
        <w:rPr>
          <w:rFonts w:ascii="Calibri" w:hAnsi="Calibri"/>
          <w:i/>
          <w:sz w:val="18"/>
          <w:szCs w:val="18"/>
        </w:rPr>
        <w:t xml:space="preserve"> (adres e-mail)</w:t>
      </w:r>
    </w:p>
    <w:p w:rsidR="000069A3" w:rsidRPr="000F66F5" w:rsidRDefault="000069A3" w:rsidP="00320CF3">
      <w:pPr>
        <w:ind w:right="5103"/>
        <w:jc w:val="center"/>
        <w:rPr>
          <w:rFonts w:ascii="Calibri" w:hAnsi="Calibri" w:cs="Calibri"/>
          <w:sz w:val="22"/>
          <w:szCs w:val="22"/>
        </w:rPr>
      </w:pPr>
      <w:r w:rsidRPr="000F66F5">
        <w:rPr>
          <w:rFonts w:ascii="Calibri" w:hAnsi="Calibri" w:cs="Calibri"/>
          <w:sz w:val="22"/>
          <w:szCs w:val="22"/>
        </w:rPr>
        <w:t>…………………………………………………………………</w:t>
      </w:r>
    </w:p>
    <w:p w:rsidR="000069A3" w:rsidRPr="000F66F5" w:rsidRDefault="000069A3" w:rsidP="00320CF3">
      <w:pPr>
        <w:ind w:right="5394"/>
        <w:jc w:val="center"/>
        <w:rPr>
          <w:rFonts w:ascii="Calibri" w:hAnsi="Calibri"/>
          <w:i/>
          <w:sz w:val="18"/>
          <w:szCs w:val="18"/>
        </w:rPr>
      </w:pPr>
      <w:r w:rsidRPr="000F66F5">
        <w:rPr>
          <w:rFonts w:ascii="Calibri" w:hAnsi="Calibri"/>
          <w:i/>
          <w:sz w:val="18"/>
          <w:szCs w:val="18"/>
        </w:rPr>
        <w:t xml:space="preserve"> (adres do korespondencji)</w:t>
      </w:r>
    </w:p>
    <w:p w:rsidR="000069A3" w:rsidRPr="000F66F5" w:rsidRDefault="000069A3">
      <w:pPr>
        <w:jc w:val="both"/>
        <w:rPr>
          <w:rFonts w:ascii="Calibri" w:hAnsi="Calibri"/>
          <w:sz w:val="22"/>
          <w:szCs w:val="22"/>
        </w:rPr>
      </w:pPr>
    </w:p>
    <w:p w:rsidR="000069A3" w:rsidRPr="000F66F5" w:rsidRDefault="000069A3">
      <w:pPr>
        <w:jc w:val="both"/>
        <w:rPr>
          <w:rFonts w:ascii="Calibri" w:hAnsi="Calibri"/>
          <w:b/>
          <w:sz w:val="22"/>
          <w:szCs w:val="22"/>
        </w:rPr>
      </w:pPr>
    </w:p>
    <w:p w:rsidR="000069A3" w:rsidRPr="000F66F5" w:rsidRDefault="000069A3">
      <w:pPr>
        <w:ind w:left="3540" w:firstLine="708"/>
        <w:jc w:val="both"/>
        <w:rPr>
          <w:rFonts w:ascii="Calibri" w:hAnsi="Calibri"/>
          <w:b/>
          <w:sz w:val="28"/>
          <w:szCs w:val="22"/>
        </w:rPr>
      </w:pPr>
      <w:r w:rsidRPr="000F66F5">
        <w:rPr>
          <w:rFonts w:ascii="Calibri" w:hAnsi="Calibri"/>
          <w:b/>
          <w:sz w:val="28"/>
          <w:szCs w:val="22"/>
        </w:rPr>
        <w:t>Dom Pomocy Społecznej w Bisztynku</w:t>
      </w:r>
    </w:p>
    <w:p w:rsidR="000069A3" w:rsidRPr="000F66F5" w:rsidRDefault="000069A3">
      <w:pPr>
        <w:ind w:left="3540" w:firstLine="708"/>
        <w:jc w:val="both"/>
        <w:rPr>
          <w:rFonts w:ascii="Calibri" w:hAnsi="Calibri"/>
          <w:b/>
          <w:sz w:val="28"/>
          <w:szCs w:val="22"/>
        </w:rPr>
      </w:pPr>
      <w:r w:rsidRPr="000F66F5">
        <w:rPr>
          <w:rFonts w:ascii="Calibri" w:hAnsi="Calibri"/>
          <w:b/>
          <w:sz w:val="28"/>
          <w:szCs w:val="22"/>
        </w:rPr>
        <w:t>ul. 9 Maja 7</w:t>
      </w:r>
    </w:p>
    <w:p w:rsidR="000069A3" w:rsidRPr="000F66F5" w:rsidRDefault="000069A3">
      <w:pPr>
        <w:ind w:left="3540" w:firstLine="708"/>
        <w:jc w:val="both"/>
        <w:rPr>
          <w:rFonts w:ascii="Calibri" w:hAnsi="Calibri"/>
          <w:b/>
          <w:sz w:val="28"/>
          <w:szCs w:val="22"/>
        </w:rPr>
      </w:pPr>
      <w:r w:rsidRPr="000F66F5">
        <w:rPr>
          <w:rFonts w:ascii="Calibri" w:hAnsi="Calibri"/>
          <w:b/>
          <w:sz w:val="28"/>
          <w:szCs w:val="22"/>
        </w:rPr>
        <w:t>11-230 Bisztynek</w:t>
      </w:r>
    </w:p>
    <w:p w:rsidR="000069A3" w:rsidRPr="000F66F5" w:rsidRDefault="000069A3">
      <w:pPr>
        <w:tabs>
          <w:tab w:val="left" w:pos="0"/>
        </w:tabs>
        <w:jc w:val="both"/>
        <w:rPr>
          <w:rFonts w:ascii="Calibri" w:hAnsi="Calibri"/>
          <w:sz w:val="22"/>
          <w:szCs w:val="22"/>
        </w:rPr>
      </w:pPr>
    </w:p>
    <w:p w:rsidR="000069A3" w:rsidRPr="000F66F5" w:rsidRDefault="000069A3">
      <w:pPr>
        <w:pStyle w:val="Tretekstu"/>
        <w:spacing w:after="0"/>
        <w:jc w:val="both"/>
        <w:rPr>
          <w:rFonts w:ascii="Calibri" w:hAnsi="Calibri"/>
        </w:rPr>
      </w:pPr>
      <w:r w:rsidRPr="000F66F5">
        <w:rPr>
          <w:rFonts w:ascii="Calibri" w:hAnsi="Calibri"/>
          <w:sz w:val="22"/>
          <w:szCs w:val="22"/>
        </w:rPr>
        <w:t>Oferuję/my do wykonania zamówienie określone w specyfikacji istotnych warunków zamówienia</w:t>
      </w:r>
      <w:r w:rsidRPr="000F66F5">
        <w:rPr>
          <w:rFonts w:ascii="Calibri" w:hAnsi="Calibri"/>
          <w:sz w:val="22"/>
          <w:szCs w:val="22"/>
        </w:rPr>
        <w:br/>
        <w:t>i załącznikach do niej w trybie przetargu nieograniczonego na zadanie pn:</w:t>
      </w:r>
    </w:p>
    <w:p w:rsidR="000069A3" w:rsidRPr="000F66F5" w:rsidRDefault="000069A3" w:rsidP="00426BD9">
      <w:pPr>
        <w:spacing w:before="120" w:after="120"/>
        <w:rPr>
          <w:rFonts w:ascii="Calibri" w:hAnsi="Calibri"/>
          <w:b/>
          <w:sz w:val="22"/>
          <w:szCs w:val="22"/>
        </w:rPr>
      </w:pPr>
      <w:r w:rsidRPr="000F66F5">
        <w:rPr>
          <w:rFonts w:ascii="Calibri" w:hAnsi="Calibri"/>
          <w:b/>
          <w:sz w:val="22"/>
          <w:szCs w:val="22"/>
        </w:rPr>
        <w:t>Dostawa oleju opałowego grzewczego do kotłowni Domu Pomocy Społecznej w Bisztynku</w:t>
      </w:r>
    </w:p>
    <w:p w:rsidR="000069A3" w:rsidRPr="000F66F5" w:rsidRDefault="000069A3" w:rsidP="00D34750">
      <w:pPr>
        <w:tabs>
          <w:tab w:val="left" w:pos="340"/>
          <w:tab w:val="left" w:pos="5500"/>
          <w:tab w:val="left" w:pos="9821"/>
          <w:tab w:val="left" w:pos="10961"/>
          <w:tab w:val="left" w:pos="12301"/>
        </w:tabs>
        <w:rPr>
          <w:rFonts w:ascii="Calibri" w:hAnsi="Calibri"/>
          <w:sz w:val="22"/>
          <w:szCs w:val="22"/>
        </w:rPr>
      </w:pPr>
    </w:p>
    <w:p w:rsidR="000069A3" w:rsidRPr="000F66F5" w:rsidRDefault="000069A3" w:rsidP="008471A0">
      <w:pPr>
        <w:numPr>
          <w:ilvl w:val="0"/>
          <w:numId w:val="29"/>
        </w:numPr>
        <w:tabs>
          <w:tab w:val="clear" w:pos="3240"/>
          <w:tab w:val="num" w:pos="360"/>
        </w:tabs>
        <w:suppressAutoHyphens w:val="0"/>
        <w:spacing w:before="120" w:after="120"/>
        <w:ind w:left="3238" w:hanging="3238"/>
        <w:jc w:val="both"/>
        <w:rPr>
          <w:rFonts w:ascii="Calibri" w:hAnsi="Calibri" w:cs="Calibri"/>
          <w:sz w:val="22"/>
          <w:szCs w:val="22"/>
        </w:rPr>
      </w:pPr>
      <w:r w:rsidRPr="000F66F5">
        <w:rPr>
          <w:rFonts w:ascii="Calibri" w:hAnsi="Calibri" w:cs="Calibri"/>
          <w:sz w:val="22"/>
          <w:szCs w:val="22"/>
        </w:rPr>
        <w:t>Oferujemy wykonanie przedmiotu zamówienia:</w:t>
      </w:r>
    </w:p>
    <w:p w:rsidR="000069A3" w:rsidRPr="000F66F5" w:rsidRDefault="000069A3" w:rsidP="00187FA9">
      <w:pPr>
        <w:ind w:left="397"/>
        <w:rPr>
          <w:rFonts w:ascii="Calibri" w:hAnsi="Calibri" w:cs="Calibri"/>
          <w:sz w:val="22"/>
          <w:szCs w:val="22"/>
        </w:rPr>
      </w:pPr>
      <w:r w:rsidRPr="000F66F5">
        <w:rPr>
          <w:rFonts w:ascii="Calibri" w:hAnsi="Calibri" w:cs="Calibri"/>
          <w:sz w:val="22"/>
          <w:szCs w:val="22"/>
        </w:rPr>
        <w:t>za cenę brutto (wraz z podatkiem VAT): ……………………………………………………… PLN</w:t>
      </w:r>
    </w:p>
    <w:p w:rsidR="000069A3" w:rsidRPr="000F66F5" w:rsidRDefault="000069A3" w:rsidP="00187FA9">
      <w:pPr>
        <w:ind w:left="397"/>
        <w:rPr>
          <w:rFonts w:ascii="Calibri" w:hAnsi="Calibri" w:cs="Calibri"/>
          <w:sz w:val="22"/>
          <w:szCs w:val="22"/>
        </w:rPr>
      </w:pPr>
      <w:r w:rsidRPr="000F66F5">
        <w:rPr>
          <w:rFonts w:ascii="Calibri" w:hAnsi="Calibri" w:cs="Calibri"/>
          <w:sz w:val="22"/>
          <w:szCs w:val="22"/>
        </w:rPr>
        <w:t>(słownie: …………………………………………………………………………………………………………………………………………..)</w:t>
      </w:r>
    </w:p>
    <w:p w:rsidR="000069A3" w:rsidRPr="000F66F5" w:rsidRDefault="000069A3" w:rsidP="00187FA9">
      <w:pPr>
        <w:ind w:left="397"/>
        <w:rPr>
          <w:rFonts w:ascii="Calibri" w:hAnsi="Calibri" w:cs="Calibri"/>
          <w:sz w:val="22"/>
          <w:szCs w:val="22"/>
        </w:rPr>
      </w:pPr>
      <w:r w:rsidRPr="000F66F5">
        <w:rPr>
          <w:rFonts w:ascii="Calibri" w:hAnsi="Calibri" w:cs="Calibri"/>
          <w:sz w:val="22"/>
          <w:szCs w:val="22"/>
        </w:rPr>
        <w:t>podatek VAT w wysokości ……..….%: ………………………………… PLN</w:t>
      </w:r>
    </w:p>
    <w:p w:rsidR="000069A3" w:rsidRPr="000F66F5" w:rsidRDefault="000069A3" w:rsidP="00187FA9">
      <w:pPr>
        <w:ind w:left="397"/>
        <w:rPr>
          <w:rFonts w:ascii="Calibri" w:hAnsi="Calibri" w:cs="Calibri"/>
          <w:sz w:val="22"/>
          <w:szCs w:val="22"/>
        </w:rPr>
      </w:pPr>
      <w:r w:rsidRPr="000F66F5">
        <w:rPr>
          <w:rFonts w:ascii="Calibri" w:hAnsi="Calibri" w:cs="Calibri"/>
          <w:sz w:val="22"/>
          <w:szCs w:val="22"/>
        </w:rPr>
        <w:t>netto: ………………………………… PLN.</w:t>
      </w:r>
    </w:p>
    <w:p w:rsidR="000069A3" w:rsidRPr="000F66F5" w:rsidRDefault="000069A3" w:rsidP="00187FA9">
      <w:pPr>
        <w:ind w:left="397"/>
        <w:rPr>
          <w:rFonts w:ascii="Calibri" w:hAnsi="Calibri" w:cs="Calibri"/>
          <w:sz w:val="22"/>
          <w:szCs w:val="22"/>
        </w:rPr>
      </w:pPr>
      <w:r w:rsidRPr="000F66F5">
        <w:rPr>
          <w:rFonts w:ascii="Calibri" w:hAnsi="Calibri" w:cs="Calibri"/>
          <w:sz w:val="22"/>
          <w:szCs w:val="22"/>
        </w:rPr>
        <w:t>zgodnie z załączonym formularzem cenowym.</w:t>
      </w:r>
    </w:p>
    <w:p w:rsidR="000069A3" w:rsidRPr="000F66F5" w:rsidRDefault="000069A3" w:rsidP="008471A0">
      <w:pPr>
        <w:numPr>
          <w:ilvl w:val="0"/>
          <w:numId w:val="29"/>
        </w:numPr>
        <w:tabs>
          <w:tab w:val="clear" w:pos="3240"/>
          <w:tab w:val="num" w:pos="360"/>
        </w:tabs>
        <w:suppressAutoHyphens w:val="0"/>
        <w:spacing w:before="120"/>
        <w:ind w:left="357" w:hanging="357"/>
        <w:jc w:val="both"/>
        <w:rPr>
          <w:rFonts w:ascii="Calibri" w:hAnsi="Calibri" w:cs="Calibri"/>
        </w:rPr>
      </w:pPr>
      <w:r w:rsidRPr="000F66F5">
        <w:rPr>
          <w:rFonts w:ascii="Calibri" w:hAnsi="Calibri" w:cs="Calibri"/>
          <w:color w:val="000000"/>
        </w:rPr>
        <w:t>Zobowiązujemy</w:t>
      </w:r>
      <w:r w:rsidRPr="000F66F5">
        <w:rPr>
          <w:rFonts w:ascii="Calibri" w:hAnsi="Calibri" w:cs="Calibri"/>
        </w:rPr>
        <w:t xml:space="preserve"> się do stosowania stałego </w:t>
      </w:r>
      <w:r w:rsidRPr="0054159F">
        <w:rPr>
          <w:rFonts w:ascii="Calibri" w:hAnsi="Calibri" w:cs="Calibri"/>
        </w:rPr>
        <w:t>wskaźnika obniżki</w:t>
      </w:r>
      <w:r w:rsidRPr="000F66F5">
        <w:rPr>
          <w:rFonts w:ascii="Calibri" w:hAnsi="Calibri" w:cs="Calibri"/>
        </w:rPr>
        <w:t xml:space="preserve"> cen przez cały okres obowiązywania umowy:</w:t>
      </w:r>
    </w:p>
    <w:p w:rsidR="000069A3" w:rsidRPr="00D502F5" w:rsidRDefault="000069A3" w:rsidP="00D502F5">
      <w:pPr>
        <w:numPr>
          <w:ilvl w:val="0"/>
          <w:numId w:val="30"/>
        </w:numPr>
        <w:tabs>
          <w:tab w:val="left" w:pos="340"/>
        </w:tabs>
        <w:suppressAutoHyphens w:val="0"/>
        <w:spacing w:line="276" w:lineRule="auto"/>
        <w:rPr>
          <w:rFonts w:ascii="Calibri" w:hAnsi="Calibri" w:cs="Calibri"/>
        </w:rPr>
      </w:pPr>
      <w:r w:rsidRPr="000F66F5">
        <w:rPr>
          <w:rFonts w:ascii="Calibri" w:hAnsi="Calibri" w:cs="Calibri"/>
        </w:rPr>
        <w:t xml:space="preserve">dla oleju opałowego </w:t>
      </w:r>
      <w:r>
        <w:rPr>
          <w:rFonts w:ascii="Calibri" w:hAnsi="Calibri" w:cs="Calibri"/>
        </w:rPr>
        <w:t>grzewczego w wysokości  ………………… PLN</w:t>
      </w:r>
    </w:p>
    <w:p w:rsidR="000069A3" w:rsidRPr="000F66F5" w:rsidRDefault="000069A3" w:rsidP="008471A0">
      <w:pPr>
        <w:numPr>
          <w:ilvl w:val="0"/>
          <w:numId w:val="29"/>
        </w:numPr>
        <w:tabs>
          <w:tab w:val="clear" w:pos="3240"/>
          <w:tab w:val="num" w:pos="360"/>
        </w:tabs>
        <w:suppressAutoHyphens w:val="0"/>
        <w:spacing w:before="120" w:after="120"/>
        <w:ind w:left="3238" w:hanging="3238"/>
        <w:jc w:val="both"/>
        <w:rPr>
          <w:rFonts w:ascii="Calibri" w:hAnsi="Calibri" w:cs="Calibri"/>
          <w:sz w:val="22"/>
          <w:szCs w:val="22"/>
        </w:rPr>
      </w:pPr>
      <w:r w:rsidRPr="000F66F5">
        <w:rPr>
          <w:rFonts w:ascii="Calibri" w:hAnsi="Calibri" w:cs="Calibri"/>
          <w:sz w:val="22"/>
          <w:szCs w:val="22"/>
        </w:rPr>
        <w:t>Termin wykonania zamówienia: do dnia</w:t>
      </w:r>
      <w:r>
        <w:rPr>
          <w:rFonts w:ascii="Calibri" w:hAnsi="Calibri" w:cs="Calibri"/>
          <w:sz w:val="22"/>
          <w:szCs w:val="22"/>
        </w:rPr>
        <w:t xml:space="preserve"> 31.12.2017r.</w:t>
      </w:r>
    </w:p>
    <w:p w:rsidR="000069A3" w:rsidRPr="000F66F5" w:rsidRDefault="000069A3" w:rsidP="008471A0">
      <w:pPr>
        <w:numPr>
          <w:ilvl w:val="0"/>
          <w:numId w:val="29"/>
        </w:numPr>
        <w:tabs>
          <w:tab w:val="clear" w:pos="3240"/>
          <w:tab w:val="num" w:pos="360"/>
        </w:tabs>
        <w:suppressAutoHyphens w:val="0"/>
        <w:spacing w:before="120" w:after="120"/>
        <w:ind w:left="360" w:hanging="358"/>
        <w:jc w:val="both"/>
        <w:rPr>
          <w:rFonts w:ascii="Calibri" w:hAnsi="Calibri" w:cs="Calibri"/>
          <w:sz w:val="22"/>
          <w:szCs w:val="22"/>
        </w:rPr>
      </w:pPr>
      <w:r w:rsidRPr="000F66F5">
        <w:rPr>
          <w:rFonts w:ascii="Calibri" w:hAnsi="Calibri"/>
        </w:rPr>
        <w:t>Powołujemy się na zasoby poniższych podmiotów na zasadach określonych w art. 22a  ust. 1 ustawy, w celu wykazania spełniania warunków udziału w postępowaniu, o których mowa w art. 22 ust. 1 pkt 2 tej ustawy.</w:t>
      </w:r>
    </w:p>
    <w:p w:rsidR="000069A3" w:rsidRPr="000F66F5" w:rsidRDefault="000069A3" w:rsidP="008471A0">
      <w:pPr>
        <w:pStyle w:val="Tretekstu"/>
        <w:numPr>
          <w:ilvl w:val="1"/>
          <w:numId w:val="15"/>
        </w:numPr>
        <w:spacing w:before="40" w:after="0"/>
        <w:ind w:left="714" w:hanging="288"/>
        <w:jc w:val="both"/>
        <w:rPr>
          <w:rFonts w:ascii="Calibri" w:hAnsi="Calibri"/>
          <w:sz w:val="22"/>
          <w:szCs w:val="22"/>
        </w:rPr>
      </w:pPr>
      <w:r w:rsidRPr="000F66F5">
        <w:rPr>
          <w:rFonts w:ascii="Calibri" w:hAnsi="Calibri"/>
          <w:sz w:val="22"/>
          <w:szCs w:val="22"/>
        </w:rPr>
        <w:t>nazwa (firma) podmiotu: .............................................................................................................</w:t>
      </w:r>
    </w:p>
    <w:p w:rsidR="000069A3" w:rsidRPr="000F66F5" w:rsidRDefault="000069A3" w:rsidP="008471A0">
      <w:pPr>
        <w:pStyle w:val="Tretekstu"/>
        <w:numPr>
          <w:ilvl w:val="1"/>
          <w:numId w:val="15"/>
        </w:numPr>
        <w:spacing w:before="40" w:after="0"/>
        <w:ind w:left="714" w:hanging="288"/>
        <w:jc w:val="both"/>
        <w:rPr>
          <w:rFonts w:ascii="Calibri" w:hAnsi="Calibri"/>
          <w:sz w:val="22"/>
          <w:szCs w:val="22"/>
        </w:rPr>
      </w:pPr>
      <w:r w:rsidRPr="000F66F5">
        <w:rPr>
          <w:rFonts w:ascii="Calibri" w:hAnsi="Calibri"/>
          <w:sz w:val="22"/>
          <w:szCs w:val="22"/>
        </w:rPr>
        <w:t>nazwa (firma) podmiotu: .............................................................................................................</w:t>
      </w:r>
    </w:p>
    <w:p w:rsidR="000069A3" w:rsidRPr="000F66F5" w:rsidRDefault="000069A3" w:rsidP="0087007A">
      <w:pPr>
        <w:pStyle w:val="ListParagraph"/>
        <w:ind w:left="425"/>
        <w:contextualSpacing w:val="0"/>
        <w:jc w:val="both"/>
        <w:rPr>
          <w:sz w:val="22"/>
          <w:szCs w:val="22"/>
        </w:rPr>
      </w:pPr>
      <w:r w:rsidRPr="000F66F5">
        <w:rPr>
          <w:sz w:val="22"/>
          <w:szCs w:val="22"/>
        </w:rPr>
        <w:t>w zakresie spełniania warunków, o których mowa w art. 22 ust. 1b ustawy.</w:t>
      </w:r>
    </w:p>
    <w:p w:rsidR="000069A3" w:rsidRPr="000F66F5" w:rsidRDefault="000069A3" w:rsidP="008471A0">
      <w:pPr>
        <w:pStyle w:val="ListParagraph"/>
        <w:numPr>
          <w:ilvl w:val="0"/>
          <w:numId w:val="14"/>
        </w:numPr>
        <w:tabs>
          <w:tab w:val="num" w:pos="360"/>
        </w:tabs>
        <w:suppressAutoHyphens w:val="0"/>
        <w:spacing w:before="120"/>
        <w:contextualSpacing w:val="0"/>
        <w:jc w:val="both"/>
        <w:rPr>
          <w:sz w:val="22"/>
          <w:szCs w:val="22"/>
        </w:rPr>
      </w:pPr>
      <w:r w:rsidRPr="000F66F5">
        <w:rPr>
          <w:sz w:val="22"/>
          <w:szCs w:val="22"/>
        </w:rPr>
        <w:t>Oświadczenie wykonawcy:</w:t>
      </w:r>
    </w:p>
    <w:p w:rsidR="000069A3" w:rsidRPr="000F66F5" w:rsidRDefault="000069A3" w:rsidP="008471A0">
      <w:pPr>
        <w:pStyle w:val="Tretekstu"/>
        <w:numPr>
          <w:ilvl w:val="1"/>
          <w:numId w:val="18"/>
        </w:numPr>
        <w:spacing w:before="40" w:after="0"/>
        <w:ind w:hanging="294"/>
        <w:jc w:val="both"/>
        <w:rPr>
          <w:rFonts w:ascii="Calibri" w:hAnsi="Calibri"/>
          <w:sz w:val="22"/>
          <w:szCs w:val="22"/>
        </w:rPr>
      </w:pPr>
      <w:r w:rsidRPr="000F66F5">
        <w:rPr>
          <w:rFonts w:ascii="Calibri" w:hAnsi="Calibri"/>
          <w:sz w:val="22"/>
          <w:szCs w:val="22"/>
        </w:rPr>
        <w:t>Oświadczamy, że zapoznaliśmy się ze specyfikacją istotnych warunków zamówienia i załącznikami do niej i nie wnosimy zastrzeżeń.</w:t>
      </w:r>
    </w:p>
    <w:p w:rsidR="000069A3" w:rsidRPr="000F66F5" w:rsidRDefault="000069A3" w:rsidP="008471A0">
      <w:pPr>
        <w:pStyle w:val="Tretekstu"/>
        <w:numPr>
          <w:ilvl w:val="1"/>
          <w:numId w:val="18"/>
        </w:numPr>
        <w:spacing w:before="40" w:after="0"/>
        <w:ind w:left="714" w:hanging="294"/>
        <w:jc w:val="both"/>
        <w:rPr>
          <w:rFonts w:ascii="Calibri" w:hAnsi="Calibri"/>
          <w:sz w:val="22"/>
          <w:szCs w:val="22"/>
        </w:rPr>
      </w:pPr>
      <w:r w:rsidRPr="000F66F5">
        <w:rPr>
          <w:rFonts w:ascii="Calibri" w:hAnsi="Calibri"/>
          <w:sz w:val="22"/>
          <w:szCs w:val="22"/>
        </w:rPr>
        <w:t>Oświadczamy, że uzyskaliśmy niezbędne informacje, potrzebne do właściwego przygotowania oferty i nie wnosimy uwag.</w:t>
      </w:r>
    </w:p>
    <w:p w:rsidR="000069A3" w:rsidRPr="000F66F5" w:rsidRDefault="000069A3" w:rsidP="008471A0">
      <w:pPr>
        <w:pStyle w:val="Tretekstu"/>
        <w:numPr>
          <w:ilvl w:val="1"/>
          <w:numId w:val="18"/>
        </w:numPr>
        <w:spacing w:before="40" w:after="0"/>
        <w:ind w:left="714" w:hanging="294"/>
        <w:jc w:val="both"/>
        <w:rPr>
          <w:rFonts w:ascii="Calibri" w:hAnsi="Calibri"/>
          <w:sz w:val="22"/>
          <w:szCs w:val="22"/>
        </w:rPr>
      </w:pPr>
      <w:r w:rsidRPr="000F66F5">
        <w:rPr>
          <w:rFonts w:ascii="Calibri" w:hAnsi="Calibri"/>
          <w:sz w:val="22"/>
          <w:szCs w:val="22"/>
        </w:rPr>
        <w:t>Oświadczamy, że uważamy się za związanych niniejszą ofertą na czas wskazany w specyfikacji istotnych warunków zamówienia.</w:t>
      </w:r>
    </w:p>
    <w:p w:rsidR="000069A3" w:rsidRPr="000F66F5" w:rsidRDefault="000069A3" w:rsidP="008471A0">
      <w:pPr>
        <w:pStyle w:val="Tretekstu"/>
        <w:numPr>
          <w:ilvl w:val="1"/>
          <w:numId w:val="18"/>
        </w:numPr>
        <w:spacing w:before="40" w:after="0"/>
        <w:ind w:left="714" w:hanging="294"/>
        <w:jc w:val="both"/>
        <w:rPr>
          <w:rFonts w:ascii="Calibri" w:hAnsi="Calibri"/>
        </w:rPr>
      </w:pPr>
      <w:r w:rsidRPr="000F66F5">
        <w:rPr>
          <w:rFonts w:ascii="Calibri" w:hAnsi="Calibri"/>
          <w:sz w:val="22"/>
          <w:szCs w:val="22"/>
        </w:rPr>
        <w:t>Oświadczamy, że jako wykonawca składający ofertę (wspólnicy konsorcjum składający ofertę wspólną) oraz podmioty, na których zasoby się powołujemy nie podlegamy wykluczeniu</w:t>
      </w:r>
      <w:r w:rsidRPr="000F66F5">
        <w:rPr>
          <w:rFonts w:ascii="Calibri" w:hAnsi="Calibri"/>
          <w:sz w:val="22"/>
          <w:szCs w:val="22"/>
        </w:rPr>
        <w:br/>
        <w:t xml:space="preserve">z postępowania na podstawie art. 24 ust. 1 ustawy. </w:t>
      </w:r>
    </w:p>
    <w:p w:rsidR="000069A3" w:rsidRPr="000F66F5" w:rsidRDefault="000069A3" w:rsidP="008471A0">
      <w:pPr>
        <w:pStyle w:val="Tretekstu"/>
        <w:numPr>
          <w:ilvl w:val="1"/>
          <w:numId w:val="18"/>
        </w:numPr>
        <w:spacing w:before="40" w:after="0"/>
        <w:ind w:left="714" w:hanging="294"/>
        <w:jc w:val="both"/>
        <w:rPr>
          <w:rFonts w:ascii="Calibri" w:hAnsi="Calibri"/>
        </w:rPr>
      </w:pPr>
      <w:r w:rsidRPr="000F66F5">
        <w:rPr>
          <w:rFonts w:ascii="Calibri" w:hAnsi="Calibri"/>
          <w:sz w:val="22"/>
          <w:szCs w:val="22"/>
        </w:rPr>
        <w:t>Oświadczamy, że spełniamy wszystkie warunki udziału w postępowaniu określone, na podstawie art. 22 ust. 1 ustawy. Oświadczamy, że złożymy, na każde wezwanie zamawiającego i w terminie przez niego wyznaczonym dokumenty wymagane przez zamawiającego w SIWZ.</w:t>
      </w:r>
    </w:p>
    <w:p w:rsidR="000069A3" w:rsidRPr="000F66F5" w:rsidRDefault="000069A3" w:rsidP="008471A0">
      <w:pPr>
        <w:pStyle w:val="Tretekstu"/>
        <w:numPr>
          <w:ilvl w:val="1"/>
          <w:numId w:val="18"/>
        </w:numPr>
        <w:spacing w:before="40" w:after="0"/>
        <w:ind w:left="714" w:hanging="294"/>
        <w:jc w:val="both"/>
        <w:rPr>
          <w:rFonts w:ascii="Calibri" w:hAnsi="Calibri"/>
        </w:rPr>
      </w:pPr>
      <w:r w:rsidRPr="000F66F5">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 w postępowaniu o udzielenie zamówienia.</w:t>
      </w:r>
    </w:p>
    <w:p w:rsidR="000069A3" w:rsidRPr="000F66F5" w:rsidRDefault="000069A3" w:rsidP="008471A0">
      <w:pPr>
        <w:pStyle w:val="Tretekstu"/>
        <w:numPr>
          <w:ilvl w:val="1"/>
          <w:numId w:val="18"/>
        </w:numPr>
        <w:spacing w:before="40" w:after="0"/>
        <w:ind w:left="714" w:hanging="294"/>
        <w:jc w:val="both"/>
        <w:rPr>
          <w:rFonts w:ascii="Calibri" w:hAnsi="Calibri"/>
        </w:rPr>
      </w:pPr>
      <w:r w:rsidRPr="000F66F5">
        <w:rPr>
          <w:rFonts w:ascii="Calibri" w:hAnsi="Calibri"/>
          <w:sz w:val="22"/>
          <w:szCs w:val="22"/>
        </w:rPr>
        <w:t>Oświadczamy, że wszystkie informacje podane w oświadczeniach załączonych do oferty oraz</w:t>
      </w:r>
      <w:r w:rsidRPr="000F66F5">
        <w:rPr>
          <w:rFonts w:ascii="Calibri" w:hAnsi="Calibri"/>
          <w:sz w:val="22"/>
          <w:szCs w:val="22"/>
        </w:rPr>
        <w:br/>
        <w:t>są aktualne i zgodne z prawdą oraz zostały przedstawione z pełną świadomością konsekwencji wprowadzenia zamawiającego w błąd przy przedstawianiu informacji.</w:t>
      </w:r>
    </w:p>
    <w:p w:rsidR="000069A3" w:rsidRPr="000F66F5" w:rsidRDefault="000069A3" w:rsidP="008471A0">
      <w:pPr>
        <w:pStyle w:val="ListParagraph"/>
        <w:numPr>
          <w:ilvl w:val="0"/>
          <w:numId w:val="14"/>
        </w:numPr>
        <w:tabs>
          <w:tab w:val="num" w:pos="360"/>
        </w:tabs>
        <w:suppressAutoHyphens w:val="0"/>
        <w:spacing w:before="120"/>
        <w:contextualSpacing w:val="0"/>
        <w:jc w:val="both"/>
        <w:rPr>
          <w:sz w:val="22"/>
          <w:szCs w:val="22"/>
        </w:rPr>
      </w:pPr>
      <w:r w:rsidRPr="000F66F5">
        <w:rPr>
          <w:sz w:val="22"/>
          <w:szCs w:val="22"/>
        </w:rPr>
        <w:t>Zgodnie z art. 36b ust. 1 ustawy Prawo zamówień publicznych, informujemy, że zamierzamy powierzyć podwykonawcom wykonanie następujących części zamówienia:</w:t>
      </w:r>
    </w:p>
    <w:p w:rsidR="000069A3" w:rsidRPr="000F66F5" w:rsidRDefault="000069A3" w:rsidP="008471A0">
      <w:pPr>
        <w:pStyle w:val="Tretekstu"/>
        <w:numPr>
          <w:ilvl w:val="1"/>
          <w:numId w:val="16"/>
        </w:numPr>
        <w:spacing w:before="40" w:after="0"/>
        <w:ind w:hanging="294"/>
        <w:jc w:val="both"/>
        <w:rPr>
          <w:rFonts w:ascii="Calibri" w:hAnsi="Calibri"/>
          <w:sz w:val="22"/>
          <w:szCs w:val="22"/>
        </w:rPr>
      </w:pPr>
      <w:r w:rsidRPr="000F66F5">
        <w:rPr>
          <w:rFonts w:ascii="Calibri" w:hAnsi="Calibri"/>
          <w:sz w:val="22"/>
          <w:szCs w:val="22"/>
        </w:rPr>
        <w:t>wykonanie części dotyczącej .......................... podwykonawcy …..........................................</w:t>
      </w:r>
    </w:p>
    <w:p w:rsidR="000069A3" w:rsidRPr="000F66F5" w:rsidRDefault="000069A3" w:rsidP="008471A0">
      <w:pPr>
        <w:pStyle w:val="Tretekstu"/>
        <w:numPr>
          <w:ilvl w:val="1"/>
          <w:numId w:val="16"/>
        </w:numPr>
        <w:spacing w:before="40" w:after="0"/>
        <w:ind w:left="714" w:hanging="294"/>
        <w:jc w:val="both"/>
        <w:rPr>
          <w:rFonts w:ascii="Calibri" w:hAnsi="Calibri"/>
          <w:sz w:val="22"/>
          <w:szCs w:val="22"/>
        </w:rPr>
      </w:pPr>
      <w:r w:rsidRPr="000F66F5">
        <w:rPr>
          <w:rFonts w:ascii="Calibri" w:hAnsi="Calibri"/>
          <w:sz w:val="22"/>
          <w:szCs w:val="22"/>
        </w:rPr>
        <w:t>wykonanie części dotyczącej .......................... podwykonawcy …..........................................</w:t>
      </w:r>
    </w:p>
    <w:p w:rsidR="000069A3" w:rsidRPr="000F66F5" w:rsidRDefault="000069A3" w:rsidP="008471A0">
      <w:pPr>
        <w:pStyle w:val="Tretekstu"/>
        <w:numPr>
          <w:ilvl w:val="1"/>
          <w:numId w:val="16"/>
        </w:numPr>
        <w:spacing w:before="40" w:after="0"/>
        <w:ind w:left="714" w:hanging="294"/>
        <w:jc w:val="both"/>
        <w:rPr>
          <w:rFonts w:ascii="Calibri" w:hAnsi="Calibri"/>
          <w:sz w:val="22"/>
          <w:szCs w:val="22"/>
        </w:rPr>
      </w:pPr>
      <w:r w:rsidRPr="000F66F5">
        <w:rPr>
          <w:rFonts w:ascii="Calibri" w:hAnsi="Calibri"/>
          <w:sz w:val="22"/>
          <w:szCs w:val="22"/>
        </w:rPr>
        <w:t>wykonanie części dotyczącej .......................... podwykonawcy …..........................................</w:t>
      </w:r>
    </w:p>
    <w:p w:rsidR="000069A3" w:rsidRPr="000F66F5" w:rsidRDefault="000069A3" w:rsidP="008471A0">
      <w:pPr>
        <w:pStyle w:val="ListParagraph"/>
        <w:numPr>
          <w:ilvl w:val="0"/>
          <w:numId w:val="14"/>
        </w:numPr>
        <w:tabs>
          <w:tab w:val="num" w:pos="360"/>
        </w:tabs>
        <w:suppressAutoHyphens w:val="0"/>
        <w:spacing w:before="120"/>
        <w:contextualSpacing w:val="0"/>
        <w:jc w:val="both"/>
        <w:rPr>
          <w:sz w:val="22"/>
          <w:szCs w:val="22"/>
        </w:rPr>
      </w:pPr>
      <w:r w:rsidRPr="000F66F5">
        <w:rPr>
          <w:sz w:val="22"/>
          <w:szCs w:val="22"/>
        </w:rPr>
        <w:t>Zgodnie z art. 91 ust. 3a ustawy Prawo zamówień publicznych, informujemy, że wybór mojej/naszej oferty:</w:t>
      </w:r>
    </w:p>
    <w:p w:rsidR="000069A3" w:rsidRPr="000F66F5" w:rsidRDefault="000069A3" w:rsidP="00067CA1">
      <w:pPr>
        <w:spacing w:before="120" w:line="360" w:lineRule="auto"/>
        <w:ind w:left="357"/>
        <w:rPr>
          <w:rFonts w:ascii="Calibri" w:hAnsi="Calibri"/>
          <w:b/>
          <w:sz w:val="22"/>
          <w:szCs w:val="22"/>
        </w:rPr>
      </w:pPr>
      <w:r w:rsidRPr="000F66F5">
        <w:rPr>
          <w:rFonts w:ascii="Calibri" w:hAnsi="Calibri"/>
          <w:b/>
          <w:sz w:val="22"/>
          <w:szCs w:val="22"/>
        </w:rPr>
        <w:t>Właściwe zaznaczyć znakiem „X”</w:t>
      </w:r>
    </w:p>
    <w:p w:rsidR="000069A3" w:rsidRPr="000F66F5" w:rsidRDefault="000069A3" w:rsidP="00067CA1">
      <w:pPr>
        <w:pStyle w:val="Akapitzlist1"/>
        <w:ind w:left="851" w:firstLine="0"/>
        <w:rPr>
          <w:sz w:val="22"/>
          <w:szCs w:val="22"/>
        </w:rPr>
      </w:pPr>
      <w:r>
        <w:rPr>
          <w:noProof/>
        </w:rPr>
        <w:pict>
          <v:rect id="Prostokąt 1" o:spid="_x0000_s1026" style="position:absolute;left:0;text-align:left;margin-left:22.75pt;margin-top:4.5pt;width:7.15pt;height:9.1pt;z-index:251658240;visibility:visible;mso-wrap-style:none;v-text-anchor:middle" strokeweight=".26mm">
            <v:stroke endcap="square"/>
          </v:rect>
        </w:pict>
      </w:r>
      <w:r w:rsidRPr="000F66F5">
        <w:rPr>
          <w:sz w:val="22"/>
          <w:szCs w:val="22"/>
        </w:rPr>
        <w:t>nie będzie prowadził do powstania u zamawiającego obowiązku podatkowego zgodnie z przepisami o podatku od towarów i usług.</w:t>
      </w:r>
    </w:p>
    <w:p w:rsidR="000069A3" w:rsidRPr="000F66F5" w:rsidRDefault="000069A3" w:rsidP="00067CA1">
      <w:pPr>
        <w:pStyle w:val="Akapitzlist1"/>
        <w:spacing w:before="120"/>
        <w:ind w:left="851" w:firstLine="0"/>
        <w:rPr>
          <w:sz w:val="22"/>
          <w:szCs w:val="22"/>
        </w:rPr>
      </w:pPr>
      <w:r>
        <w:rPr>
          <w:noProof/>
        </w:rPr>
        <w:pict>
          <v:rect id="Rectangle 3" o:spid="_x0000_s1027" style="position:absolute;left:0;text-align:left;margin-left:22.75pt;margin-top:3.2pt;width:7.15pt;height:9.1pt;z-index:251659264;visibility:visible;mso-wrap-style:none;v-text-anchor:middle" strokeweight=".26mm">
            <v:stroke endcap="square"/>
          </v:rect>
        </w:pict>
      </w:r>
      <w:r w:rsidRPr="000F66F5">
        <w:rPr>
          <w:sz w:val="22"/>
          <w:szCs w:val="22"/>
        </w:rPr>
        <w:t xml:space="preserve">będzie prowadził do powstania u zamawiającego obowiązku podatkowego zgodnie z przepisami o podatku od towarów i usług. </w:t>
      </w:r>
    </w:p>
    <w:p w:rsidR="000069A3" w:rsidRPr="000F66F5" w:rsidRDefault="000069A3" w:rsidP="00067CA1">
      <w:pPr>
        <w:pStyle w:val="Akapitzlist1"/>
        <w:ind w:left="851" w:firstLine="0"/>
        <w:rPr>
          <w:sz w:val="22"/>
          <w:szCs w:val="22"/>
        </w:rPr>
      </w:pPr>
      <w:r w:rsidRPr="000F66F5">
        <w:rPr>
          <w:sz w:val="22"/>
          <w:szCs w:val="22"/>
        </w:rPr>
        <w:t xml:space="preserve">Powyższy obowiązek podatkowy będzie dotyczył: </w:t>
      </w:r>
    </w:p>
    <w:p w:rsidR="000069A3" w:rsidRPr="000F66F5" w:rsidRDefault="000069A3" w:rsidP="00067CA1">
      <w:pPr>
        <w:spacing w:before="60" w:after="120"/>
        <w:ind w:left="851" w:right="142"/>
        <w:rPr>
          <w:rFonts w:ascii="Calibri" w:hAnsi="Calibri"/>
          <w:b/>
          <w:i/>
          <w:sz w:val="22"/>
          <w:szCs w:val="22"/>
        </w:rPr>
      </w:pPr>
      <w:r w:rsidRPr="000F66F5">
        <w:rPr>
          <w:rFonts w:ascii="Calibri" w:hAnsi="Calibri"/>
          <w:b/>
          <w:i/>
          <w:sz w:val="22"/>
          <w:szCs w:val="22"/>
        </w:rPr>
        <w:t>podać nazwę (rodzaj) towaru lub usługi, których dostawa lub świadczenie będzie prowadzić do jego powstania, oraz ich wartość bez kwoty podatku (wartość netto)</w:t>
      </w:r>
    </w:p>
    <w:p w:rsidR="000069A3" w:rsidRPr="000F66F5" w:rsidRDefault="000069A3" w:rsidP="00067CA1">
      <w:pPr>
        <w:widowControl w:val="0"/>
        <w:autoSpaceDE w:val="0"/>
        <w:autoSpaceDN w:val="0"/>
        <w:adjustRightInd w:val="0"/>
        <w:ind w:left="737"/>
        <w:rPr>
          <w:rFonts w:ascii="Calibri" w:hAnsi="Calibri" w:cs="Arial"/>
          <w:color w:val="000000"/>
          <w:sz w:val="22"/>
          <w:szCs w:val="22"/>
        </w:rPr>
      </w:pPr>
      <w:r w:rsidRPr="000F66F5">
        <w:rPr>
          <w:rFonts w:ascii="Calibri" w:hAnsi="Calibri" w:cs="Arial"/>
          <w:color w:val="000000"/>
          <w:sz w:val="22"/>
          <w:szCs w:val="22"/>
        </w:rPr>
        <w:t>.........................................................................................................................................</w:t>
      </w:r>
    </w:p>
    <w:p w:rsidR="000069A3" w:rsidRPr="000F66F5" w:rsidRDefault="000069A3" w:rsidP="00067CA1">
      <w:pPr>
        <w:widowControl w:val="0"/>
        <w:autoSpaceDE w:val="0"/>
        <w:autoSpaceDN w:val="0"/>
        <w:adjustRightInd w:val="0"/>
        <w:ind w:left="737"/>
        <w:rPr>
          <w:rFonts w:ascii="Calibri" w:hAnsi="Calibri" w:cs="Arial"/>
          <w:color w:val="000000"/>
          <w:sz w:val="22"/>
          <w:szCs w:val="22"/>
        </w:rPr>
      </w:pPr>
      <w:r w:rsidRPr="000F66F5">
        <w:rPr>
          <w:rFonts w:ascii="Calibri" w:hAnsi="Calibri" w:cs="Arial"/>
          <w:color w:val="000000"/>
          <w:sz w:val="22"/>
          <w:szCs w:val="22"/>
        </w:rPr>
        <w:t>.........................................................................................................................................</w:t>
      </w:r>
    </w:p>
    <w:p w:rsidR="000069A3" w:rsidRPr="000F66F5" w:rsidRDefault="000069A3" w:rsidP="00320CF3">
      <w:pPr>
        <w:widowControl w:val="0"/>
        <w:autoSpaceDE w:val="0"/>
        <w:autoSpaceDN w:val="0"/>
        <w:adjustRightInd w:val="0"/>
        <w:spacing w:before="120"/>
        <w:ind w:left="357"/>
        <w:jc w:val="both"/>
        <w:rPr>
          <w:rFonts w:ascii="Calibri" w:hAnsi="Calibri"/>
          <w:sz w:val="22"/>
          <w:szCs w:val="22"/>
        </w:rPr>
      </w:pPr>
      <w:r w:rsidRPr="000F66F5">
        <w:rPr>
          <w:rFonts w:ascii="Calibri" w:hAnsi="Calibri"/>
          <w:sz w:val="22"/>
          <w:szCs w:val="22"/>
        </w:rPr>
        <w:t>W przypadku niezaznaczenia żadnej z powyższych pozycji, zamawiający uzna, iż po stronie zamawiającego nie powstanie obowiązek podatkowy.</w:t>
      </w:r>
    </w:p>
    <w:p w:rsidR="000069A3" w:rsidRPr="000F66F5" w:rsidRDefault="000069A3" w:rsidP="008471A0">
      <w:pPr>
        <w:pStyle w:val="ListParagraph"/>
        <w:numPr>
          <w:ilvl w:val="0"/>
          <w:numId w:val="14"/>
        </w:numPr>
        <w:tabs>
          <w:tab w:val="num" w:pos="360"/>
        </w:tabs>
        <w:suppressAutoHyphens w:val="0"/>
        <w:spacing w:before="120"/>
        <w:contextualSpacing w:val="0"/>
        <w:jc w:val="both"/>
        <w:rPr>
          <w:sz w:val="22"/>
          <w:szCs w:val="22"/>
        </w:rPr>
      </w:pPr>
      <w:r w:rsidRPr="000F66F5">
        <w:rPr>
          <w:sz w:val="22"/>
          <w:szCs w:val="22"/>
        </w:rPr>
        <w:t>Inne informacje wykonawcy:</w:t>
      </w:r>
    </w:p>
    <w:p w:rsidR="000069A3" w:rsidRPr="000F66F5" w:rsidRDefault="000069A3" w:rsidP="008471A0">
      <w:pPr>
        <w:pStyle w:val="Tretekstu"/>
        <w:numPr>
          <w:ilvl w:val="1"/>
          <w:numId w:val="17"/>
        </w:numPr>
        <w:spacing w:before="40" w:after="0"/>
        <w:ind w:hanging="294"/>
        <w:jc w:val="both"/>
        <w:rPr>
          <w:rFonts w:ascii="Calibri" w:hAnsi="Calibri"/>
          <w:sz w:val="22"/>
          <w:szCs w:val="22"/>
        </w:rPr>
      </w:pPr>
      <w:r w:rsidRPr="000F66F5">
        <w:rPr>
          <w:rFonts w:ascii="Calibri" w:hAnsi="Calibri"/>
          <w:sz w:val="22"/>
          <w:szCs w:val="22"/>
        </w:rPr>
        <w:t>………………………………………………………………………………………………………………………………………………</w:t>
      </w:r>
    </w:p>
    <w:p w:rsidR="000069A3" w:rsidRPr="000F66F5" w:rsidRDefault="000069A3" w:rsidP="008471A0">
      <w:pPr>
        <w:pStyle w:val="Tretekstu"/>
        <w:numPr>
          <w:ilvl w:val="1"/>
          <w:numId w:val="17"/>
        </w:numPr>
        <w:spacing w:before="40" w:after="0"/>
        <w:ind w:hanging="294"/>
        <w:jc w:val="both"/>
        <w:rPr>
          <w:rFonts w:ascii="Calibri" w:hAnsi="Calibri"/>
          <w:sz w:val="22"/>
          <w:szCs w:val="22"/>
        </w:rPr>
      </w:pPr>
      <w:r w:rsidRPr="000F66F5">
        <w:rPr>
          <w:rFonts w:ascii="Calibri" w:hAnsi="Calibri"/>
          <w:sz w:val="22"/>
          <w:szCs w:val="22"/>
        </w:rPr>
        <w:t>………………………………………………………………………………………………………………………………………………</w:t>
      </w:r>
    </w:p>
    <w:p w:rsidR="000069A3" w:rsidRPr="000F66F5" w:rsidRDefault="000069A3" w:rsidP="008471A0">
      <w:pPr>
        <w:pStyle w:val="ListParagraph"/>
        <w:numPr>
          <w:ilvl w:val="0"/>
          <w:numId w:val="14"/>
        </w:numPr>
        <w:tabs>
          <w:tab w:val="num" w:pos="360"/>
        </w:tabs>
        <w:suppressAutoHyphens w:val="0"/>
        <w:spacing w:before="120"/>
        <w:contextualSpacing w:val="0"/>
        <w:jc w:val="both"/>
        <w:rPr>
          <w:sz w:val="22"/>
          <w:szCs w:val="22"/>
        </w:rPr>
      </w:pPr>
      <w:r w:rsidRPr="000F66F5">
        <w:rPr>
          <w:sz w:val="22"/>
          <w:szCs w:val="22"/>
        </w:rPr>
        <w:t>Oświadczamy, że za wyjątkiem informacji i dokumentów zawartych w ofercie na stronach od ............... do ................ niniejsza oferta oraz wszelkie załączniki do niej są jawne i nie zawierają informacji stanowiących tajemnicę przedsiębiorstwa w rozumieniu przepisów ustawy z dnia 16 kwietnia 1993r. o zwalczaniu nieuczciwej konkurencji (Dz. U. Nr 153 z 2003r., poz. 1503 z późn. zm.) i mogą być udostępnione do publicznej wiadomości.</w:t>
      </w:r>
    </w:p>
    <w:p w:rsidR="000069A3" w:rsidRPr="000F66F5" w:rsidRDefault="000069A3" w:rsidP="008471A0">
      <w:pPr>
        <w:pStyle w:val="ListParagraph"/>
        <w:numPr>
          <w:ilvl w:val="0"/>
          <w:numId w:val="14"/>
        </w:numPr>
        <w:tabs>
          <w:tab w:val="num" w:pos="360"/>
        </w:tabs>
        <w:suppressAutoHyphens w:val="0"/>
        <w:spacing w:before="120"/>
        <w:contextualSpacing w:val="0"/>
        <w:jc w:val="both"/>
        <w:rPr>
          <w:rFonts w:cs="Arial"/>
          <w:sz w:val="22"/>
          <w:szCs w:val="22"/>
        </w:rPr>
      </w:pPr>
      <w:r w:rsidRPr="000F66F5">
        <w:rPr>
          <w:rFonts w:cs="Arial"/>
          <w:sz w:val="22"/>
          <w:szCs w:val="22"/>
        </w:rPr>
        <w:t>Oferta została złożona na ........................ ponumerowanych stronach.</w:t>
      </w:r>
    </w:p>
    <w:p w:rsidR="000069A3" w:rsidRPr="000F66F5" w:rsidRDefault="000069A3" w:rsidP="00353AF9">
      <w:pPr>
        <w:pStyle w:val="ListParagraph"/>
        <w:suppressAutoHyphens w:val="0"/>
        <w:spacing w:before="120"/>
        <w:ind w:left="0"/>
        <w:contextualSpacing w:val="0"/>
        <w:jc w:val="both"/>
        <w:rPr>
          <w:sz w:val="22"/>
          <w:szCs w:val="22"/>
        </w:rPr>
      </w:pP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p>
    <w:p w:rsidR="000069A3" w:rsidRPr="000F66F5" w:rsidRDefault="000069A3">
      <w:pPr>
        <w:pStyle w:val="Tretekstu"/>
        <w:spacing w:after="0"/>
        <w:ind w:left="4536"/>
        <w:jc w:val="center"/>
        <w:rPr>
          <w:rFonts w:ascii="Calibri" w:hAnsi="Calibri"/>
          <w:sz w:val="22"/>
          <w:szCs w:val="22"/>
        </w:rPr>
      </w:pPr>
      <w:r w:rsidRPr="000F66F5">
        <w:rPr>
          <w:rFonts w:ascii="Calibri" w:hAnsi="Calibri"/>
          <w:sz w:val="22"/>
          <w:szCs w:val="22"/>
        </w:rPr>
        <w:t>………………………………………………………….…………………</w:t>
      </w:r>
    </w:p>
    <w:p w:rsidR="000069A3" w:rsidRPr="000F66F5" w:rsidRDefault="000069A3">
      <w:pPr>
        <w:pStyle w:val="Tretekstu"/>
        <w:spacing w:after="0"/>
        <w:ind w:left="4536"/>
        <w:jc w:val="center"/>
        <w:rPr>
          <w:rFonts w:ascii="Calibri" w:hAnsi="Calibri"/>
          <w:i/>
          <w:sz w:val="22"/>
          <w:szCs w:val="22"/>
        </w:rPr>
      </w:pPr>
      <w:r w:rsidRPr="000F66F5">
        <w:rPr>
          <w:rFonts w:ascii="Calibri" w:hAnsi="Calibri"/>
          <w:i/>
          <w:sz w:val="22"/>
          <w:szCs w:val="22"/>
        </w:rPr>
        <w:t>(podpis Wykonawcy lub osoby</w:t>
      </w:r>
    </w:p>
    <w:p w:rsidR="000069A3" w:rsidRPr="000F66F5" w:rsidRDefault="000069A3" w:rsidP="00571560">
      <w:pPr>
        <w:pStyle w:val="Tretekstu"/>
        <w:spacing w:after="0"/>
        <w:ind w:left="4536"/>
        <w:jc w:val="center"/>
        <w:rPr>
          <w:rFonts w:ascii="Calibri" w:hAnsi="Calibri"/>
          <w:i/>
          <w:sz w:val="22"/>
          <w:szCs w:val="22"/>
        </w:rPr>
      </w:pPr>
      <w:r w:rsidRPr="000F66F5">
        <w:rPr>
          <w:rFonts w:ascii="Calibri" w:hAnsi="Calibri"/>
          <w:i/>
          <w:sz w:val="22"/>
          <w:szCs w:val="22"/>
        </w:rPr>
        <w:t>upoważnionej do reprezentowania Wykonawcy)</w:t>
      </w:r>
    </w:p>
    <w:p w:rsidR="000069A3" w:rsidRPr="000F66F5" w:rsidRDefault="000069A3" w:rsidP="00F4615B">
      <w:pPr>
        <w:pageBreakBefore/>
        <w:pBdr>
          <w:top w:val="single" w:sz="4" w:space="1" w:color="auto"/>
          <w:left w:val="single" w:sz="4" w:space="4" w:color="auto"/>
          <w:bottom w:val="single" w:sz="4" w:space="1" w:color="auto"/>
          <w:right w:val="single" w:sz="4" w:space="4" w:color="auto"/>
        </w:pBdr>
        <w:shd w:val="clear" w:color="auto" w:fill="F2F2F2"/>
        <w:jc w:val="center"/>
        <w:rPr>
          <w:rFonts w:ascii="Calibri" w:hAnsi="Calibri" w:cs="Calibri"/>
          <w:b/>
        </w:rPr>
      </w:pPr>
      <w:r w:rsidRPr="000F66F5">
        <w:rPr>
          <w:rFonts w:ascii="Calibri" w:hAnsi="Calibri" w:cs="Calibri"/>
          <w:b/>
          <w:sz w:val="22"/>
          <w:szCs w:val="22"/>
        </w:rPr>
        <w:t>Załącznik nr 1A do SIWZ – Formularz cenowy</w:t>
      </w:r>
    </w:p>
    <w:p w:rsidR="000069A3" w:rsidRPr="000F66F5" w:rsidRDefault="000069A3" w:rsidP="00F4615B">
      <w:pPr>
        <w:ind w:right="5103"/>
        <w:rPr>
          <w:rFonts w:ascii="Calibri" w:hAnsi="Calibri" w:cs="Calibri"/>
          <w:b/>
          <w:sz w:val="22"/>
          <w:szCs w:val="22"/>
        </w:rPr>
      </w:pPr>
      <w:r w:rsidRPr="000F66F5">
        <w:rPr>
          <w:rFonts w:ascii="Calibri" w:hAnsi="Calibri" w:cs="Calibri"/>
          <w:b/>
          <w:sz w:val="22"/>
          <w:szCs w:val="22"/>
        </w:rPr>
        <w:t>Wykonawca:</w:t>
      </w:r>
    </w:p>
    <w:p w:rsidR="000069A3" w:rsidRPr="000F66F5" w:rsidRDefault="000069A3" w:rsidP="00F4615B">
      <w:pPr>
        <w:spacing w:before="120"/>
        <w:ind w:right="5103"/>
        <w:rPr>
          <w:rFonts w:ascii="Calibri" w:hAnsi="Calibri" w:cs="Calibri"/>
          <w:sz w:val="22"/>
          <w:szCs w:val="22"/>
        </w:rPr>
      </w:pPr>
      <w:r>
        <w:rPr>
          <w:rFonts w:ascii="Calibri" w:hAnsi="Calibri" w:cs="Calibri"/>
          <w:sz w:val="22"/>
          <w:szCs w:val="22"/>
        </w:rPr>
        <w:t>…………………………………………………………………</w:t>
      </w:r>
    </w:p>
    <w:p w:rsidR="000069A3" w:rsidRPr="000F66F5" w:rsidRDefault="000069A3" w:rsidP="00F4615B">
      <w:pPr>
        <w:spacing w:before="120"/>
        <w:ind w:right="5103"/>
        <w:rPr>
          <w:rFonts w:ascii="Calibri" w:hAnsi="Calibri" w:cs="Calibri"/>
          <w:sz w:val="22"/>
          <w:szCs w:val="22"/>
        </w:rPr>
      </w:pPr>
      <w:r w:rsidRPr="000F66F5">
        <w:rPr>
          <w:rFonts w:ascii="Calibri" w:hAnsi="Calibri" w:cs="Calibri"/>
          <w:sz w:val="22"/>
          <w:szCs w:val="22"/>
        </w:rPr>
        <w:t>………………………</w:t>
      </w:r>
      <w:r>
        <w:rPr>
          <w:rFonts w:ascii="Calibri" w:hAnsi="Calibri" w:cs="Calibri"/>
          <w:sz w:val="22"/>
          <w:szCs w:val="22"/>
        </w:rPr>
        <w:t>…………………………………………</w:t>
      </w:r>
    </w:p>
    <w:p w:rsidR="000069A3" w:rsidRPr="000F66F5" w:rsidRDefault="000069A3" w:rsidP="00F4615B">
      <w:pPr>
        <w:spacing w:before="120"/>
        <w:ind w:right="5103"/>
        <w:rPr>
          <w:rFonts w:ascii="Calibri" w:hAnsi="Calibri" w:cs="Calibri"/>
          <w:sz w:val="22"/>
          <w:szCs w:val="22"/>
        </w:rPr>
      </w:pPr>
      <w:r>
        <w:rPr>
          <w:rFonts w:ascii="Calibri" w:hAnsi="Calibri" w:cs="Calibri"/>
          <w:sz w:val="22"/>
          <w:szCs w:val="22"/>
        </w:rPr>
        <w:t>……………………………………………………………………</w:t>
      </w:r>
    </w:p>
    <w:p w:rsidR="000069A3" w:rsidRPr="000F66F5" w:rsidRDefault="000069A3" w:rsidP="00F4615B">
      <w:pPr>
        <w:ind w:right="5103"/>
        <w:jc w:val="center"/>
        <w:rPr>
          <w:rFonts w:ascii="Calibri" w:hAnsi="Calibri" w:cs="Calibri"/>
          <w:i/>
          <w:sz w:val="18"/>
          <w:szCs w:val="18"/>
        </w:rPr>
      </w:pPr>
      <w:r w:rsidRPr="000F66F5">
        <w:rPr>
          <w:rFonts w:ascii="Calibri" w:hAnsi="Calibri" w:cs="Calibri"/>
          <w:i/>
          <w:sz w:val="18"/>
          <w:szCs w:val="18"/>
        </w:rPr>
        <w:t>(pełna nazwa/firma, adres, w zależności od podmiotu: NIP/PESEL, KRS/CEiDG)</w:t>
      </w:r>
    </w:p>
    <w:p w:rsidR="000069A3" w:rsidRPr="000F66F5" w:rsidRDefault="000069A3" w:rsidP="00F4615B">
      <w:pPr>
        <w:ind w:right="5103"/>
        <w:rPr>
          <w:rFonts w:ascii="Calibri" w:hAnsi="Calibri" w:cs="Calibri"/>
          <w:sz w:val="22"/>
          <w:szCs w:val="22"/>
        </w:rPr>
      </w:pPr>
    </w:p>
    <w:p w:rsidR="000069A3" w:rsidRPr="000F66F5" w:rsidRDefault="000069A3" w:rsidP="00461FC2">
      <w:pPr>
        <w:spacing w:before="120" w:after="120"/>
        <w:jc w:val="center"/>
        <w:rPr>
          <w:rFonts w:ascii="Calibri" w:hAnsi="Calibri"/>
          <w:b/>
          <w:sz w:val="22"/>
          <w:szCs w:val="22"/>
        </w:rPr>
      </w:pPr>
      <w:r w:rsidRPr="000F66F5">
        <w:rPr>
          <w:rFonts w:ascii="Calibri" w:hAnsi="Calibri" w:cs="Calibri"/>
          <w:sz w:val="22"/>
          <w:szCs w:val="22"/>
        </w:rPr>
        <w:t xml:space="preserve">Postępowanie o udzielenie zamówienia publicznego pn. </w:t>
      </w:r>
      <w:r w:rsidRPr="000F66F5">
        <w:rPr>
          <w:rFonts w:ascii="Calibri" w:hAnsi="Calibri"/>
          <w:b/>
          <w:sz w:val="22"/>
          <w:szCs w:val="22"/>
        </w:rPr>
        <w:t>Dostawa oleju opałowego grzewczego do kotłowni Domu Pomocy Społecznej w Bisztynku</w:t>
      </w:r>
    </w:p>
    <w:p w:rsidR="000069A3" w:rsidRPr="000F66F5" w:rsidRDefault="000069A3" w:rsidP="00461FC2">
      <w:pPr>
        <w:rPr>
          <w:rFonts w:ascii="Calibri" w:hAnsi="Calibri" w:cs="Calibri"/>
        </w:rPr>
      </w:pPr>
    </w:p>
    <w:p w:rsidR="000069A3" w:rsidRPr="000F66F5" w:rsidRDefault="000069A3" w:rsidP="00F4615B">
      <w:pPr>
        <w:spacing w:before="120" w:after="120"/>
        <w:rPr>
          <w:rFonts w:ascii="Calibri" w:hAnsi="Calibri" w:cs="Calibri"/>
          <w:color w:val="000000"/>
        </w:rPr>
      </w:pPr>
      <w:r w:rsidRPr="000F66F5">
        <w:rPr>
          <w:rFonts w:ascii="Calibri" w:hAnsi="Calibri" w:cs="Calibri"/>
          <w:sz w:val="22"/>
          <w:szCs w:val="22"/>
        </w:rPr>
        <w:t>Oferujemy realizację zamówienia zgodnie z niżej obliczoną ceną:</w:t>
      </w:r>
    </w:p>
    <w:tbl>
      <w:tblPr>
        <w:tblpPr w:leftFromText="141" w:rightFromText="141" w:vertAnchor="text" w:tblpXSpec="center" w:tblpY="1"/>
        <w:tblOverlap w:val="never"/>
        <w:tblW w:w="5022"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tblPr>
      <w:tblGrid>
        <w:gridCol w:w="467"/>
        <w:gridCol w:w="1526"/>
        <w:gridCol w:w="566"/>
        <w:gridCol w:w="1136"/>
        <w:gridCol w:w="1186"/>
        <w:gridCol w:w="944"/>
        <w:gridCol w:w="1987"/>
        <w:gridCol w:w="1439"/>
      </w:tblGrid>
      <w:tr w:rsidR="000069A3" w:rsidRPr="000F66F5" w:rsidTr="00FC0EB8">
        <w:trPr>
          <w:trHeight w:val="1300"/>
        </w:trPr>
        <w:tc>
          <w:tcPr>
            <w:tcW w:w="252" w:type="pct"/>
            <w:vMerge w:val="restart"/>
            <w:tcBorders>
              <w:top w:val="double" w:sz="4" w:space="0" w:color="auto"/>
            </w:tcBorders>
            <w:shd w:val="clear" w:color="auto" w:fill="D9D9D9"/>
            <w:vAlign w:val="center"/>
          </w:tcPr>
          <w:p w:rsidR="000069A3" w:rsidRPr="000F66F5" w:rsidRDefault="000069A3" w:rsidP="00B409F4">
            <w:pPr>
              <w:jc w:val="center"/>
              <w:rPr>
                <w:rFonts w:ascii="Calibri" w:hAnsi="Calibri" w:cs="Calibri"/>
                <w:b/>
                <w:i/>
                <w:iCs/>
                <w:color w:val="000000"/>
                <w:sz w:val="18"/>
                <w:szCs w:val="18"/>
              </w:rPr>
            </w:pPr>
            <w:r w:rsidRPr="000F66F5">
              <w:rPr>
                <w:rFonts w:ascii="Calibri" w:hAnsi="Calibri" w:cs="Calibri"/>
                <w:b/>
                <w:i/>
                <w:iCs/>
                <w:color w:val="000000"/>
                <w:sz w:val="18"/>
                <w:szCs w:val="18"/>
              </w:rPr>
              <w:t>Lp.</w:t>
            </w:r>
          </w:p>
        </w:tc>
        <w:tc>
          <w:tcPr>
            <w:tcW w:w="825" w:type="pct"/>
            <w:vMerge w:val="restart"/>
            <w:tcBorders>
              <w:top w:val="double" w:sz="4" w:space="0" w:color="auto"/>
            </w:tcBorders>
            <w:shd w:val="clear" w:color="auto" w:fill="D9D9D9"/>
            <w:vAlign w:val="center"/>
          </w:tcPr>
          <w:p w:rsidR="000069A3" w:rsidRPr="000F66F5" w:rsidRDefault="000069A3" w:rsidP="00B409F4">
            <w:pPr>
              <w:jc w:val="center"/>
              <w:rPr>
                <w:rFonts w:ascii="Calibri" w:hAnsi="Calibri" w:cs="Calibri"/>
                <w:b/>
                <w:i/>
                <w:iCs/>
                <w:color w:val="000000"/>
                <w:sz w:val="18"/>
                <w:szCs w:val="18"/>
              </w:rPr>
            </w:pPr>
            <w:r w:rsidRPr="000F66F5">
              <w:rPr>
                <w:rFonts w:ascii="Calibri" w:hAnsi="Calibri" w:cs="Calibri"/>
                <w:b/>
                <w:i/>
                <w:iCs/>
                <w:color w:val="000000"/>
                <w:sz w:val="18"/>
                <w:szCs w:val="18"/>
              </w:rPr>
              <w:t>Nazwa paliwa</w:t>
            </w:r>
          </w:p>
        </w:tc>
        <w:tc>
          <w:tcPr>
            <w:tcW w:w="306" w:type="pct"/>
            <w:vMerge w:val="restart"/>
            <w:tcBorders>
              <w:top w:val="double" w:sz="4" w:space="0" w:color="auto"/>
            </w:tcBorders>
            <w:shd w:val="clear" w:color="auto" w:fill="D9D9D9"/>
            <w:vAlign w:val="center"/>
          </w:tcPr>
          <w:p w:rsidR="000069A3" w:rsidRPr="000F66F5" w:rsidRDefault="000069A3" w:rsidP="00B409F4">
            <w:pPr>
              <w:jc w:val="center"/>
              <w:rPr>
                <w:rFonts w:ascii="Calibri" w:hAnsi="Calibri" w:cs="Calibri"/>
                <w:b/>
                <w:i/>
                <w:iCs/>
                <w:color w:val="000000"/>
                <w:sz w:val="18"/>
                <w:szCs w:val="18"/>
              </w:rPr>
            </w:pPr>
            <w:r w:rsidRPr="000F66F5">
              <w:rPr>
                <w:rFonts w:ascii="Calibri" w:hAnsi="Calibri" w:cs="Calibri"/>
                <w:b/>
                <w:i/>
                <w:iCs/>
                <w:color w:val="000000"/>
                <w:sz w:val="18"/>
                <w:szCs w:val="18"/>
              </w:rPr>
              <w:t>Jedn.</w:t>
            </w:r>
          </w:p>
        </w:tc>
        <w:tc>
          <w:tcPr>
            <w:tcW w:w="614" w:type="pct"/>
            <w:vMerge w:val="restart"/>
            <w:tcBorders>
              <w:top w:val="double" w:sz="4" w:space="0" w:color="auto"/>
            </w:tcBorders>
            <w:shd w:val="clear" w:color="auto" w:fill="D9D9D9"/>
            <w:vAlign w:val="center"/>
          </w:tcPr>
          <w:p w:rsidR="000069A3" w:rsidRPr="000F66F5" w:rsidRDefault="000069A3" w:rsidP="00B409F4">
            <w:pPr>
              <w:jc w:val="center"/>
              <w:rPr>
                <w:rFonts w:ascii="Calibri" w:hAnsi="Calibri" w:cs="Calibri"/>
                <w:b/>
                <w:i/>
                <w:iCs/>
                <w:color w:val="000000"/>
                <w:sz w:val="18"/>
                <w:szCs w:val="18"/>
              </w:rPr>
            </w:pPr>
            <w:r w:rsidRPr="000F66F5">
              <w:rPr>
                <w:rFonts w:ascii="Calibri" w:hAnsi="Calibri" w:cs="Calibri"/>
                <w:b/>
                <w:i/>
                <w:iCs/>
                <w:color w:val="000000"/>
                <w:sz w:val="18"/>
                <w:szCs w:val="18"/>
              </w:rPr>
              <w:t>Szacunkowa ilość zamówienia</w:t>
            </w:r>
          </w:p>
        </w:tc>
        <w:tc>
          <w:tcPr>
            <w:tcW w:w="641" w:type="pct"/>
            <w:vMerge w:val="restart"/>
            <w:tcBorders>
              <w:top w:val="double" w:sz="4" w:space="0" w:color="auto"/>
            </w:tcBorders>
            <w:shd w:val="clear" w:color="auto" w:fill="D9D9D9"/>
            <w:vAlign w:val="center"/>
          </w:tcPr>
          <w:p w:rsidR="000069A3" w:rsidRPr="000F66F5" w:rsidRDefault="000069A3" w:rsidP="00B409F4">
            <w:pPr>
              <w:jc w:val="center"/>
              <w:rPr>
                <w:rFonts w:ascii="Calibri" w:hAnsi="Calibri" w:cs="Calibri"/>
                <w:b/>
                <w:i/>
                <w:iCs/>
                <w:color w:val="000000"/>
                <w:sz w:val="18"/>
                <w:szCs w:val="18"/>
              </w:rPr>
            </w:pPr>
            <w:r w:rsidRPr="000F66F5">
              <w:rPr>
                <w:rFonts w:ascii="Calibri" w:hAnsi="Calibri" w:cs="Calibri"/>
                <w:b/>
                <w:i/>
                <w:iCs/>
                <w:color w:val="000000"/>
                <w:sz w:val="18"/>
                <w:szCs w:val="18"/>
              </w:rPr>
              <w:t>Cena jednostkowa brutto</w:t>
            </w:r>
          </w:p>
        </w:tc>
        <w:tc>
          <w:tcPr>
            <w:tcW w:w="510" w:type="pct"/>
            <w:vMerge w:val="restart"/>
            <w:tcBorders>
              <w:top w:val="double" w:sz="4" w:space="0" w:color="auto"/>
            </w:tcBorders>
            <w:shd w:val="clear" w:color="auto" w:fill="D9D9D9"/>
            <w:vAlign w:val="center"/>
          </w:tcPr>
          <w:p w:rsidR="000069A3" w:rsidRPr="0054159F" w:rsidRDefault="000069A3" w:rsidP="00B409F4">
            <w:pPr>
              <w:jc w:val="center"/>
              <w:rPr>
                <w:rFonts w:ascii="Calibri" w:hAnsi="Calibri" w:cs="Calibri"/>
                <w:b/>
                <w:i/>
                <w:iCs/>
                <w:sz w:val="18"/>
                <w:szCs w:val="18"/>
              </w:rPr>
            </w:pPr>
            <w:r w:rsidRPr="0054159F">
              <w:rPr>
                <w:rFonts w:ascii="Calibri" w:hAnsi="Calibri" w:cs="Calibri"/>
                <w:b/>
                <w:i/>
                <w:iCs/>
                <w:sz w:val="18"/>
                <w:szCs w:val="18"/>
              </w:rPr>
              <w:t>Wskaźnik obniżki ceny</w:t>
            </w:r>
          </w:p>
          <w:p w:rsidR="000069A3" w:rsidRPr="0054159F" w:rsidRDefault="000069A3" w:rsidP="00B409F4">
            <w:pPr>
              <w:jc w:val="center"/>
              <w:rPr>
                <w:rFonts w:ascii="Calibri" w:hAnsi="Calibri" w:cs="Calibri"/>
                <w:b/>
                <w:i/>
                <w:iCs/>
                <w:sz w:val="18"/>
                <w:szCs w:val="18"/>
              </w:rPr>
            </w:pPr>
            <w:r w:rsidRPr="0054159F">
              <w:rPr>
                <w:rFonts w:ascii="Calibri" w:hAnsi="Calibri" w:cs="Calibri"/>
                <w:sz w:val="18"/>
                <w:szCs w:val="18"/>
              </w:rPr>
              <w:t> </w:t>
            </w:r>
          </w:p>
        </w:tc>
        <w:tc>
          <w:tcPr>
            <w:tcW w:w="1074" w:type="pct"/>
            <w:tcBorders>
              <w:top w:val="double" w:sz="4" w:space="0" w:color="auto"/>
            </w:tcBorders>
            <w:shd w:val="clear" w:color="auto" w:fill="D9D9D9"/>
            <w:vAlign w:val="center"/>
          </w:tcPr>
          <w:p w:rsidR="000069A3" w:rsidRPr="0054159F" w:rsidRDefault="000069A3" w:rsidP="00B409F4">
            <w:pPr>
              <w:jc w:val="center"/>
              <w:rPr>
                <w:rFonts w:ascii="Calibri" w:hAnsi="Calibri" w:cs="Calibri"/>
                <w:b/>
                <w:i/>
                <w:iCs/>
                <w:sz w:val="18"/>
                <w:szCs w:val="18"/>
              </w:rPr>
            </w:pPr>
            <w:r w:rsidRPr="0054159F">
              <w:rPr>
                <w:rFonts w:ascii="Calibri" w:hAnsi="Calibri" w:cs="Calibri"/>
                <w:b/>
                <w:i/>
                <w:iCs/>
                <w:sz w:val="18"/>
                <w:szCs w:val="18"/>
              </w:rPr>
              <w:t>Cena jednostkowa brutto po zastosowaniu  wskaźnika obniżki ceny</w:t>
            </w:r>
          </w:p>
        </w:tc>
        <w:tc>
          <w:tcPr>
            <w:tcW w:w="778" w:type="pct"/>
            <w:tcBorders>
              <w:top w:val="double" w:sz="4" w:space="0" w:color="auto"/>
            </w:tcBorders>
            <w:shd w:val="clear" w:color="auto" w:fill="D9D9D9"/>
            <w:vAlign w:val="center"/>
          </w:tcPr>
          <w:p w:rsidR="000069A3" w:rsidRPr="0054159F" w:rsidRDefault="000069A3" w:rsidP="00B409F4">
            <w:pPr>
              <w:jc w:val="center"/>
              <w:rPr>
                <w:rFonts w:ascii="Calibri" w:hAnsi="Calibri" w:cs="Calibri"/>
                <w:b/>
                <w:i/>
                <w:iCs/>
                <w:sz w:val="18"/>
                <w:szCs w:val="18"/>
              </w:rPr>
            </w:pPr>
            <w:r w:rsidRPr="0054159F">
              <w:rPr>
                <w:rFonts w:ascii="Calibri" w:hAnsi="Calibri" w:cs="Calibri"/>
                <w:b/>
                <w:i/>
                <w:iCs/>
                <w:sz w:val="18"/>
                <w:szCs w:val="18"/>
              </w:rPr>
              <w:t>Wartość zamówienia brutto po zastosowaniu  wskaźnika obniżki ceny</w:t>
            </w:r>
          </w:p>
        </w:tc>
      </w:tr>
      <w:tr w:rsidR="000069A3" w:rsidRPr="000F66F5" w:rsidTr="00FC0EB8">
        <w:trPr>
          <w:trHeight w:val="552"/>
        </w:trPr>
        <w:tc>
          <w:tcPr>
            <w:tcW w:w="252" w:type="pct"/>
            <w:vMerge/>
            <w:vAlign w:val="center"/>
          </w:tcPr>
          <w:p w:rsidR="000069A3" w:rsidRPr="000F66F5" w:rsidRDefault="000069A3" w:rsidP="00B409F4">
            <w:pPr>
              <w:rPr>
                <w:rFonts w:ascii="Calibri" w:hAnsi="Calibri" w:cs="Calibri"/>
                <w:i/>
                <w:iCs/>
                <w:color w:val="000000"/>
                <w:sz w:val="18"/>
                <w:szCs w:val="18"/>
              </w:rPr>
            </w:pPr>
          </w:p>
        </w:tc>
        <w:tc>
          <w:tcPr>
            <w:tcW w:w="825" w:type="pct"/>
            <w:vMerge/>
            <w:vAlign w:val="center"/>
          </w:tcPr>
          <w:p w:rsidR="000069A3" w:rsidRPr="000F66F5" w:rsidRDefault="000069A3" w:rsidP="00B409F4">
            <w:pPr>
              <w:rPr>
                <w:rFonts w:ascii="Calibri" w:hAnsi="Calibri" w:cs="Calibri"/>
                <w:i/>
                <w:iCs/>
                <w:color w:val="000000"/>
                <w:sz w:val="18"/>
                <w:szCs w:val="18"/>
              </w:rPr>
            </w:pPr>
          </w:p>
        </w:tc>
        <w:tc>
          <w:tcPr>
            <w:tcW w:w="306" w:type="pct"/>
            <w:vMerge/>
            <w:vAlign w:val="center"/>
          </w:tcPr>
          <w:p w:rsidR="000069A3" w:rsidRPr="000F66F5" w:rsidRDefault="000069A3" w:rsidP="00B409F4">
            <w:pPr>
              <w:rPr>
                <w:rFonts w:ascii="Calibri" w:hAnsi="Calibri" w:cs="Calibri"/>
                <w:i/>
                <w:iCs/>
                <w:color w:val="000000"/>
                <w:sz w:val="18"/>
                <w:szCs w:val="18"/>
              </w:rPr>
            </w:pPr>
          </w:p>
        </w:tc>
        <w:tc>
          <w:tcPr>
            <w:tcW w:w="614" w:type="pct"/>
            <w:vMerge/>
            <w:vAlign w:val="center"/>
          </w:tcPr>
          <w:p w:rsidR="000069A3" w:rsidRPr="000F66F5" w:rsidRDefault="000069A3" w:rsidP="00B409F4">
            <w:pPr>
              <w:rPr>
                <w:rFonts w:ascii="Calibri" w:hAnsi="Calibri" w:cs="Calibri"/>
                <w:i/>
                <w:iCs/>
                <w:color w:val="000000"/>
                <w:sz w:val="18"/>
                <w:szCs w:val="18"/>
              </w:rPr>
            </w:pPr>
          </w:p>
        </w:tc>
        <w:tc>
          <w:tcPr>
            <w:tcW w:w="641" w:type="pct"/>
            <w:vMerge/>
            <w:tcBorders>
              <w:bottom w:val="single" w:sz="6" w:space="0" w:color="auto"/>
            </w:tcBorders>
            <w:vAlign w:val="center"/>
          </w:tcPr>
          <w:p w:rsidR="000069A3" w:rsidRPr="000F66F5" w:rsidRDefault="000069A3" w:rsidP="00B409F4">
            <w:pPr>
              <w:rPr>
                <w:rFonts w:ascii="Calibri" w:hAnsi="Calibri" w:cs="Calibri"/>
                <w:i/>
                <w:iCs/>
                <w:color w:val="000000"/>
                <w:sz w:val="18"/>
                <w:szCs w:val="18"/>
              </w:rPr>
            </w:pPr>
          </w:p>
        </w:tc>
        <w:tc>
          <w:tcPr>
            <w:tcW w:w="510" w:type="pct"/>
            <w:vMerge/>
            <w:tcBorders>
              <w:bottom w:val="single" w:sz="6" w:space="0" w:color="auto"/>
            </w:tcBorders>
            <w:shd w:val="clear" w:color="auto" w:fill="F2F2F2"/>
            <w:vAlign w:val="center"/>
          </w:tcPr>
          <w:p w:rsidR="000069A3" w:rsidRPr="000F66F5" w:rsidRDefault="000069A3" w:rsidP="00B409F4">
            <w:pPr>
              <w:jc w:val="center"/>
              <w:rPr>
                <w:rFonts w:ascii="Calibri" w:hAnsi="Calibri" w:cs="Calibri"/>
                <w:color w:val="000000"/>
                <w:sz w:val="18"/>
                <w:szCs w:val="18"/>
              </w:rPr>
            </w:pPr>
          </w:p>
        </w:tc>
        <w:tc>
          <w:tcPr>
            <w:tcW w:w="1074" w:type="pct"/>
            <w:tcBorders>
              <w:bottom w:val="single" w:sz="6" w:space="0" w:color="auto"/>
            </w:tcBorders>
            <w:shd w:val="clear" w:color="auto" w:fill="F2F2F2"/>
            <w:vAlign w:val="center"/>
          </w:tcPr>
          <w:p w:rsidR="000069A3" w:rsidRPr="000F66F5" w:rsidRDefault="000069A3" w:rsidP="00B409F4">
            <w:pPr>
              <w:jc w:val="center"/>
              <w:rPr>
                <w:rFonts w:ascii="Calibri" w:hAnsi="Calibri" w:cs="Calibri"/>
                <w:color w:val="000000"/>
                <w:sz w:val="16"/>
                <w:szCs w:val="16"/>
              </w:rPr>
            </w:pPr>
            <w:r>
              <w:rPr>
                <w:rFonts w:ascii="Calibri" w:hAnsi="Calibri" w:cs="Calibri"/>
                <w:color w:val="000000"/>
                <w:sz w:val="16"/>
                <w:szCs w:val="16"/>
              </w:rPr>
              <w:t>kol. 5 – kol. 6</w:t>
            </w:r>
          </w:p>
        </w:tc>
        <w:tc>
          <w:tcPr>
            <w:tcW w:w="778" w:type="pct"/>
            <w:tcBorders>
              <w:bottom w:val="single" w:sz="6" w:space="0" w:color="auto"/>
            </w:tcBorders>
            <w:shd w:val="clear" w:color="auto" w:fill="F3F3F3"/>
            <w:vAlign w:val="center"/>
          </w:tcPr>
          <w:p w:rsidR="000069A3" w:rsidRPr="000F66F5" w:rsidRDefault="000069A3" w:rsidP="00B409F4">
            <w:pPr>
              <w:jc w:val="center"/>
              <w:rPr>
                <w:rFonts w:ascii="Calibri" w:hAnsi="Calibri" w:cs="Calibri"/>
                <w:color w:val="000000"/>
                <w:sz w:val="16"/>
                <w:szCs w:val="16"/>
              </w:rPr>
            </w:pPr>
            <w:r>
              <w:rPr>
                <w:rFonts w:ascii="Calibri" w:hAnsi="Calibri" w:cs="Calibri"/>
                <w:color w:val="000000"/>
                <w:sz w:val="16"/>
                <w:szCs w:val="16"/>
              </w:rPr>
              <w:t>kol. 4 x kol. 7</w:t>
            </w:r>
          </w:p>
        </w:tc>
      </w:tr>
      <w:tr w:rsidR="000069A3" w:rsidRPr="000F66F5" w:rsidTr="00FC0EB8">
        <w:trPr>
          <w:trHeight w:val="300"/>
        </w:trPr>
        <w:tc>
          <w:tcPr>
            <w:tcW w:w="252" w:type="pct"/>
            <w:vMerge/>
            <w:tcBorders>
              <w:bottom w:val="single" w:sz="6" w:space="0" w:color="auto"/>
            </w:tcBorders>
            <w:vAlign w:val="center"/>
          </w:tcPr>
          <w:p w:rsidR="000069A3" w:rsidRPr="000F66F5" w:rsidRDefault="000069A3" w:rsidP="00B409F4">
            <w:pPr>
              <w:rPr>
                <w:rFonts w:ascii="Calibri" w:hAnsi="Calibri" w:cs="Calibri"/>
                <w:i/>
                <w:iCs/>
                <w:color w:val="000000"/>
                <w:sz w:val="18"/>
                <w:szCs w:val="18"/>
              </w:rPr>
            </w:pPr>
          </w:p>
        </w:tc>
        <w:tc>
          <w:tcPr>
            <w:tcW w:w="825" w:type="pct"/>
            <w:vMerge/>
            <w:tcBorders>
              <w:bottom w:val="single" w:sz="6" w:space="0" w:color="auto"/>
            </w:tcBorders>
            <w:vAlign w:val="center"/>
          </w:tcPr>
          <w:p w:rsidR="000069A3" w:rsidRPr="000F66F5" w:rsidRDefault="000069A3" w:rsidP="00B409F4">
            <w:pPr>
              <w:rPr>
                <w:rFonts w:ascii="Calibri" w:hAnsi="Calibri" w:cs="Calibri"/>
                <w:i/>
                <w:iCs/>
                <w:color w:val="000000"/>
                <w:sz w:val="18"/>
                <w:szCs w:val="18"/>
              </w:rPr>
            </w:pPr>
          </w:p>
        </w:tc>
        <w:tc>
          <w:tcPr>
            <w:tcW w:w="306" w:type="pct"/>
            <w:vMerge/>
            <w:tcBorders>
              <w:bottom w:val="single" w:sz="6" w:space="0" w:color="auto"/>
            </w:tcBorders>
            <w:vAlign w:val="center"/>
          </w:tcPr>
          <w:p w:rsidR="000069A3" w:rsidRPr="000F66F5" w:rsidRDefault="000069A3" w:rsidP="00B409F4">
            <w:pPr>
              <w:rPr>
                <w:rFonts w:ascii="Calibri" w:hAnsi="Calibri" w:cs="Calibri"/>
                <w:i/>
                <w:iCs/>
                <w:color w:val="000000"/>
                <w:sz w:val="18"/>
                <w:szCs w:val="18"/>
              </w:rPr>
            </w:pPr>
          </w:p>
        </w:tc>
        <w:tc>
          <w:tcPr>
            <w:tcW w:w="614" w:type="pct"/>
            <w:vMerge/>
            <w:tcBorders>
              <w:bottom w:val="single" w:sz="6" w:space="0" w:color="auto"/>
            </w:tcBorders>
            <w:vAlign w:val="center"/>
          </w:tcPr>
          <w:p w:rsidR="000069A3" w:rsidRPr="000F66F5" w:rsidRDefault="000069A3" w:rsidP="00B409F4">
            <w:pPr>
              <w:rPr>
                <w:rFonts w:ascii="Calibri" w:hAnsi="Calibri" w:cs="Calibri"/>
                <w:i/>
                <w:iCs/>
                <w:color w:val="000000"/>
                <w:sz w:val="18"/>
                <w:szCs w:val="18"/>
              </w:rPr>
            </w:pPr>
          </w:p>
        </w:tc>
        <w:tc>
          <w:tcPr>
            <w:tcW w:w="641" w:type="pct"/>
            <w:tcBorders>
              <w:top w:val="single" w:sz="2" w:space="0" w:color="auto"/>
              <w:bottom w:val="single" w:sz="6" w:space="0" w:color="auto"/>
            </w:tcBorders>
            <w:shd w:val="clear" w:color="auto" w:fill="F8F8F8"/>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zł</w:t>
            </w:r>
          </w:p>
        </w:tc>
        <w:tc>
          <w:tcPr>
            <w:tcW w:w="510" w:type="pct"/>
            <w:tcBorders>
              <w:top w:val="single" w:sz="2" w:space="0" w:color="auto"/>
              <w:bottom w:val="single" w:sz="6" w:space="0" w:color="auto"/>
            </w:tcBorders>
            <w:shd w:val="clear" w:color="auto" w:fill="F8F8F8"/>
            <w:vAlign w:val="center"/>
          </w:tcPr>
          <w:p w:rsidR="000069A3" w:rsidRPr="000F66F5" w:rsidRDefault="000069A3" w:rsidP="00B409F4">
            <w:pPr>
              <w:jc w:val="center"/>
              <w:rPr>
                <w:rFonts w:ascii="Calibri" w:hAnsi="Calibri" w:cs="Calibri"/>
                <w:color w:val="000000"/>
                <w:sz w:val="16"/>
                <w:szCs w:val="16"/>
              </w:rPr>
            </w:pPr>
            <w:r>
              <w:rPr>
                <w:rFonts w:ascii="Calibri" w:hAnsi="Calibri" w:cs="Calibri"/>
                <w:color w:val="000000"/>
                <w:sz w:val="16"/>
                <w:szCs w:val="16"/>
              </w:rPr>
              <w:t>zł.</w:t>
            </w:r>
          </w:p>
        </w:tc>
        <w:tc>
          <w:tcPr>
            <w:tcW w:w="1074" w:type="pct"/>
            <w:tcBorders>
              <w:top w:val="single" w:sz="2" w:space="0" w:color="auto"/>
              <w:bottom w:val="single" w:sz="6" w:space="0" w:color="auto"/>
            </w:tcBorders>
            <w:shd w:val="clear" w:color="auto" w:fill="F8F8F8"/>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zł</w:t>
            </w:r>
          </w:p>
        </w:tc>
        <w:tc>
          <w:tcPr>
            <w:tcW w:w="778" w:type="pct"/>
            <w:tcBorders>
              <w:top w:val="single" w:sz="2" w:space="0" w:color="auto"/>
              <w:bottom w:val="single" w:sz="6" w:space="0" w:color="auto"/>
            </w:tcBorders>
            <w:shd w:val="clear" w:color="auto" w:fill="F8F8F8"/>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zł</w:t>
            </w:r>
          </w:p>
        </w:tc>
      </w:tr>
      <w:tr w:rsidR="000069A3" w:rsidRPr="000F66F5" w:rsidTr="00FC0EB8">
        <w:trPr>
          <w:trHeight w:val="206"/>
        </w:trPr>
        <w:tc>
          <w:tcPr>
            <w:tcW w:w="252"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1</w:t>
            </w:r>
          </w:p>
        </w:tc>
        <w:tc>
          <w:tcPr>
            <w:tcW w:w="825"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2</w:t>
            </w:r>
          </w:p>
        </w:tc>
        <w:tc>
          <w:tcPr>
            <w:tcW w:w="306"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3</w:t>
            </w:r>
          </w:p>
        </w:tc>
        <w:tc>
          <w:tcPr>
            <w:tcW w:w="614"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4</w:t>
            </w:r>
          </w:p>
        </w:tc>
        <w:tc>
          <w:tcPr>
            <w:tcW w:w="641"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5</w:t>
            </w:r>
          </w:p>
        </w:tc>
        <w:tc>
          <w:tcPr>
            <w:tcW w:w="510"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sidRPr="000F66F5">
              <w:rPr>
                <w:rFonts w:ascii="Calibri" w:hAnsi="Calibri" w:cs="Calibri"/>
                <w:color w:val="000000"/>
                <w:sz w:val="16"/>
                <w:szCs w:val="16"/>
              </w:rPr>
              <w:t>6</w:t>
            </w:r>
          </w:p>
        </w:tc>
        <w:tc>
          <w:tcPr>
            <w:tcW w:w="1074"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Pr>
                <w:rFonts w:ascii="Calibri" w:hAnsi="Calibri" w:cs="Calibri"/>
                <w:color w:val="000000"/>
                <w:sz w:val="16"/>
                <w:szCs w:val="16"/>
              </w:rPr>
              <w:t>7</w:t>
            </w:r>
          </w:p>
        </w:tc>
        <w:tc>
          <w:tcPr>
            <w:tcW w:w="778" w:type="pct"/>
            <w:tcBorders>
              <w:top w:val="single" w:sz="6" w:space="0" w:color="auto"/>
              <w:bottom w:val="double" w:sz="4" w:space="0" w:color="auto"/>
            </w:tcBorders>
            <w:shd w:val="clear" w:color="auto" w:fill="FFFFFF"/>
            <w:vAlign w:val="center"/>
          </w:tcPr>
          <w:p w:rsidR="000069A3" w:rsidRPr="000F66F5" w:rsidRDefault="000069A3" w:rsidP="00B409F4">
            <w:pPr>
              <w:jc w:val="center"/>
              <w:rPr>
                <w:rFonts w:ascii="Calibri" w:hAnsi="Calibri" w:cs="Calibri"/>
                <w:color w:val="000000"/>
                <w:sz w:val="16"/>
                <w:szCs w:val="16"/>
              </w:rPr>
            </w:pPr>
            <w:r>
              <w:rPr>
                <w:rFonts w:ascii="Calibri" w:hAnsi="Calibri" w:cs="Calibri"/>
                <w:color w:val="000000"/>
                <w:sz w:val="16"/>
                <w:szCs w:val="16"/>
              </w:rPr>
              <w:t>8</w:t>
            </w:r>
          </w:p>
        </w:tc>
      </w:tr>
      <w:tr w:rsidR="000069A3" w:rsidRPr="000F66F5" w:rsidTr="00FC0EB8">
        <w:trPr>
          <w:trHeight w:val="540"/>
        </w:trPr>
        <w:tc>
          <w:tcPr>
            <w:tcW w:w="252"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r w:rsidRPr="000F66F5">
              <w:rPr>
                <w:rFonts w:ascii="Calibri" w:hAnsi="Calibri" w:cs="Calibri"/>
                <w:color w:val="000000"/>
                <w:sz w:val="18"/>
                <w:szCs w:val="18"/>
              </w:rPr>
              <w:t>1</w:t>
            </w:r>
          </w:p>
        </w:tc>
        <w:tc>
          <w:tcPr>
            <w:tcW w:w="825"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r>
              <w:rPr>
                <w:rFonts w:ascii="Calibri" w:hAnsi="Calibri" w:cs="Calibri"/>
                <w:color w:val="000000"/>
                <w:sz w:val="18"/>
                <w:szCs w:val="18"/>
              </w:rPr>
              <w:t>Olej opałowy grzewczy</w:t>
            </w:r>
            <w:r w:rsidRPr="000F66F5">
              <w:rPr>
                <w:rFonts w:ascii="Calibri" w:hAnsi="Calibri" w:cs="Calibri"/>
                <w:color w:val="000000"/>
                <w:sz w:val="18"/>
                <w:szCs w:val="18"/>
              </w:rPr>
              <w:t xml:space="preserve"> </w:t>
            </w:r>
          </w:p>
        </w:tc>
        <w:tc>
          <w:tcPr>
            <w:tcW w:w="306"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r w:rsidRPr="000F66F5">
              <w:rPr>
                <w:rFonts w:ascii="Calibri" w:hAnsi="Calibri" w:cs="Calibri"/>
                <w:color w:val="000000"/>
                <w:sz w:val="18"/>
                <w:szCs w:val="18"/>
              </w:rPr>
              <w:t>litr</w:t>
            </w:r>
          </w:p>
        </w:tc>
        <w:tc>
          <w:tcPr>
            <w:tcW w:w="614" w:type="pct"/>
            <w:tcBorders>
              <w:top w:val="double" w:sz="4" w:space="0" w:color="auto"/>
            </w:tcBorders>
            <w:vAlign w:val="center"/>
          </w:tcPr>
          <w:p w:rsidR="000069A3" w:rsidRPr="007C4B5B" w:rsidRDefault="000069A3" w:rsidP="007C4B5B">
            <w:pPr>
              <w:rPr>
                <w:rFonts w:ascii="Calibri" w:hAnsi="Calibri" w:cs="Calibri"/>
                <w:sz w:val="18"/>
                <w:szCs w:val="18"/>
              </w:rPr>
            </w:pPr>
            <w:r>
              <w:rPr>
                <w:rFonts w:ascii="Calibri" w:hAnsi="Calibri" w:cs="Calibri"/>
                <w:color w:val="FF0000"/>
                <w:sz w:val="18"/>
                <w:szCs w:val="18"/>
              </w:rPr>
              <w:t xml:space="preserve">   </w:t>
            </w:r>
            <w:r w:rsidRPr="007C4B5B">
              <w:rPr>
                <w:rFonts w:ascii="Calibri" w:hAnsi="Calibri" w:cs="Calibri"/>
                <w:sz w:val="18"/>
                <w:szCs w:val="18"/>
              </w:rPr>
              <w:t>77 000</w:t>
            </w:r>
          </w:p>
        </w:tc>
        <w:tc>
          <w:tcPr>
            <w:tcW w:w="641"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p>
        </w:tc>
        <w:tc>
          <w:tcPr>
            <w:tcW w:w="510"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p>
        </w:tc>
        <w:tc>
          <w:tcPr>
            <w:tcW w:w="1074"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p>
        </w:tc>
        <w:tc>
          <w:tcPr>
            <w:tcW w:w="778" w:type="pct"/>
            <w:tcBorders>
              <w:top w:val="double" w:sz="4" w:space="0" w:color="auto"/>
            </w:tcBorders>
            <w:vAlign w:val="center"/>
          </w:tcPr>
          <w:p w:rsidR="000069A3" w:rsidRPr="000F66F5" w:rsidRDefault="000069A3" w:rsidP="00B409F4">
            <w:pPr>
              <w:jc w:val="center"/>
              <w:rPr>
                <w:rFonts w:ascii="Calibri" w:hAnsi="Calibri" w:cs="Calibri"/>
                <w:color w:val="000000"/>
                <w:sz w:val="18"/>
                <w:szCs w:val="18"/>
              </w:rPr>
            </w:pPr>
          </w:p>
        </w:tc>
      </w:tr>
      <w:tr w:rsidR="000069A3" w:rsidRPr="000F66F5" w:rsidTr="00FC0EB8">
        <w:trPr>
          <w:trHeight w:val="540"/>
        </w:trPr>
        <w:tc>
          <w:tcPr>
            <w:tcW w:w="4221" w:type="pct"/>
            <w:gridSpan w:val="7"/>
            <w:shd w:val="clear" w:color="auto" w:fill="E0E0E0"/>
            <w:vAlign w:val="center"/>
          </w:tcPr>
          <w:p w:rsidR="000069A3" w:rsidRPr="000F66F5" w:rsidRDefault="000069A3" w:rsidP="00B409F4">
            <w:pPr>
              <w:jc w:val="center"/>
              <w:rPr>
                <w:rFonts w:ascii="Calibri" w:hAnsi="Calibri" w:cs="Calibri"/>
                <w:b/>
                <w:caps/>
                <w:color w:val="000000"/>
                <w:sz w:val="18"/>
                <w:szCs w:val="18"/>
              </w:rPr>
            </w:pPr>
            <w:r w:rsidRPr="000F66F5">
              <w:rPr>
                <w:rFonts w:ascii="Calibri" w:hAnsi="Calibri" w:cs="Calibri"/>
                <w:b/>
                <w:caps/>
                <w:color w:val="000000"/>
                <w:sz w:val="18"/>
                <w:szCs w:val="18"/>
              </w:rPr>
              <w:t xml:space="preserve">Razem WaRTOŚĆ ZAMÓWIENIA BRUTTO </w:t>
            </w:r>
          </w:p>
        </w:tc>
        <w:tc>
          <w:tcPr>
            <w:tcW w:w="779" w:type="pct"/>
            <w:shd w:val="clear" w:color="auto" w:fill="E0E0E0"/>
            <w:vAlign w:val="center"/>
          </w:tcPr>
          <w:p w:rsidR="000069A3" w:rsidRPr="000F66F5" w:rsidRDefault="000069A3" w:rsidP="00B409F4">
            <w:pPr>
              <w:jc w:val="center"/>
              <w:rPr>
                <w:rFonts w:ascii="Calibri" w:hAnsi="Calibri" w:cs="Calibri"/>
                <w:caps/>
                <w:color w:val="000000"/>
                <w:sz w:val="18"/>
                <w:szCs w:val="18"/>
              </w:rPr>
            </w:pPr>
          </w:p>
        </w:tc>
      </w:tr>
      <w:tr w:rsidR="000069A3" w:rsidRPr="000F66F5" w:rsidTr="00FC0EB8">
        <w:trPr>
          <w:trHeight w:val="540"/>
        </w:trPr>
        <w:tc>
          <w:tcPr>
            <w:tcW w:w="4221" w:type="pct"/>
            <w:gridSpan w:val="7"/>
            <w:shd w:val="clear" w:color="auto" w:fill="E0E0E0"/>
            <w:vAlign w:val="center"/>
          </w:tcPr>
          <w:p w:rsidR="000069A3" w:rsidRPr="000F66F5" w:rsidRDefault="000069A3" w:rsidP="00B409F4">
            <w:pPr>
              <w:jc w:val="center"/>
              <w:rPr>
                <w:rFonts w:ascii="Calibri" w:hAnsi="Calibri" w:cs="Calibri"/>
                <w:b/>
                <w:caps/>
                <w:color w:val="000000"/>
                <w:sz w:val="18"/>
                <w:szCs w:val="18"/>
              </w:rPr>
            </w:pPr>
            <w:r w:rsidRPr="000F66F5">
              <w:rPr>
                <w:rFonts w:ascii="Calibri" w:hAnsi="Calibri" w:cs="Calibri"/>
                <w:b/>
                <w:caps/>
                <w:color w:val="000000"/>
                <w:sz w:val="18"/>
                <w:szCs w:val="18"/>
              </w:rPr>
              <w:t>w TYM PODATEK vat ……..%</w:t>
            </w:r>
          </w:p>
        </w:tc>
        <w:tc>
          <w:tcPr>
            <w:tcW w:w="779" w:type="pct"/>
            <w:shd w:val="clear" w:color="auto" w:fill="E0E0E0"/>
            <w:vAlign w:val="center"/>
          </w:tcPr>
          <w:p w:rsidR="000069A3" w:rsidRPr="000F66F5" w:rsidRDefault="000069A3" w:rsidP="00B409F4">
            <w:pPr>
              <w:jc w:val="center"/>
              <w:rPr>
                <w:rFonts w:ascii="Calibri" w:hAnsi="Calibri" w:cs="Calibri"/>
                <w:caps/>
                <w:color w:val="000000"/>
                <w:sz w:val="18"/>
                <w:szCs w:val="18"/>
              </w:rPr>
            </w:pPr>
          </w:p>
        </w:tc>
      </w:tr>
      <w:tr w:rsidR="000069A3" w:rsidRPr="000F66F5" w:rsidTr="00FC0EB8">
        <w:trPr>
          <w:trHeight w:val="540"/>
        </w:trPr>
        <w:tc>
          <w:tcPr>
            <w:tcW w:w="4221" w:type="pct"/>
            <w:gridSpan w:val="7"/>
            <w:tcBorders>
              <w:bottom w:val="double" w:sz="4" w:space="0" w:color="auto"/>
            </w:tcBorders>
            <w:shd w:val="clear" w:color="auto" w:fill="E0E0E0"/>
            <w:vAlign w:val="center"/>
          </w:tcPr>
          <w:p w:rsidR="000069A3" w:rsidRPr="000F66F5" w:rsidRDefault="000069A3" w:rsidP="00B409F4">
            <w:pPr>
              <w:jc w:val="center"/>
              <w:rPr>
                <w:rFonts w:ascii="Calibri" w:hAnsi="Calibri" w:cs="Calibri"/>
                <w:b/>
                <w:caps/>
                <w:color w:val="000000"/>
                <w:sz w:val="18"/>
                <w:szCs w:val="18"/>
              </w:rPr>
            </w:pPr>
            <w:r w:rsidRPr="000F66F5">
              <w:rPr>
                <w:rFonts w:ascii="Calibri" w:hAnsi="Calibri" w:cs="Calibri"/>
                <w:b/>
                <w:caps/>
                <w:color w:val="000000"/>
                <w:sz w:val="18"/>
                <w:szCs w:val="18"/>
              </w:rPr>
              <w:t>wARTOŚĆ NETTO zAMÓWIENIA</w:t>
            </w:r>
          </w:p>
        </w:tc>
        <w:tc>
          <w:tcPr>
            <w:tcW w:w="779" w:type="pct"/>
            <w:tcBorders>
              <w:bottom w:val="double" w:sz="4" w:space="0" w:color="auto"/>
            </w:tcBorders>
            <w:shd w:val="clear" w:color="auto" w:fill="E0E0E0"/>
            <w:vAlign w:val="center"/>
          </w:tcPr>
          <w:p w:rsidR="000069A3" w:rsidRPr="000F66F5" w:rsidRDefault="000069A3" w:rsidP="00B409F4">
            <w:pPr>
              <w:jc w:val="center"/>
              <w:rPr>
                <w:rFonts w:ascii="Calibri" w:hAnsi="Calibri" w:cs="Calibri"/>
                <w:caps/>
                <w:color w:val="000000"/>
                <w:sz w:val="18"/>
                <w:szCs w:val="18"/>
              </w:rPr>
            </w:pPr>
          </w:p>
        </w:tc>
      </w:tr>
    </w:tbl>
    <w:p w:rsidR="000069A3" w:rsidRPr="000F66F5" w:rsidRDefault="000069A3" w:rsidP="00F4615B">
      <w:pPr>
        <w:autoSpaceDE w:val="0"/>
        <w:autoSpaceDN w:val="0"/>
        <w:adjustRightInd w:val="0"/>
        <w:rPr>
          <w:rFonts w:ascii="Calibri" w:hAnsi="Calibri" w:cs="Calibri"/>
          <w:b/>
          <w:color w:val="FF0000"/>
        </w:rPr>
      </w:pPr>
    </w:p>
    <w:p w:rsidR="000069A3" w:rsidRPr="000F66F5" w:rsidRDefault="000069A3" w:rsidP="00F4615B">
      <w:pPr>
        <w:autoSpaceDE w:val="0"/>
        <w:autoSpaceDN w:val="0"/>
        <w:adjustRightInd w:val="0"/>
        <w:rPr>
          <w:rFonts w:ascii="Calibri" w:hAnsi="Calibri" w:cs="Calibri"/>
          <w:b/>
          <w:sz w:val="22"/>
          <w:szCs w:val="22"/>
        </w:rPr>
      </w:pPr>
      <w:r w:rsidRPr="000F66F5">
        <w:rPr>
          <w:rFonts w:ascii="Calibri" w:hAnsi="Calibri" w:cs="Calibri"/>
          <w:b/>
          <w:sz w:val="22"/>
          <w:szCs w:val="22"/>
        </w:rPr>
        <w:t xml:space="preserve">Oświadczamy, że zobowiązujemy się do stosowania przez cały okres obowiązywania umowy: </w:t>
      </w:r>
    </w:p>
    <w:p w:rsidR="000069A3" w:rsidRPr="000F66F5" w:rsidRDefault="000069A3" w:rsidP="008471A0">
      <w:pPr>
        <w:numPr>
          <w:ilvl w:val="0"/>
          <w:numId w:val="31"/>
        </w:numPr>
        <w:suppressAutoHyphens w:val="0"/>
        <w:autoSpaceDE w:val="0"/>
        <w:autoSpaceDN w:val="0"/>
        <w:adjustRightInd w:val="0"/>
        <w:spacing w:before="120"/>
        <w:ind w:left="357" w:hanging="357"/>
        <w:jc w:val="both"/>
        <w:rPr>
          <w:rFonts w:ascii="Calibri" w:hAnsi="Calibri" w:cs="Calibri"/>
          <w:b/>
          <w:sz w:val="22"/>
          <w:szCs w:val="22"/>
        </w:rPr>
      </w:pPr>
      <w:r w:rsidRPr="000F66F5">
        <w:rPr>
          <w:rFonts w:ascii="Calibri" w:hAnsi="Calibri" w:cs="Calibri"/>
          <w:b/>
          <w:sz w:val="22"/>
          <w:szCs w:val="22"/>
        </w:rPr>
        <w:t xml:space="preserve">stałego wskaźnika obniżki ceny 1 litra oleju </w:t>
      </w:r>
      <w:r>
        <w:rPr>
          <w:rFonts w:ascii="Calibri" w:hAnsi="Calibri" w:cs="Calibri"/>
          <w:b/>
          <w:sz w:val="22"/>
          <w:szCs w:val="22"/>
        </w:rPr>
        <w:t>opałowego grzewczego w wysokości  ……………PLN</w:t>
      </w:r>
    </w:p>
    <w:p w:rsidR="000069A3" w:rsidRPr="000F66F5" w:rsidRDefault="000069A3" w:rsidP="00F4615B">
      <w:pPr>
        <w:rPr>
          <w:rFonts w:ascii="Calibri" w:hAnsi="Calibri" w:cs="Calibri"/>
          <w:color w:val="000000"/>
        </w:rPr>
      </w:pPr>
    </w:p>
    <w:p w:rsidR="000069A3" w:rsidRPr="000F66F5" w:rsidRDefault="000069A3" w:rsidP="00F4615B">
      <w:pPr>
        <w:ind w:left="284"/>
        <w:rPr>
          <w:rFonts w:ascii="Calibri" w:hAnsi="Calibri" w:cs="Calibri"/>
          <w:sz w:val="20"/>
          <w:szCs w:val="20"/>
        </w:rPr>
      </w:pPr>
    </w:p>
    <w:p w:rsidR="000069A3" w:rsidRPr="000F66F5" w:rsidRDefault="000069A3" w:rsidP="00F4615B">
      <w:pPr>
        <w:ind w:left="284"/>
        <w:rPr>
          <w:rFonts w:ascii="Calibri" w:hAnsi="Calibri" w:cs="Calibri"/>
          <w:sz w:val="20"/>
          <w:szCs w:val="20"/>
        </w:rPr>
      </w:pPr>
    </w:p>
    <w:p w:rsidR="000069A3" w:rsidRPr="000F66F5" w:rsidRDefault="000069A3" w:rsidP="00F4615B">
      <w:pPr>
        <w:rPr>
          <w:rFonts w:ascii="Calibri" w:hAnsi="Calibri" w:cs="Calibri"/>
          <w:sz w:val="22"/>
          <w:szCs w:val="22"/>
        </w:rPr>
      </w:pPr>
      <w:r w:rsidRPr="000F66F5">
        <w:rPr>
          <w:rFonts w:ascii="Calibri" w:hAnsi="Calibri" w:cs="Calibri"/>
          <w:sz w:val="22"/>
          <w:szCs w:val="22"/>
        </w:rPr>
        <w:t>…………............................., dnia ...................... r.</w:t>
      </w:r>
      <w:r w:rsidRPr="000F66F5">
        <w:rPr>
          <w:rFonts w:ascii="Calibri" w:hAnsi="Calibri" w:cs="Calibri"/>
          <w:sz w:val="22"/>
          <w:szCs w:val="22"/>
        </w:rPr>
        <w:tab/>
      </w:r>
    </w:p>
    <w:p w:rsidR="000069A3" w:rsidRPr="000F66F5" w:rsidRDefault="000069A3" w:rsidP="00F4615B">
      <w:pPr>
        <w:ind w:left="3969"/>
        <w:jc w:val="center"/>
        <w:rPr>
          <w:rFonts w:ascii="Calibri" w:hAnsi="Calibri" w:cs="Calibri"/>
          <w:sz w:val="20"/>
          <w:szCs w:val="20"/>
        </w:rPr>
      </w:pPr>
    </w:p>
    <w:p w:rsidR="000069A3" w:rsidRPr="000F66F5" w:rsidRDefault="000069A3" w:rsidP="00F4615B">
      <w:pPr>
        <w:pStyle w:val="Tretekstu"/>
        <w:spacing w:after="0"/>
        <w:ind w:left="4536"/>
        <w:jc w:val="center"/>
        <w:rPr>
          <w:rFonts w:ascii="Calibri" w:hAnsi="Calibri" w:cs="Calibri"/>
          <w:sz w:val="22"/>
          <w:szCs w:val="22"/>
        </w:rPr>
      </w:pPr>
      <w:r w:rsidRPr="000F66F5">
        <w:rPr>
          <w:rFonts w:ascii="Calibri" w:hAnsi="Calibri" w:cs="Calibri"/>
          <w:sz w:val="22"/>
          <w:szCs w:val="22"/>
        </w:rPr>
        <w:t>………………………………………………………..………………………</w:t>
      </w:r>
    </w:p>
    <w:p w:rsidR="000069A3" w:rsidRPr="000F66F5" w:rsidRDefault="000069A3" w:rsidP="00F4615B">
      <w:pPr>
        <w:pStyle w:val="Tretekstu"/>
        <w:spacing w:after="0"/>
        <w:ind w:left="4536"/>
        <w:jc w:val="center"/>
        <w:rPr>
          <w:rFonts w:ascii="Calibri" w:hAnsi="Calibri" w:cs="Calibri"/>
          <w:i/>
          <w:sz w:val="20"/>
          <w:szCs w:val="22"/>
        </w:rPr>
      </w:pPr>
      <w:r w:rsidRPr="000F66F5">
        <w:rPr>
          <w:rFonts w:ascii="Calibri" w:hAnsi="Calibri" w:cs="Calibri"/>
          <w:i/>
          <w:sz w:val="20"/>
          <w:szCs w:val="22"/>
        </w:rPr>
        <w:t>(podpis i pieczątka Wykonawcy lub osoby</w:t>
      </w:r>
    </w:p>
    <w:p w:rsidR="000069A3" w:rsidRPr="000F66F5" w:rsidRDefault="000069A3" w:rsidP="00F4615B">
      <w:pPr>
        <w:pStyle w:val="Tretekstu"/>
        <w:spacing w:after="0"/>
        <w:ind w:left="4536"/>
        <w:jc w:val="center"/>
        <w:rPr>
          <w:rFonts w:ascii="Calibri" w:hAnsi="Calibri" w:cs="Calibri"/>
          <w:i/>
          <w:sz w:val="20"/>
          <w:szCs w:val="22"/>
        </w:rPr>
      </w:pPr>
      <w:r w:rsidRPr="000F66F5">
        <w:rPr>
          <w:rFonts w:ascii="Calibri" w:hAnsi="Calibri" w:cs="Calibri"/>
          <w:i/>
          <w:sz w:val="20"/>
          <w:szCs w:val="22"/>
        </w:rPr>
        <w:t>upoważnionej do reprezentowania Wykonawcy)</w:t>
      </w:r>
    </w:p>
    <w:p w:rsidR="000069A3" w:rsidRPr="000F66F5" w:rsidRDefault="000069A3" w:rsidP="00F4615B">
      <w:pPr>
        <w:pStyle w:val="Title"/>
        <w:tabs>
          <w:tab w:val="left" w:pos="5499"/>
        </w:tabs>
        <w:ind w:right="395"/>
        <w:rPr>
          <w:rFonts w:ascii="Calibri" w:hAnsi="Calibri" w:cs="Calibri"/>
          <w:b w:val="0"/>
          <w:sz w:val="18"/>
          <w:szCs w:val="18"/>
        </w:rPr>
      </w:pPr>
    </w:p>
    <w:p w:rsidR="000069A3" w:rsidRPr="000F66F5" w:rsidRDefault="000069A3" w:rsidP="00F4615B">
      <w:pPr>
        <w:rPr>
          <w:rFonts w:ascii="Calibri" w:hAnsi="Calibri" w:cs="Calibri"/>
          <w:b/>
          <w:i/>
          <w:color w:val="FF0000"/>
          <w:sz w:val="20"/>
          <w:szCs w:val="20"/>
        </w:rPr>
      </w:pPr>
    </w:p>
    <w:p w:rsidR="000069A3" w:rsidRPr="000F66F5" w:rsidRDefault="000069A3" w:rsidP="00F4615B">
      <w:pPr>
        <w:rPr>
          <w:rFonts w:ascii="Calibri" w:hAnsi="Calibri" w:cs="Calibri"/>
          <w:b/>
          <w:i/>
          <w:color w:val="FF0000"/>
          <w:sz w:val="20"/>
          <w:szCs w:val="20"/>
        </w:rPr>
      </w:pPr>
      <w:r w:rsidRPr="000F66F5">
        <w:rPr>
          <w:rFonts w:ascii="Calibri" w:hAnsi="Calibri" w:cs="Calibri"/>
          <w:b/>
          <w:i/>
          <w:color w:val="FF0000"/>
          <w:sz w:val="20"/>
          <w:szCs w:val="20"/>
        </w:rPr>
        <w:t>UWAGA!!!</w:t>
      </w:r>
    </w:p>
    <w:p w:rsidR="000069A3" w:rsidRPr="000F66F5" w:rsidRDefault="000069A3" w:rsidP="00F4615B">
      <w:pPr>
        <w:rPr>
          <w:rFonts w:ascii="Calibri" w:hAnsi="Calibri" w:cs="Calibri"/>
        </w:rPr>
      </w:pPr>
      <w:r w:rsidRPr="000F66F5">
        <w:rPr>
          <w:rFonts w:ascii="Calibri" w:hAnsi="Calibri" w:cs="Calibri"/>
          <w:b/>
          <w:i/>
          <w:color w:val="FF0000"/>
          <w:sz w:val="20"/>
          <w:szCs w:val="20"/>
        </w:rPr>
        <w:t xml:space="preserve">Na potrzeby obliczenia ceny oferty – w celu zapewnienia porównywalności ofert Wykonawca zobowiązany jest przyjąć ceny jednostkowe brutto oleju </w:t>
      </w:r>
      <w:r>
        <w:rPr>
          <w:rFonts w:ascii="Calibri" w:hAnsi="Calibri" w:cs="Calibri"/>
          <w:b/>
          <w:i/>
          <w:color w:val="FF0000"/>
          <w:sz w:val="20"/>
          <w:szCs w:val="20"/>
        </w:rPr>
        <w:t xml:space="preserve">opałowego </w:t>
      </w:r>
      <w:r w:rsidRPr="000F66F5">
        <w:rPr>
          <w:rFonts w:ascii="Calibri" w:hAnsi="Calibri" w:cs="Calibri"/>
          <w:b/>
          <w:i/>
          <w:color w:val="FF0000"/>
          <w:sz w:val="20"/>
          <w:szCs w:val="20"/>
        </w:rPr>
        <w:t xml:space="preserve"> (kol. 5) </w:t>
      </w:r>
      <w:r>
        <w:rPr>
          <w:rFonts w:ascii="Calibri" w:hAnsi="Calibri" w:cs="Calibri"/>
          <w:b/>
          <w:i/>
          <w:color w:val="FF0000"/>
          <w:sz w:val="20"/>
          <w:szCs w:val="20"/>
        </w:rPr>
        <w:t xml:space="preserve">z dnia </w:t>
      </w:r>
      <w:r w:rsidRPr="000F66F5">
        <w:rPr>
          <w:rFonts w:ascii="Calibri" w:hAnsi="Calibri" w:cs="Calibri"/>
          <w:b/>
          <w:i/>
          <w:color w:val="FF0000"/>
          <w:sz w:val="20"/>
          <w:szCs w:val="20"/>
        </w:rPr>
        <w:t xml:space="preserve"> ukazania się ogłoszenia o niniejszym zamó</w:t>
      </w:r>
      <w:r>
        <w:rPr>
          <w:rFonts w:ascii="Calibri" w:hAnsi="Calibri" w:cs="Calibri"/>
          <w:b/>
          <w:i/>
          <w:color w:val="FF0000"/>
          <w:sz w:val="20"/>
          <w:szCs w:val="20"/>
        </w:rPr>
        <w:t>wieniu</w:t>
      </w:r>
      <w:r w:rsidRPr="000F66F5">
        <w:rPr>
          <w:rFonts w:ascii="Calibri" w:hAnsi="Calibri" w:cs="Calibri"/>
          <w:b/>
          <w:i/>
          <w:color w:val="FF0000"/>
          <w:sz w:val="20"/>
          <w:szCs w:val="20"/>
        </w:rPr>
        <w:t>.</w:t>
      </w:r>
    </w:p>
    <w:p w:rsidR="000069A3" w:rsidRPr="000F66F5" w:rsidRDefault="000069A3" w:rsidP="00F4615B">
      <w:pPr>
        <w:pStyle w:val="Tretekstu"/>
        <w:spacing w:after="0"/>
        <w:rPr>
          <w:rFonts w:ascii="Calibri" w:hAnsi="Calibri"/>
          <w: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F0244C">
        <w:tc>
          <w:tcPr>
            <w:tcW w:w="9062" w:type="dxa"/>
            <w:shd w:val="clear" w:color="auto" w:fill="F2F2F2"/>
            <w:tcMar>
              <w:left w:w="108" w:type="dxa"/>
            </w:tcMar>
          </w:tcPr>
          <w:p w:rsidR="000069A3" w:rsidRPr="000F66F5" w:rsidRDefault="000069A3">
            <w:pPr>
              <w:pageBreakBefore/>
              <w:jc w:val="center"/>
              <w:rPr>
                <w:rFonts w:ascii="Calibri" w:hAnsi="Calibri"/>
                <w:b/>
              </w:rPr>
            </w:pPr>
            <w:r w:rsidRPr="000F66F5">
              <w:rPr>
                <w:rFonts w:ascii="Calibri" w:hAnsi="Calibri"/>
              </w:rPr>
              <w:br w:type="page"/>
            </w:r>
            <w:r w:rsidRPr="000F66F5">
              <w:rPr>
                <w:rFonts w:ascii="Calibri" w:hAnsi="Calibri"/>
                <w:b/>
                <w:sz w:val="22"/>
                <w:szCs w:val="22"/>
              </w:rPr>
              <w:t>Załącznik nr 2 do SIWZ – Oświadczenie wykonawcy dotyczące przesłanek wykluczenia</w:t>
            </w:r>
          </w:p>
        </w:tc>
      </w:tr>
    </w:tbl>
    <w:p w:rsidR="000069A3" w:rsidRPr="000F66F5" w:rsidRDefault="000069A3" w:rsidP="00F0244C">
      <w:pPr>
        <w:ind w:left="3540" w:firstLine="708"/>
        <w:jc w:val="both"/>
        <w:rPr>
          <w:rFonts w:ascii="Calibri" w:hAnsi="Calibri"/>
          <w:b/>
          <w:szCs w:val="22"/>
        </w:rPr>
      </w:pPr>
      <w:r w:rsidRPr="000F66F5">
        <w:rPr>
          <w:rFonts w:ascii="Calibri" w:hAnsi="Calibri"/>
          <w:b/>
          <w:sz w:val="22"/>
          <w:szCs w:val="22"/>
        </w:rPr>
        <w:tab/>
      </w:r>
      <w:r w:rsidRPr="000F66F5">
        <w:rPr>
          <w:rFonts w:ascii="Calibri" w:hAnsi="Calibri"/>
          <w:b/>
          <w:sz w:val="22"/>
          <w:szCs w:val="22"/>
        </w:rPr>
        <w:tab/>
      </w:r>
      <w:r w:rsidRPr="000F66F5">
        <w:rPr>
          <w:rFonts w:ascii="Calibri" w:hAnsi="Calibri"/>
          <w:b/>
          <w:sz w:val="22"/>
          <w:szCs w:val="22"/>
        </w:rPr>
        <w:tab/>
      </w:r>
      <w:r w:rsidRPr="000F66F5">
        <w:rPr>
          <w:rFonts w:ascii="Calibri" w:hAnsi="Calibri"/>
          <w:b/>
          <w:sz w:val="22"/>
          <w:szCs w:val="22"/>
        </w:rPr>
        <w:tab/>
      </w:r>
      <w:r w:rsidRPr="000F66F5">
        <w:rPr>
          <w:rFonts w:ascii="Calibri" w:hAnsi="Calibri"/>
          <w:b/>
          <w:sz w:val="22"/>
          <w:szCs w:val="22"/>
        </w:rPr>
        <w:tab/>
      </w:r>
      <w:r w:rsidRPr="000F66F5">
        <w:rPr>
          <w:rFonts w:ascii="Calibri" w:hAnsi="Calibri"/>
          <w:b/>
          <w:sz w:val="22"/>
          <w:szCs w:val="22"/>
        </w:rPr>
        <w:tab/>
      </w:r>
    </w:p>
    <w:p w:rsidR="000069A3" w:rsidRPr="000F66F5" w:rsidRDefault="000069A3" w:rsidP="00F0244C">
      <w:pPr>
        <w:ind w:right="4536"/>
        <w:rPr>
          <w:rFonts w:ascii="Calibri" w:hAnsi="Calibri"/>
          <w:b/>
          <w:sz w:val="22"/>
          <w:szCs w:val="22"/>
        </w:rPr>
      </w:pPr>
      <w:r w:rsidRPr="000F66F5">
        <w:rPr>
          <w:rFonts w:ascii="Calibri" w:hAnsi="Calibri"/>
          <w:b/>
          <w:sz w:val="22"/>
          <w:szCs w:val="22"/>
        </w:rPr>
        <w:t>Wykonawca:</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ind w:right="4961"/>
        <w:jc w:val="center"/>
        <w:rPr>
          <w:rFonts w:ascii="Calibri" w:hAnsi="Calibri"/>
          <w:i/>
          <w:sz w:val="18"/>
          <w:szCs w:val="18"/>
        </w:rPr>
      </w:pPr>
      <w:r w:rsidRPr="000F66F5">
        <w:rPr>
          <w:rFonts w:ascii="Calibri" w:hAnsi="Calibri"/>
          <w:i/>
          <w:sz w:val="18"/>
          <w:szCs w:val="18"/>
        </w:rPr>
        <w:t>(pełna nazwa/firma, adres, w zależności od podmiotu: NIP/PESEL, KRS/CEiDG)</w:t>
      </w:r>
    </w:p>
    <w:p w:rsidR="000069A3" w:rsidRPr="000F66F5" w:rsidRDefault="000069A3" w:rsidP="00F0244C">
      <w:pPr>
        <w:spacing w:before="40"/>
        <w:ind w:right="4961"/>
        <w:rPr>
          <w:rFonts w:ascii="Calibri" w:hAnsi="Calibri"/>
          <w:sz w:val="22"/>
          <w:szCs w:val="22"/>
          <w:u w:val="single"/>
        </w:rPr>
      </w:pPr>
      <w:r w:rsidRPr="000F66F5">
        <w:rPr>
          <w:rFonts w:ascii="Calibri" w:hAnsi="Calibri"/>
          <w:sz w:val="22"/>
          <w:szCs w:val="22"/>
          <w:u w:val="single"/>
        </w:rPr>
        <w:t>reprezentowany przez:</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i/>
          <w:sz w:val="18"/>
          <w:szCs w:val="18"/>
        </w:rPr>
      </w:pP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i/>
          <w:sz w:val="18"/>
          <w:szCs w:val="18"/>
        </w:rPr>
        <w:t>(imię, nazwisko, stanowisko/podstawa do reprezentacji)</w:t>
      </w:r>
    </w:p>
    <w:p w:rsidR="000069A3" w:rsidRPr="000F66F5" w:rsidRDefault="000069A3">
      <w:pPr>
        <w:rPr>
          <w:rFonts w:ascii="Calibri" w:hAnsi="Calibri"/>
          <w:sz w:val="22"/>
          <w:szCs w:val="22"/>
        </w:rPr>
      </w:pPr>
    </w:p>
    <w:p w:rsidR="000069A3" w:rsidRPr="000F66F5" w:rsidRDefault="000069A3">
      <w:pPr>
        <w:rPr>
          <w:rFonts w:ascii="Calibri" w:hAnsi="Calibri"/>
          <w:sz w:val="22"/>
          <w:szCs w:val="22"/>
        </w:rPr>
      </w:pPr>
    </w:p>
    <w:p w:rsidR="000069A3" w:rsidRPr="000F66F5" w:rsidRDefault="000069A3">
      <w:pPr>
        <w:jc w:val="center"/>
        <w:rPr>
          <w:rFonts w:ascii="Calibri" w:hAnsi="Calibri"/>
          <w:b/>
          <w:sz w:val="22"/>
          <w:szCs w:val="22"/>
          <w:u w:val="single"/>
        </w:rPr>
      </w:pPr>
      <w:r w:rsidRPr="000F66F5">
        <w:rPr>
          <w:rFonts w:ascii="Calibri" w:hAnsi="Calibri"/>
          <w:b/>
          <w:sz w:val="22"/>
          <w:szCs w:val="22"/>
          <w:u w:val="single"/>
        </w:rPr>
        <w:t>Oświadczenie wykonawcy</w:t>
      </w:r>
    </w:p>
    <w:p w:rsidR="000069A3" w:rsidRPr="000F66F5" w:rsidRDefault="000069A3">
      <w:pPr>
        <w:jc w:val="center"/>
        <w:rPr>
          <w:rFonts w:ascii="Calibri" w:hAnsi="Calibri"/>
          <w:b/>
          <w:sz w:val="22"/>
          <w:szCs w:val="22"/>
        </w:rPr>
      </w:pPr>
    </w:p>
    <w:p w:rsidR="000069A3" w:rsidRPr="000F66F5" w:rsidRDefault="000069A3">
      <w:pPr>
        <w:jc w:val="center"/>
        <w:rPr>
          <w:rFonts w:ascii="Calibri" w:hAnsi="Calibri"/>
          <w:b/>
          <w:sz w:val="22"/>
          <w:szCs w:val="22"/>
        </w:rPr>
      </w:pPr>
      <w:r w:rsidRPr="000F66F5">
        <w:rPr>
          <w:rFonts w:ascii="Calibri" w:hAnsi="Calibri"/>
          <w:b/>
          <w:sz w:val="22"/>
          <w:szCs w:val="22"/>
        </w:rPr>
        <w:t>składane na podstawie art. 25a ust. 1 ustawy z dnia 29 stycznia 2004 r.</w:t>
      </w:r>
    </w:p>
    <w:p w:rsidR="000069A3" w:rsidRPr="000F66F5" w:rsidRDefault="000069A3">
      <w:pPr>
        <w:jc w:val="center"/>
        <w:rPr>
          <w:rFonts w:ascii="Calibri" w:hAnsi="Calibri"/>
          <w:b/>
          <w:sz w:val="22"/>
          <w:szCs w:val="22"/>
        </w:rPr>
      </w:pPr>
      <w:r w:rsidRPr="000F66F5">
        <w:rPr>
          <w:rFonts w:ascii="Calibri" w:hAnsi="Calibri"/>
          <w:b/>
          <w:sz w:val="22"/>
          <w:szCs w:val="22"/>
        </w:rPr>
        <w:t>Prawo zamówień publicznych (dalej jako: ustawa)</w:t>
      </w:r>
    </w:p>
    <w:p w:rsidR="000069A3" w:rsidRPr="000F66F5" w:rsidRDefault="000069A3">
      <w:pPr>
        <w:jc w:val="center"/>
        <w:rPr>
          <w:rFonts w:ascii="Calibri" w:hAnsi="Calibri"/>
          <w:b/>
          <w:sz w:val="22"/>
          <w:szCs w:val="22"/>
        </w:rPr>
      </w:pPr>
    </w:p>
    <w:p w:rsidR="000069A3" w:rsidRPr="000F66F5" w:rsidRDefault="000069A3">
      <w:pPr>
        <w:jc w:val="center"/>
        <w:rPr>
          <w:rFonts w:ascii="Calibri" w:hAnsi="Calibri"/>
          <w:b/>
          <w:sz w:val="22"/>
          <w:szCs w:val="22"/>
          <w:u w:val="single"/>
        </w:rPr>
      </w:pPr>
      <w:r w:rsidRPr="000F66F5">
        <w:rPr>
          <w:rFonts w:ascii="Calibri" w:hAnsi="Calibri"/>
          <w:b/>
          <w:sz w:val="22"/>
          <w:szCs w:val="22"/>
          <w:u w:val="single"/>
        </w:rPr>
        <w:t>DOTYCZĄCE PRZESŁANEK WYKLUCZENIA Z POSTĘPOWANIA</w:t>
      </w:r>
    </w:p>
    <w:p w:rsidR="000069A3" w:rsidRPr="000F66F5" w:rsidRDefault="000069A3">
      <w:pPr>
        <w:rPr>
          <w:rFonts w:ascii="Calibri" w:hAnsi="Calibri"/>
          <w:sz w:val="22"/>
          <w:szCs w:val="22"/>
        </w:rPr>
      </w:pPr>
    </w:p>
    <w:p w:rsidR="000069A3" w:rsidRPr="000F66F5" w:rsidRDefault="000069A3" w:rsidP="00426BD9">
      <w:pPr>
        <w:spacing w:before="120" w:after="120"/>
        <w:jc w:val="both"/>
        <w:rPr>
          <w:rFonts w:ascii="Calibri" w:hAnsi="Calibri"/>
          <w:b/>
          <w:sz w:val="22"/>
          <w:szCs w:val="22"/>
        </w:rPr>
      </w:pPr>
      <w:r w:rsidRPr="000F66F5">
        <w:rPr>
          <w:rFonts w:ascii="Calibri" w:hAnsi="Calibri"/>
          <w:sz w:val="22"/>
          <w:szCs w:val="22"/>
        </w:rPr>
        <w:t xml:space="preserve">Na potrzeby postępowania o udzielenie zamówienia publicznego pn. </w:t>
      </w:r>
      <w:r w:rsidRPr="000F66F5">
        <w:rPr>
          <w:rFonts w:ascii="Calibri" w:hAnsi="Calibri"/>
          <w:b/>
          <w:sz w:val="22"/>
          <w:szCs w:val="22"/>
        </w:rPr>
        <w:t>Dostawa oleju opałowego grzewczego do kotłowni Domu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 xml:space="preserve">prowadzonego przez </w:t>
      </w:r>
      <w:r w:rsidRPr="000F66F5">
        <w:rPr>
          <w:rFonts w:ascii="Calibri" w:hAnsi="Calibri"/>
          <w:sz w:val="22"/>
          <w:szCs w:val="22"/>
        </w:rPr>
        <w:br/>
      </w:r>
      <w:r w:rsidRPr="000F66F5">
        <w:rPr>
          <w:rFonts w:ascii="Calibri" w:hAnsi="Calibri"/>
          <w:b/>
          <w:sz w:val="22"/>
          <w:szCs w:val="22"/>
        </w:rPr>
        <w:t>Dom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oświadczam, co następuje:</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color w:val="0070C0"/>
          <w:sz w:val="22"/>
          <w:szCs w:val="22"/>
        </w:rPr>
      </w:pPr>
      <w:r w:rsidRPr="000F66F5">
        <w:rPr>
          <w:rFonts w:ascii="Calibri" w:hAnsi="Calibri"/>
          <w:b/>
          <w:color w:val="0070C0"/>
          <w:sz w:val="22"/>
          <w:szCs w:val="22"/>
        </w:rPr>
        <w:t>OŚWIADCZENIE DOTYCZĄCE WYKONAWCY:</w:t>
      </w:r>
    </w:p>
    <w:p w:rsidR="000069A3" w:rsidRPr="000F66F5" w:rsidRDefault="000069A3">
      <w:pPr>
        <w:jc w:val="both"/>
        <w:rPr>
          <w:rFonts w:ascii="Calibri" w:hAnsi="Calibri"/>
          <w:sz w:val="22"/>
          <w:szCs w:val="22"/>
        </w:rPr>
      </w:pPr>
    </w:p>
    <w:p w:rsidR="000069A3" w:rsidRPr="000F66F5" w:rsidRDefault="000069A3" w:rsidP="00F0244C">
      <w:pPr>
        <w:suppressAutoHyphens w:val="0"/>
        <w:jc w:val="both"/>
        <w:rPr>
          <w:rFonts w:ascii="Calibri" w:hAnsi="Calibri"/>
          <w:sz w:val="22"/>
          <w:szCs w:val="22"/>
        </w:rPr>
      </w:pPr>
      <w:r w:rsidRPr="000F66F5">
        <w:rPr>
          <w:rFonts w:ascii="Calibri" w:hAnsi="Calibri"/>
          <w:sz w:val="22"/>
          <w:szCs w:val="22"/>
        </w:rPr>
        <w:t>Oświadczam, że nie podlegam wykluczeniu z postępowania na podstawie art. 24 ust 1 pkt 12-23 ustawy.</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Miejscowość …………….……., dnia ………….……. r.</w:t>
      </w:r>
    </w:p>
    <w:p w:rsidR="000069A3" w:rsidRPr="000F66F5" w:rsidRDefault="000069A3">
      <w:pPr>
        <w:ind w:left="4536"/>
        <w:jc w:val="center"/>
        <w:rPr>
          <w:rFonts w:ascii="Calibri" w:hAnsi="Calibri"/>
          <w:sz w:val="22"/>
          <w:szCs w:val="22"/>
        </w:rPr>
      </w:pPr>
      <w:r w:rsidRPr="000F66F5">
        <w:rPr>
          <w:rFonts w:ascii="Calibri" w:hAnsi="Calibri"/>
          <w:sz w:val="22"/>
          <w:szCs w:val="22"/>
        </w:rPr>
        <w:t>…………………………………………</w:t>
      </w:r>
    </w:p>
    <w:p w:rsidR="000069A3" w:rsidRPr="000F66F5" w:rsidRDefault="000069A3">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pPr>
        <w:jc w:val="both"/>
        <w:rPr>
          <w:rFonts w:ascii="Calibri" w:hAnsi="Calibri"/>
          <w:sz w:val="22"/>
          <w:szCs w:val="22"/>
        </w:rPr>
      </w:pPr>
    </w:p>
    <w:p w:rsidR="000069A3" w:rsidRPr="000F66F5" w:rsidRDefault="000069A3" w:rsidP="00AE1C55">
      <w:pPr>
        <w:spacing w:before="240"/>
        <w:jc w:val="both"/>
        <w:rPr>
          <w:rFonts w:ascii="Calibri" w:hAnsi="Calibri"/>
          <w:sz w:val="22"/>
          <w:szCs w:val="22"/>
        </w:rPr>
      </w:pPr>
      <w:r w:rsidRPr="000F66F5">
        <w:rPr>
          <w:rFonts w:ascii="Calibri" w:hAnsi="Calibri"/>
          <w:sz w:val="22"/>
          <w:szCs w:val="22"/>
        </w:rPr>
        <w:t xml:space="preserve">Oświadczam, że zachodzą w stosunku do mnie podstawy wykluczenia z postępowania na podstawie art. ………………….……. ustawy </w:t>
      </w:r>
      <w:r w:rsidRPr="000F66F5">
        <w:rPr>
          <w:rFonts w:ascii="Calibri" w:hAnsi="Calibri"/>
          <w:i/>
          <w:sz w:val="22"/>
          <w:szCs w:val="22"/>
        </w:rPr>
        <w:t xml:space="preserve">(podać mającą zastosowanie podstawę wykluczenia spośród wymienionych w art. 24 ust. 1 pkt 13-14, 16-20). </w:t>
      </w:r>
      <w:r w:rsidRPr="000F66F5">
        <w:rPr>
          <w:rFonts w:ascii="Calibri" w:hAnsi="Calibri"/>
          <w:sz w:val="22"/>
          <w:szCs w:val="22"/>
        </w:rPr>
        <w:t>Jednocześnie oświadczam, że w związku z ww. okolicznością, na podstawie art. 24 ust. 8 ustawy podjąłem następujące środki naprawcze:</w:t>
      </w:r>
    </w:p>
    <w:p w:rsidR="000069A3" w:rsidRPr="000F66F5" w:rsidRDefault="000069A3" w:rsidP="00F0244C">
      <w:pPr>
        <w:rPr>
          <w:rFonts w:ascii="Calibri" w:hAnsi="Calibri"/>
          <w:sz w:val="22"/>
          <w:szCs w:val="22"/>
        </w:rPr>
      </w:pPr>
      <w:r w:rsidRPr="000F66F5">
        <w:rPr>
          <w:rFonts w:ascii="Calibri" w:hAnsi="Calibri"/>
          <w:sz w:val="22"/>
          <w:szCs w:val="22"/>
        </w:rPr>
        <w:t>……………………………………………………………………………………………………………………………………………………………</w:t>
      </w:r>
    </w:p>
    <w:p w:rsidR="000069A3" w:rsidRPr="000F66F5" w:rsidRDefault="000069A3" w:rsidP="00F0244C">
      <w:pPr>
        <w:rPr>
          <w:rFonts w:ascii="Calibri" w:hAnsi="Calibri"/>
          <w:sz w:val="22"/>
          <w:szCs w:val="22"/>
        </w:rPr>
      </w:pPr>
      <w:r w:rsidRPr="000F66F5">
        <w:rPr>
          <w:rFonts w:ascii="Calibri" w:hAnsi="Calibri"/>
          <w:sz w:val="22"/>
          <w:szCs w:val="22"/>
        </w:rPr>
        <w:t>……………………………………………………………………………………………………………………………………………………………</w:t>
      </w:r>
    </w:p>
    <w:p w:rsidR="000069A3" w:rsidRPr="000F66F5" w:rsidRDefault="000069A3" w:rsidP="00AE1C55">
      <w:pPr>
        <w:rPr>
          <w:rFonts w:ascii="Calibri" w:hAnsi="Calibri"/>
          <w:sz w:val="22"/>
          <w:szCs w:val="22"/>
        </w:rPr>
      </w:pPr>
      <w:r w:rsidRPr="000F66F5">
        <w:rPr>
          <w:rFonts w:ascii="Calibri" w:hAnsi="Calibri"/>
          <w:sz w:val="22"/>
          <w:szCs w:val="22"/>
        </w:rPr>
        <w:t>……………………………………………………………………………………………………………………………………………………………</w:t>
      </w:r>
    </w:p>
    <w:p w:rsidR="000069A3" w:rsidRPr="000F66F5" w:rsidRDefault="000069A3">
      <w:pPr>
        <w:jc w:val="both"/>
        <w:rPr>
          <w:rFonts w:ascii="Calibri" w:hAnsi="Calibri"/>
          <w:sz w:val="22"/>
          <w:szCs w:val="22"/>
        </w:rPr>
      </w:pPr>
    </w:p>
    <w:p w:rsidR="000069A3" w:rsidRPr="000F66F5" w:rsidRDefault="000069A3" w:rsidP="00AE1C55">
      <w:pPr>
        <w:jc w:val="both"/>
        <w:rPr>
          <w:rFonts w:ascii="Calibri" w:hAnsi="Calibri"/>
          <w:sz w:val="22"/>
          <w:szCs w:val="22"/>
        </w:rPr>
      </w:pPr>
      <w:r w:rsidRPr="000F66F5">
        <w:rPr>
          <w:rFonts w:ascii="Calibri" w:hAnsi="Calibri"/>
          <w:sz w:val="22"/>
          <w:szCs w:val="22"/>
        </w:rPr>
        <w:t>Miejscowość …………….……., dnia ………….……. r.</w:t>
      </w:r>
    </w:p>
    <w:p w:rsidR="000069A3" w:rsidRPr="000F66F5" w:rsidRDefault="000069A3" w:rsidP="00AE1C55">
      <w:pPr>
        <w:ind w:left="4536"/>
        <w:jc w:val="center"/>
        <w:rPr>
          <w:rFonts w:ascii="Calibri" w:hAnsi="Calibri"/>
          <w:sz w:val="22"/>
          <w:szCs w:val="22"/>
        </w:rPr>
      </w:pPr>
      <w:r w:rsidRPr="000F66F5">
        <w:rPr>
          <w:rFonts w:ascii="Calibri" w:hAnsi="Calibri"/>
          <w:sz w:val="22"/>
          <w:szCs w:val="22"/>
        </w:rPr>
        <w:t>…………………………………………</w:t>
      </w:r>
    </w:p>
    <w:p w:rsidR="000069A3" w:rsidRPr="000F66F5" w:rsidRDefault="000069A3" w:rsidP="00AE1C55">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rsidP="00F0244C">
      <w:pPr>
        <w:spacing w:before="120"/>
        <w:jc w:val="center"/>
        <w:rPr>
          <w:rFonts w:ascii="Calibri" w:hAnsi="Calibri"/>
          <w:sz w:val="22"/>
          <w:szCs w:val="22"/>
        </w:rPr>
      </w:pPr>
      <w:r w:rsidRPr="000F66F5">
        <w:rPr>
          <w:rFonts w:ascii="Calibri" w:hAnsi="Calibri"/>
          <w:b/>
          <w:color w:val="0070C0"/>
          <w:sz w:val="22"/>
          <w:szCs w:val="22"/>
        </w:rPr>
        <w:br w:type="page"/>
        <w:t>OŚWIADCZENIE DOTYCZĄCE PODMIOTU, NA KTÓREGO ZASOBY POWOŁUJE SIĘ WYKONAWCA:</w:t>
      </w:r>
    </w:p>
    <w:p w:rsidR="000069A3" w:rsidRPr="000F66F5" w:rsidRDefault="000069A3">
      <w:pPr>
        <w:jc w:val="both"/>
        <w:rPr>
          <w:rFonts w:ascii="Calibri" w:hAnsi="Calibri"/>
          <w:sz w:val="22"/>
          <w:szCs w:val="22"/>
        </w:rPr>
      </w:pPr>
    </w:p>
    <w:p w:rsidR="000069A3" w:rsidRPr="000F66F5" w:rsidRDefault="000069A3">
      <w:pPr>
        <w:jc w:val="both"/>
        <w:rPr>
          <w:rFonts w:ascii="Calibri" w:hAnsi="Calibri"/>
          <w:i/>
          <w:sz w:val="22"/>
          <w:szCs w:val="22"/>
        </w:rPr>
      </w:pPr>
      <w:r w:rsidRPr="000F66F5">
        <w:rPr>
          <w:rFonts w:ascii="Calibri" w:hAnsi="Calibri"/>
          <w:sz w:val="22"/>
          <w:szCs w:val="22"/>
        </w:rPr>
        <w:t>Oświadczam, że następujący/e podmiot/y, na którego/ych zasoby powołuję się w niniejszym postępowaniu, tj.: …………………………………………………………………….…………</w:t>
      </w:r>
      <w:r w:rsidRPr="000F66F5">
        <w:rPr>
          <w:rFonts w:ascii="Calibri" w:hAnsi="Calibri"/>
          <w:i/>
          <w:sz w:val="22"/>
          <w:szCs w:val="22"/>
        </w:rPr>
        <w:t xml:space="preserve"> (podać pełną nazwę/firmę, adres, a także w zależności od podmiotu: NIP/PESEL, KRS/CEiDG)</w:t>
      </w:r>
      <w:r w:rsidRPr="000F66F5">
        <w:rPr>
          <w:rFonts w:ascii="Calibri" w:hAnsi="Calibri"/>
          <w:sz w:val="22"/>
          <w:szCs w:val="22"/>
        </w:rPr>
        <w:t xml:space="preserve"> nie podlega/ją wykluczeniu z postępowania o udzielenie zamówienia.</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Miejscowość …………….……., dnia ………….……. r.</w:t>
      </w:r>
    </w:p>
    <w:p w:rsidR="000069A3" w:rsidRPr="000F66F5" w:rsidRDefault="000069A3">
      <w:pPr>
        <w:ind w:left="4536"/>
        <w:jc w:val="center"/>
        <w:rPr>
          <w:rFonts w:ascii="Calibri" w:hAnsi="Calibri"/>
          <w:sz w:val="22"/>
          <w:szCs w:val="22"/>
        </w:rPr>
      </w:pPr>
      <w:r w:rsidRPr="000F66F5">
        <w:rPr>
          <w:rFonts w:ascii="Calibri" w:hAnsi="Calibri"/>
          <w:sz w:val="22"/>
          <w:szCs w:val="22"/>
        </w:rPr>
        <w:t>…………………………………………</w:t>
      </w:r>
    </w:p>
    <w:p w:rsidR="000069A3" w:rsidRPr="000F66F5" w:rsidRDefault="000069A3">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i/>
          <w:color w:val="0070C0"/>
          <w:sz w:val="22"/>
          <w:szCs w:val="22"/>
        </w:rPr>
      </w:pPr>
    </w:p>
    <w:p w:rsidR="000069A3" w:rsidRPr="000F66F5" w:rsidRDefault="000069A3">
      <w:pPr>
        <w:jc w:val="center"/>
        <w:rPr>
          <w:rFonts w:ascii="Calibri" w:hAnsi="Calibri"/>
          <w:b/>
          <w:i/>
          <w:color w:val="0070C0"/>
          <w:sz w:val="22"/>
          <w:szCs w:val="22"/>
        </w:rPr>
      </w:pPr>
    </w:p>
    <w:p w:rsidR="000069A3" w:rsidRPr="000F66F5" w:rsidRDefault="000069A3">
      <w:pPr>
        <w:jc w:val="center"/>
        <w:rPr>
          <w:rFonts w:ascii="Calibri" w:hAnsi="Calibri"/>
          <w:b/>
          <w:color w:val="0070C0"/>
          <w:sz w:val="22"/>
          <w:szCs w:val="22"/>
        </w:rPr>
      </w:pPr>
      <w:r w:rsidRPr="000F66F5">
        <w:rPr>
          <w:rFonts w:ascii="Calibri" w:hAnsi="Calibri"/>
          <w:b/>
          <w:i/>
          <w:color w:val="0070C0"/>
          <w:sz w:val="22"/>
          <w:szCs w:val="22"/>
        </w:rPr>
        <w:t>[UWAGA: zastosować tylko wtedy, gdy zamawiający przewidział możliwość, o której mowa w art. 25a ust. 5 pkt 2 ustawy Pzp]</w:t>
      </w:r>
    </w:p>
    <w:p w:rsidR="000069A3" w:rsidRPr="000F66F5" w:rsidRDefault="000069A3" w:rsidP="00F0244C">
      <w:pPr>
        <w:spacing w:before="120"/>
        <w:jc w:val="center"/>
        <w:rPr>
          <w:rFonts w:ascii="Calibri" w:hAnsi="Calibri"/>
          <w:b/>
          <w:color w:val="0070C0"/>
          <w:sz w:val="22"/>
          <w:szCs w:val="22"/>
        </w:rPr>
      </w:pPr>
      <w:r w:rsidRPr="000F66F5">
        <w:rPr>
          <w:rFonts w:ascii="Calibri" w:hAnsi="Calibri"/>
          <w:b/>
          <w:color w:val="0070C0"/>
          <w:sz w:val="22"/>
          <w:szCs w:val="22"/>
        </w:rPr>
        <w:t>OŚWIADCZENIE DOTYCZĄCE PODWYKONAWCY NIEBĘDĄCEGO PODMIOTEM, NA KTÓREGO ZASOBY POWOŁUJE SIĘ WYKONAWCA:</w:t>
      </w:r>
    </w:p>
    <w:p w:rsidR="000069A3" w:rsidRPr="000F66F5" w:rsidRDefault="000069A3">
      <w:pPr>
        <w:jc w:val="both"/>
        <w:rPr>
          <w:rFonts w:ascii="Calibri" w:hAnsi="Calibri"/>
          <w:sz w:val="22"/>
          <w:szCs w:val="22"/>
        </w:rPr>
      </w:pPr>
    </w:p>
    <w:p w:rsidR="000069A3" w:rsidRPr="000F66F5" w:rsidRDefault="000069A3">
      <w:pPr>
        <w:jc w:val="both"/>
        <w:rPr>
          <w:rFonts w:ascii="Calibri" w:hAnsi="Calibri"/>
        </w:rPr>
      </w:pPr>
      <w:r w:rsidRPr="000F66F5">
        <w:rPr>
          <w:rFonts w:ascii="Calibri" w:hAnsi="Calibri"/>
          <w:sz w:val="22"/>
          <w:szCs w:val="22"/>
        </w:rPr>
        <w:t xml:space="preserve">Oświadczam, że następujący/e podmiot/y, będący/e podwykonawcą/ami: ……………………………………………………………………..….…… </w:t>
      </w:r>
      <w:r w:rsidRPr="000F66F5">
        <w:rPr>
          <w:rFonts w:ascii="Calibri" w:hAnsi="Calibri"/>
          <w:i/>
          <w:sz w:val="22"/>
          <w:szCs w:val="22"/>
        </w:rPr>
        <w:t>(podać pełną nazwę/firmę, adres, a także</w:t>
      </w:r>
      <w:r w:rsidRPr="000F66F5">
        <w:rPr>
          <w:rFonts w:ascii="Calibri" w:hAnsi="Calibri"/>
          <w:i/>
          <w:sz w:val="22"/>
          <w:szCs w:val="22"/>
        </w:rPr>
        <w:br/>
        <w:t>w zależności od podmiotu: NIP/PESEL, KRS/CEiDG)</w:t>
      </w:r>
      <w:r w:rsidRPr="000F66F5">
        <w:rPr>
          <w:rFonts w:ascii="Calibri" w:hAnsi="Calibri"/>
          <w:sz w:val="22"/>
          <w:szCs w:val="22"/>
        </w:rPr>
        <w:t>, nie podlega/ą wykluczeniu z postępowania o udzielenie zamówienia.</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Miejscowość …………….……., dnia ………….……. r.</w:t>
      </w:r>
    </w:p>
    <w:p w:rsidR="000069A3" w:rsidRPr="000F66F5" w:rsidRDefault="000069A3">
      <w:pPr>
        <w:ind w:left="4536"/>
        <w:jc w:val="center"/>
        <w:rPr>
          <w:rFonts w:ascii="Calibri" w:hAnsi="Calibri"/>
          <w:sz w:val="22"/>
          <w:szCs w:val="22"/>
        </w:rPr>
      </w:pPr>
      <w:r w:rsidRPr="000F66F5">
        <w:rPr>
          <w:rFonts w:ascii="Calibri" w:hAnsi="Calibri"/>
          <w:sz w:val="22"/>
          <w:szCs w:val="22"/>
        </w:rPr>
        <w:t>…………………………………………</w:t>
      </w:r>
    </w:p>
    <w:p w:rsidR="000069A3" w:rsidRPr="000F66F5" w:rsidRDefault="000069A3">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DE2FC0">
        <w:tc>
          <w:tcPr>
            <w:tcW w:w="9062" w:type="dxa"/>
            <w:shd w:val="clear" w:color="auto" w:fill="F2F2F2"/>
            <w:tcMar>
              <w:left w:w="108" w:type="dxa"/>
            </w:tcMar>
          </w:tcPr>
          <w:p w:rsidR="000069A3" w:rsidRPr="000F66F5" w:rsidRDefault="000069A3">
            <w:pPr>
              <w:pageBreakBefore/>
              <w:jc w:val="center"/>
              <w:rPr>
                <w:rFonts w:ascii="Calibri" w:hAnsi="Calibri"/>
                <w:b/>
              </w:rPr>
            </w:pPr>
            <w:r w:rsidRPr="000F66F5">
              <w:rPr>
                <w:rFonts w:ascii="Calibri" w:hAnsi="Calibri"/>
              </w:rPr>
              <w:br w:type="page"/>
            </w:r>
            <w:r w:rsidRPr="000F66F5">
              <w:rPr>
                <w:rFonts w:ascii="Calibri" w:hAnsi="Calibri"/>
                <w:b/>
              </w:rPr>
              <w:t>Załącznik nr 3 do SIWZ – Oświadczenie wykonawcy dotyczące spełniania warunków udziału w postępowaniu</w:t>
            </w:r>
          </w:p>
        </w:tc>
      </w:tr>
    </w:tbl>
    <w:p w:rsidR="000069A3" w:rsidRPr="000F66F5" w:rsidRDefault="000069A3">
      <w:pPr>
        <w:jc w:val="both"/>
        <w:rPr>
          <w:rFonts w:ascii="Calibri" w:hAnsi="Calibri"/>
          <w:sz w:val="22"/>
          <w:szCs w:val="22"/>
        </w:rPr>
      </w:pPr>
    </w:p>
    <w:p w:rsidR="000069A3" w:rsidRPr="000F66F5" w:rsidRDefault="000069A3" w:rsidP="00F0244C">
      <w:pPr>
        <w:ind w:right="4536"/>
        <w:rPr>
          <w:rFonts w:ascii="Calibri" w:hAnsi="Calibri"/>
          <w:b/>
          <w:sz w:val="22"/>
          <w:szCs w:val="22"/>
        </w:rPr>
      </w:pPr>
      <w:r w:rsidRPr="000F66F5">
        <w:rPr>
          <w:rFonts w:ascii="Calibri" w:hAnsi="Calibri"/>
          <w:b/>
          <w:sz w:val="22"/>
          <w:szCs w:val="22"/>
        </w:rPr>
        <w:t>Wykonawca:</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ind w:right="4961"/>
        <w:jc w:val="center"/>
        <w:rPr>
          <w:rFonts w:ascii="Calibri" w:hAnsi="Calibri"/>
          <w:i/>
          <w:sz w:val="18"/>
          <w:szCs w:val="18"/>
        </w:rPr>
      </w:pPr>
      <w:r w:rsidRPr="000F66F5">
        <w:rPr>
          <w:rFonts w:ascii="Calibri" w:hAnsi="Calibri"/>
          <w:i/>
          <w:sz w:val="18"/>
          <w:szCs w:val="18"/>
        </w:rPr>
        <w:t>(pełna nazwa/firma, adres, w zależności od podmiotu: NIP/PESEL, KRS/CEiDG)</w:t>
      </w:r>
    </w:p>
    <w:p w:rsidR="000069A3" w:rsidRPr="000F66F5" w:rsidRDefault="000069A3" w:rsidP="00F0244C">
      <w:pPr>
        <w:spacing w:before="40"/>
        <w:ind w:right="4961"/>
        <w:rPr>
          <w:rFonts w:ascii="Calibri" w:hAnsi="Calibri"/>
          <w:sz w:val="22"/>
          <w:szCs w:val="22"/>
          <w:u w:val="single"/>
        </w:rPr>
      </w:pPr>
      <w:r w:rsidRPr="000F66F5">
        <w:rPr>
          <w:rFonts w:ascii="Calibri" w:hAnsi="Calibri"/>
          <w:sz w:val="22"/>
          <w:szCs w:val="22"/>
          <w:u w:val="single"/>
        </w:rPr>
        <w:t>reprezentowany przez:</w:t>
      </w:r>
    </w:p>
    <w:p w:rsidR="000069A3" w:rsidRPr="000F66F5" w:rsidRDefault="000069A3" w:rsidP="00F0244C">
      <w:pPr>
        <w:spacing w:before="120"/>
        <w:ind w:right="4961"/>
        <w:rPr>
          <w:rFonts w:ascii="Calibri" w:hAnsi="Calibri"/>
          <w:sz w:val="22"/>
          <w:szCs w:val="22"/>
        </w:rPr>
      </w:pPr>
      <w:r w:rsidRPr="000F66F5">
        <w:rPr>
          <w:rFonts w:ascii="Calibri" w:hAnsi="Calibri"/>
          <w:sz w:val="22"/>
          <w:szCs w:val="22"/>
        </w:rPr>
        <w:t>………………………………………………………………………</w:t>
      </w:r>
    </w:p>
    <w:p w:rsidR="000069A3" w:rsidRPr="000F66F5" w:rsidRDefault="000069A3" w:rsidP="00F0244C">
      <w:pPr>
        <w:spacing w:before="120"/>
        <w:ind w:right="4961"/>
        <w:rPr>
          <w:rFonts w:ascii="Calibri" w:hAnsi="Calibri"/>
          <w:i/>
          <w:sz w:val="18"/>
          <w:szCs w:val="18"/>
        </w:rPr>
      </w:pP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i/>
          <w:sz w:val="18"/>
          <w:szCs w:val="18"/>
        </w:rPr>
        <w:t>(imię, nazwisko, stanowisko/podstawa do reprezentacji)</w:t>
      </w:r>
    </w:p>
    <w:p w:rsidR="000069A3" w:rsidRPr="000F66F5" w:rsidRDefault="000069A3">
      <w:pPr>
        <w:rPr>
          <w:rFonts w:ascii="Calibri" w:hAnsi="Calibri"/>
          <w:sz w:val="22"/>
          <w:szCs w:val="22"/>
        </w:rPr>
      </w:pPr>
    </w:p>
    <w:p w:rsidR="000069A3" w:rsidRPr="000F66F5" w:rsidRDefault="000069A3">
      <w:pPr>
        <w:jc w:val="center"/>
        <w:rPr>
          <w:rFonts w:ascii="Calibri" w:hAnsi="Calibri"/>
          <w:b/>
          <w:sz w:val="22"/>
          <w:szCs w:val="22"/>
          <w:u w:val="single"/>
        </w:rPr>
      </w:pPr>
      <w:r w:rsidRPr="000F66F5">
        <w:rPr>
          <w:rFonts w:ascii="Calibri" w:hAnsi="Calibri"/>
          <w:b/>
          <w:sz w:val="22"/>
          <w:szCs w:val="22"/>
          <w:u w:val="single"/>
        </w:rPr>
        <w:t>Oświadczenie wykonawcy</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sz w:val="22"/>
          <w:szCs w:val="22"/>
        </w:rPr>
      </w:pPr>
      <w:r w:rsidRPr="000F66F5">
        <w:rPr>
          <w:rFonts w:ascii="Calibri" w:hAnsi="Calibri"/>
          <w:b/>
          <w:sz w:val="22"/>
          <w:szCs w:val="22"/>
        </w:rPr>
        <w:t>składane na podstawie art. 25a ust. 1 ustawy z dnia 29 stycznia 2004 r.</w:t>
      </w:r>
    </w:p>
    <w:p w:rsidR="000069A3" w:rsidRPr="000F66F5" w:rsidRDefault="000069A3">
      <w:pPr>
        <w:jc w:val="center"/>
        <w:rPr>
          <w:rFonts w:ascii="Calibri" w:hAnsi="Calibri"/>
          <w:b/>
          <w:sz w:val="22"/>
          <w:szCs w:val="22"/>
        </w:rPr>
      </w:pPr>
      <w:r w:rsidRPr="000F66F5">
        <w:rPr>
          <w:rFonts w:ascii="Calibri" w:hAnsi="Calibri"/>
          <w:b/>
          <w:sz w:val="22"/>
          <w:szCs w:val="22"/>
        </w:rPr>
        <w:t>Prawo zamówień publicznych (dalej jako: ustawa Pzp)</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sz w:val="22"/>
          <w:szCs w:val="22"/>
          <w:u w:val="single"/>
        </w:rPr>
      </w:pPr>
      <w:r w:rsidRPr="000F66F5">
        <w:rPr>
          <w:rFonts w:ascii="Calibri" w:hAnsi="Calibri"/>
          <w:b/>
          <w:sz w:val="22"/>
          <w:szCs w:val="22"/>
          <w:u w:val="single"/>
        </w:rPr>
        <w:t>DOTYCZĄCE SPEŁNIANIA WARUNKÓW UDZIAŁU W POSTĘPOWANIU</w:t>
      </w:r>
    </w:p>
    <w:p w:rsidR="000069A3" w:rsidRPr="000F66F5" w:rsidRDefault="000069A3">
      <w:pPr>
        <w:jc w:val="both"/>
        <w:rPr>
          <w:rFonts w:ascii="Calibri" w:hAnsi="Calibri"/>
          <w:sz w:val="22"/>
          <w:szCs w:val="22"/>
        </w:rPr>
      </w:pPr>
    </w:p>
    <w:p w:rsidR="000069A3" w:rsidRPr="000F66F5" w:rsidRDefault="000069A3" w:rsidP="00937A07">
      <w:pPr>
        <w:spacing w:before="120" w:after="120"/>
        <w:jc w:val="both"/>
        <w:rPr>
          <w:rFonts w:ascii="Calibri" w:hAnsi="Calibri"/>
          <w:b/>
          <w:sz w:val="22"/>
          <w:szCs w:val="22"/>
        </w:rPr>
      </w:pPr>
      <w:r w:rsidRPr="000F66F5">
        <w:rPr>
          <w:rFonts w:ascii="Calibri" w:hAnsi="Calibri"/>
          <w:sz w:val="22"/>
          <w:szCs w:val="22"/>
        </w:rPr>
        <w:t xml:space="preserve">Na potrzeby postępowania o udzielenie zamówienia publicznego pn. </w:t>
      </w:r>
      <w:r w:rsidRPr="000F66F5">
        <w:rPr>
          <w:rFonts w:ascii="Calibri" w:hAnsi="Calibri"/>
          <w:b/>
          <w:sz w:val="22"/>
          <w:szCs w:val="22"/>
        </w:rPr>
        <w:t>Dostawa oleju opałowego grzewczego do kotłowni Domu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 xml:space="preserve">prowadzonego przez </w:t>
      </w:r>
      <w:r w:rsidRPr="000F66F5">
        <w:rPr>
          <w:rFonts w:ascii="Calibri" w:hAnsi="Calibri"/>
          <w:b/>
          <w:sz w:val="22"/>
          <w:szCs w:val="22"/>
        </w:rPr>
        <w:t>Dom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oświadczam, co następuje:</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b/>
          <w:color w:val="0070C0"/>
          <w:sz w:val="22"/>
          <w:szCs w:val="22"/>
        </w:rPr>
      </w:pPr>
      <w:r w:rsidRPr="000F66F5">
        <w:rPr>
          <w:rFonts w:ascii="Calibri" w:hAnsi="Calibri"/>
          <w:b/>
          <w:color w:val="0070C0"/>
          <w:sz w:val="22"/>
          <w:szCs w:val="22"/>
        </w:rPr>
        <w:t>INFORMACJA DOTYCZĄCA WYKONAWCY:</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Oświadczam, że spełniam warunki udziału w postępowaniu określone przez zamawiającego</w:t>
      </w:r>
      <w:r w:rsidRPr="000F66F5">
        <w:rPr>
          <w:rFonts w:ascii="Calibri" w:hAnsi="Calibri"/>
          <w:sz w:val="22"/>
          <w:szCs w:val="22"/>
        </w:rPr>
        <w:br/>
        <w:t xml:space="preserve">w ………………………………………………………...… </w:t>
      </w:r>
      <w:r w:rsidRPr="000F66F5">
        <w:rPr>
          <w:rFonts w:ascii="Calibri" w:hAnsi="Calibri"/>
          <w:i/>
          <w:sz w:val="22"/>
          <w:szCs w:val="22"/>
        </w:rPr>
        <w:t>(wskazać dokument i właściwą jednostkę redakcyjną dokumentu, w której określono warunki udziału w postępowaniu)</w:t>
      </w:r>
      <w:r w:rsidRPr="000F66F5">
        <w:rPr>
          <w:rFonts w:ascii="Calibri" w:hAnsi="Calibri"/>
          <w:sz w:val="22"/>
          <w:szCs w:val="22"/>
        </w:rPr>
        <w:t>.</w:t>
      </w:r>
    </w:p>
    <w:p w:rsidR="000069A3" w:rsidRPr="000F66F5" w:rsidRDefault="000069A3" w:rsidP="00011C38">
      <w:pPr>
        <w:shd w:val="clear" w:color="auto" w:fill="FFFFFF"/>
        <w:suppressAutoHyphens w:val="0"/>
        <w:rPr>
          <w:rFonts w:ascii="Calibri" w:hAnsi="Calibri" w:cs="Arial"/>
          <w:sz w:val="20"/>
          <w:szCs w:val="20"/>
          <w:lang w:eastAsia="pl-PL"/>
        </w:rPr>
      </w:pPr>
      <w:r w:rsidRPr="000F66F5">
        <w:rPr>
          <w:rFonts w:ascii="Calibri" w:hAnsi="Calibri" w:cs="Arial"/>
          <w:sz w:val="20"/>
          <w:szCs w:val="20"/>
          <w:lang w:eastAsia="pl-PL"/>
        </w:rPr>
        <w:t>.</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Miejscowość …………….……., dnia ………….……. r.</w:t>
      </w:r>
    </w:p>
    <w:p w:rsidR="000069A3" w:rsidRPr="000F66F5" w:rsidRDefault="000069A3">
      <w:pPr>
        <w:ind w:left="4536"/>
        <w:jc w:val="center"/>
        <w:rPr>
          <w:rFonts w:ascii="Calibri" w:hAnsi="Calibri"/>
          <w:sz w:val="22"/>
          <w:szCs w:val="22"/>
        </w:rPr>
      </w:pPr>
      <w:r w:rsidRPr="000F66F5">
        <w:rPr>
          <w:rFonts w:ascii="Calibri" w:hAnsi="Calibri"/>
          <w:sz w:val="22"/>
          <w:szCs w:val="22"/>
        </w:rPr>
        <w:t>…………………………………………</w:t>
      </w:r>
    </w:p>
    <w:p w:rsidR="000069A3" w:rsidRPr="000F66F5" w:rsidRDefault="000069A3">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pPr>
        <w:jc w:val="both"/>
        <w:rPr>
          <w:rFonts w:ascii="Calibri" w:hAnsi="Calibri"/>
          <w:sz w:val="22"/>
          <w:szCs w:val="22"/>
        </w:rPr>
      </w:pPr>
    </w:p>
    <w:p w:rsidR="000069A3" w:rsidRPr="000F66F5" w:rsidRDefault="000069A3">
      <w:pPr>
        <w:jc w:val="center"/>
        <w:rPr>
          <w:rFonts w:ascii="Calibri" w:hAnsi="Calibri"/>
          <w:sz w:val="22"/>
          <w:szCs w:val="22"/>
        </w:rPr>
      </w:pPr>
      <w:r w:rsidRPr="000F66F5">
        <w:rPr>
          <w:rFonts w:ascii="Calibri" w:hAnsi="Calibri"/>
          <w:b/>
          <w:color w:val="0070C0"/>
          <w:sz w:val="22"/>
          <w:szCs w:val="22"/>
        </w:rPr>
        <w:t>INFORMACJA W ZWIĄZKU Z POLEGANIEM NA ZASOBACH INNYCH PODMIOTÓW:</w:t>
      </w:r>
    </w:p>
    <w:p w:rsidR="000069A3" w:rsidRPr="000F66F5" w:rsidRDefault="000069A3">
      <w:pPr>
        <w:jc w:val="both"/>
        <w:rPr>
          <w:rFonts w:ascii="Calibri" w:hAnsi="Calibri"/>
          <w:sz w:val="22"/>
          <w:szCs w:val="22"/>
        </w:rPr>
      </w:pPr>
    </w:p>
    <w:p w:rsidR="000069A3" w:rsidRPr="000F66F5" w:rsidRDefault="000069A3">
      <w:pPr>
        <w:jc w:val="both"/>
        <w:rPr>
          <w:rFonts w:ascii="Calibri" w:hAnsi="Calibri"/>
          <w:i/>
          <w:sz w:val="22"/>
          <w:szCs w:val="22"/>
        </w:rPr>
      </w:pPr>
      <w:r w:rsidRPr="000F66F5">
        <w:rPr>
          <w:rFonts w:ascii="Calibri" w:hAnsi="Calibri"/>
          <w:sz w:val="22"/>
          <w:szCs w:val="22"/>
        </w:rPr>
        <w:t xml:space="preserve">Oświadczam, że w celu wykazania spełniania warunków udziału w postępowaniu, określonych przez zamawiającego w ………………………………………………………...… </w:t>
      </w:r>
      <w:r w:rsidRPr="000F66F5">
        <w:rPr>
          <w:rFonts w:ascii="Calibri" w:hAnsi="Calibri"/>
          <w:i/>
          <w:sz w:val="22"/>
          <w:szCs w:val="22"/>
        </w:rPr>
        <w:t>(wskazać dokument i właściwą jednostkę redakcyjną dokumentu, w której określono warunki udziału w postępowaniu)</w:t>
      </w:r>
      <w:r w:rsidRPr="000F66F5">
        <w:rPr>
          <w:rFonts w:ascii="Calibri" w:hAnsi="Calibri"/>
          <w:sz w:val="22"/>
          <w:szCs w:val="22"/>
        </w:rPr>
        <w:t xml:space="preserve">, polegam na zasobach następującego/ych podmiotu/ów: ………………………………………...…………………………………………………………, w następującym zakresie: ……………………………………………………………………… </w:t>
      </w:r>
      <w:r w:rsidRPr="000F66F5">
        <w:rPr>
          <w:rFonts w:ascii="Calibri" w:hAnsi="Calibri"/>
          <w:i/>
          <w:sz w:val="22"/>
          <w:szCs w:val="22"/>
        </w:rPr>
        <w:t>(wskazać podmiot i określić odpowiedni zakres dla wskazanego podmiotu)</w:t>
      </w:r>
      <w:r w:rsidRPr="000F66F5">
        <w:rPr>
          <w:rFonts w:ascii="Calibri" w:hAnsi="Calibri"/>
          <w:sz w:val="22"/>
          <w:szCs w:val="22"/>
        </w:rPr>
        <w:t>.</w:t>
      </w:r>
    </w:p>
    <w:p w:rsidR="000069A3" w:rsidRPr="000F66F5" w:rsidRDefault="000069A3">
      <w:pPr>
        <w:jc w:val="both"/>
        <w:rPr>
          <w:rFonts w:ascii="Calibri" w:hAnsi="Calibri"/>
          <w:sz w:val="22"/>
          <w:szCs w:val="22"/>
        </w:rPr>
      </w:pPr>
    </w:p>
    <w:p w:rsidR="000069A3" w:rsidRPr="000F66F5" w:rsidRDefault="000069A3">
      <w:pPr>
        <w:jc w:val="both"/>
        <w:rPr>
          <w:rFonts w:ascii="Calibri" w:hAnsi="Calibri"/>
          <w:sz w:val="22"/>
          <w:szCs w:val="22"/>
        </w:rPr>
      </w:pPr>
      <w:r w:rsidRPr="000F66F5">
        <w:rPr>
          <w:rFonts w:ascii="Calibri" w:hAnsi="Calibri"/>
          <w:sz w:val="22"/>
          <w:szCs w:val="22"/>
        </w:rPr>
        <w:t>Miejscowość …………….……., dnia ………….……. r.</w:t>
      </w:r>
    </w:p>
    <w:p w:rsidR="000069A3" w:rsidRPr="000F66F5" w:rsidRDefault="000069A3">
      <w:pPr>
        <w:ind w:left="4536"/>
        <w:jc w:val="center"/>
        <w:rPr>
          <w:rFonts w:ascii="Calibri" w:hAnsi="Calibri"/>
          <w:sz w:val="22"/>
          <w:szCs w:val="22"/>
        </w:rPr>
      </w:pPr>
      <w:r w:rsidRPr="000F66F5">
        <w:rPr>
          <w:rFonts w:ascii="Calibri" w:hAnsi="Calibri"/>
          <w:sz w:val="22"/>
          <w:szCs w:val="22"/>
        </w:rPr>
        <w:t>…………………………………………</w:t>
      </w:r>
    </w:p>
    <w:p w:rsidR="000069A3" w:rsidRPr="000F66F5" w:rsidRDefault="000069A3">
      <w:pPr>
        <w:ind w:left="4536"/>
        <w:jc w:val="center"/>
        <w:rPr>
          <w:rFonts w:ascii="Calibri" w:hAnsi="Calibri"/>
          <w:i/>
          <w:sz w:val="22"/>
          <w:szCs w:val="22"/>
        </w:rPr>
      </w:pPr>
      <w:r w:rsidRPr="000F66F5">
        <w:rPr>
          <w:rFonts w:ascii="Calibri" w:hAnsi="Calibri"/>
          <w:i/>
          <w:sz w:val="22"/>
          <w:szCs w:val="22"/>
        </w:rPr>
        <w:t>(podpis)</w:t>
      </w:r>
    </w:p>
    <w:p w:rsidR="000069A3" w:rsidRPr="000F66F5" w:rsidRDefault="000069A3" w:rsidP="00A32A91">
      <w:pPr>
        <w:tabs>
          <w:tab w:val="left" w:pos="4111"/>
        </w:tabs>
        <w:spacing w:before="120"/>
        <w:ind w:right="4961"/>
        <w:rPr>
          <w:rFonts w:ascii="Calibri" w:hAnsi="Calibri"/>
          <w:b/>
          <w:sz w:val="22"/>
          <w:szCs w:val="22"/>
        </w:rPr>
      </w:pPr>
    </w:p>
    <w:p w:rsidR="000069A3" w:rsidRPr="000F66F5" w:rsidRDefault="000069A3" w:rsidP="00A32A91">
      <w:pPr>
        <w:tabs>
          <w:tab w:val="left" w:pos="4111"/>
        </w:tabs>
        <w:spacing w:before="120"/>
        <w:ind w:right="4961"/>
        <w:rPr>
          <w:rFonts w:ascii="Calibri" w:hAnsi="Calibri"/>
          <w:b/>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286"/>
      </w:tblGrid>
      <w:tr w:rsidR="000069A3" w:rsidRPr="000F66F5" w:rsidTr="00DE2FC0">
        <w:tc>
          <w:tcPr>
            <w:tcW w:w="5000" w:type="pct"/>
            <w:shd w:val="clear" w:color="auto" w:fill="F3F3F3"/>
          </w:tcPr>
          <w:p w:rsidR="000069A3" w:rsidRPr="000F66F5" w:rsidRDefault="000069A3">
            <w:pPr>
              <w:pageBreakBefore/>
              <w:ind w:left="340" w:hanging="340"/>
              <w:jc w:val="center"/>
              <w:rPr>
                <w:rFonts w:ascii="Calibri" w:hAnsi="Calibri"/>
                <w:b/>
                <w:i/>
              </w:rPr>
            </w:pPr>
            <w:r w:rsidRPr="000F66F5">
              <w:rPr>
                <w:rFonts w:ascii="Calibri" w:hAnsi="Calibri"/>
              </w:rPr>
              <w:br w:type="page"/>
            </w:r>
            <w:r w:rsidRPr="000F66F5">
              <w:rPr>
                <w:rFonts w:ascii="Calibri" w:hAnsi="Calibri"/>
              </w:rPr>
              <w:br w:type="page"/>
            </w:r>
            <w:r w:rsidRPr="000F66F5">
              <w:rPr>
                <w:rFonts w:ascii="Calibri" w:hAnsi="Calibri"/>
              </w:rPr>
              <w:br w:type="page"/>
            </w:r>
            <w:r w:rsidRPr="000F66F5">
              <w:rPr>
                <w:rFonts w:ascii="Calibri" w:hAnsi="Calibri"/>
                <w:b/>
                <w:sz w:val="22"/>
                <w:szCs w:val="22"/>
              </w:rPr>
              <w:t>Załącznik nr 4 do SIWZ – Wykaz narzędzi, wyposażenia zakładu lub urządzeń technicznych dostępnych wykonawcy w celu wykonania zamówienia publicznego.</w:t>
            </w:r>
          </w:p>
        </w:tc>
      </w:tr>
    </w:tbl>
    <w:p w:rsidR="000069A3" w:rsidRPr="000F66F5" w:rsidRDefault="000069A3" w:rsidP="00DE2FC0">
      <w:pPr>
        <w:tabs>
          <w:tab w:val="left" w:pos="4253"/>
        </w:tabs>
        <w:spacing w:before="120"/>
        <w:ind w:right="4819"/>
        <w:rPr>
          <w:rFonts w:ascii="Calibri" w:hAnsi="Calibri"/>
          <w:b/>
          <w:sz w:val="22"/>
          <w:szCs w:val="22"/>
        </w:rPr>
      </w:pPr>
      <w:r w:rsidRPr="000F66F5">
        <w:rPr>
          <w:rFonts w:ascii="Calibri" w:hAnsi="Calibri"/>
          <w:b/>
          <w:sz w:val="22"/>
          <w:szCs w:val="22"/>
        </w:rPr>
        <w:t>Wykonawca:</w:t>
      </w:r>
    </w:p>
    <w:p w:rsidR="000069A3" w:rsidRPr="000F66F5" w:rsidRDefault="000069A3" w:rsidP="00DE2FC0">
      <w:pPr>
        <w:tabs>
          <w:tab w:val="left" w:pos="4253"/>
        </w:tabs>
        <w:spacing w:before="120"/>
        <w:ind w:right="4819"/>
        <w:rPr>
          <w:rFonts w:ascii="Calibri" w:hAnsi="Calibri"/>
          <w:sz w:val="22"/>
          <w:szCs w:val="22"/>
        </w:rPr>
      </w:pPr>
      <w:r w:rsidRPr="000F66F5">
        <w:rPr>
          <w:rFonts w:ascii="Calibri" w:hAnsi="Calibri"/>
          <w:sz w:val="22"/>
          <w:szCs w:val="22"/>
        </w:rPr>
        <w:t>………………………………………………………………………</w:t>
      </w:r>
    </w:p>
    <w:p w:rsidR="000069A3" w:rsidRPr="000F66F5" w:rsidRDefault="000069A3" w:rsidP="00DE2FC0">
      <w:pPr>
        <w:tabs>
          <w:tab w:val="left" w:pos="4253"/>
        </w:tabs>
        <w:spacing w:before="120"/>
        <w:ind w:right="4819"/>
        <w:rPr>
          <w:rFonts w:ascii="Calibri" w:hAnsi="Calibri"/>
          <w:sz w:val="22"/>
          <w:szCs w:val="22"/>
        </w:rPr>
      </w:pPr>
      <w:r w:rsidRPr="000F66F5">
        <w:rPr>
          <w:rFonts w:ascii="Calibri" w:hAnsi="Calibri"/>
          <w:sz w:val="22"/>
          <w:szCs w:val="22"/>
        </w:rPr>
        <w:t>………………………………………………………………………</w:t>
      </w:r>
    </w:p>
    <w:p w:rsidR="000069A3" w:rsidRPr="000F66F5" w:rsidRDefault="000069A3" w:rsidP="00DE2FC0">
      <w:pPr>
        <w:tabs>
          <w:tab w:val="left" w:pos="4253"/>
        </w:tabs>
        <w:spacing w:before="120"/>
        <w:ind w:right="4819"/>
        <w:rPr>
          <w:rFonts w:ascii="Calibri" w:hAnsi="Calibri"/>
          <w:sz w:val="22"/>
          <w:szCs w:val="22"/>
        </w:rPr>
      </w:pPr>
      <w:r w:rsidRPr="000F66F5">
        <w:rPr>
          <w:rFonts w:ascii="Calibri" w:hAnsi="Calibri"/>
          <w:sz w:val="22"/>
          <w:szCs w:val="22"/>
        </w:rPr>
        <w:t>………………………………………………………………………</w:t>
      </w:r>
    </w:p>
    <w:p w:rsidR="000069A3" w:rsidRPr="000F66F5" w:rsidRDefault="000069A3" w:rsidP="00DE2FC0">
      <w:pPr>
        <w:widowControl w:val="0"/>
        <w:tabs>
          <w:tab w:val="left" w:pos="2700"/>
        </w:tabs>
        <w:ind w:right="6938"/>
        <w:jc w:val="center"/>
        <w:rPr>
          <w:rFonts w:ascii="Calibri" w:hAnsi="Calibri" w:cs="Arial"/>
          <w:i/>
          <w:sz w:val="16"/>
          <w:szCs w:val="16"/>
        </w:rPr>
      </w:pPr>
    </w:p>
    <w:p w:rsidR="000069A3" w:rsidRPr="000F66F5" w:rsidRDefault="000069A3" w:rsidP="00DE2FC0">
      <w:pPr>
        <w:spacing w:after="120"/>
        <w:jc w:val="both"/>
        <w:rPr>
          <w:rFonts w:ascii="Calibri" w:hAnsi="Calibri"/>
        </w:rPr>
      </w:pPr>
      <w:r w:rsidRPr="000F66F5">
        <w:rPr>
          <w:rFonts w:ascii="Calibri" w:hAnsi="Calibri"/>
          <w:sz w:val="22"/>
          <w:szCs w:val="22"/>
        </w:rPr>
        <w:t xml:space="preserve">Postępowanie o udzielenie zamówienia publicznego pn.: </w:t>
      </w:r>
      <w:r w:rsidRPr="000F66F5">
        <w:rPr>
          <w:rFonts w:ascii="Calibri" w:hAnsi="Calibri"/>
          <w:b/>
          <w:sz w:val="22"/>
          <w:szCs w:val="22"/>
        </w:rPr>
        <w:t>Dostawa oleju opałowego grzewczego do kotłowni Domu Pomocy Społecznej w Bisztynku</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tblPr>
      <w:tblGrid>
        <w:gridCol w:w="428"/>
        <w:gridCol w:w="3223"/>
        <w:gridCol w:w="2809"/>
        <w:gridCol w:w="897"/>
        <w:gridCol w:w="1929"/>
      </w:tblGrid>
      <w:tr w:rsidR="000069A3" w:rsidRPr="000F66F5" w:rsidTr="007D252C">
        <w:trPr>
          <w:trHeight w:val="20"/>
          <w:jc w:val="center"/>
        </w:trPr>
        <w:tc>
          <w:tcPr>
            <w:tcW w:w="428" w:type="dxa"/>
            <w:shd w:val="pct10" w:color="auto" w:fill="auto"/>
            <w:vAlign w:val="center"/>
          </w:tcPr>
          <w:p w:rsidR="000069A3" w:rsidRPr="000F66F5" w:rsidRDefault="000069A3">
            <w:pPr>
              <w:ind w:left="340" w:hanging="340"/>
              <w:jc w:val="center"/>
              <w:rPr>
                <w:rFonts w:ascii="Calibri" w:hAnsi="Calibri" w:cs="Arial"/>
                <w:b/>
                <w:sz w:val="20"/>
                <w:szCs w:val="20"/>
              </w:rPr>
            </w:pPr>
            <w:r w:rsidRPr="000F66F5">
              <w:rPr>
                <w:rFonts w:ascii="Calibri" w:hAnsi="Calibri" w:cs="Arial"/>
                <w:b/>
                <w:sz w:val="20"/>
                <w:szCs w:val="20"/>
              </w:rPr>
              <w:t>Lp</w:t>
            </w:r>
          </w:p>
        </w:tc>
        <w:tc>
          <w:tcPr>
            <w:tcW w:w="3223" w:type="dxa"/>
            <w:shd w:val="pct10" w:color="auto" w:fill="auto"/>
            <w:vAlign w:val="center"/>
          </w:tcPr>
          <w:p w:rsidR="000069A3" w:rsidRPr="000F66F5" w:rsidRDefault="000069A3">
            <w:pPr>
              <w:ind w:left="340" w:hanging="340"/>
              <w:jc w:val="center"/>
              <w:rPr>
                <w:rFonts w:ascii="Calibri" w:hAnsi="Calibri" w:cs="Arial"/>
                <w:b/>
                <w:sz w:val="20"/>
                <w:szCs w:val="20"/>
              </w:rPr>
            </w:pPr>
            <w:r w:rsidRPr="000F66F5">
              <w:rPr>
                <w:rFonts w:ascii="Calibri" w:hAnsi="Calibri" w:cs="Arial"/>
                <w:b/>
                <w:sz w:val="20"/>
                <w:szCs w:val="20"/>
              </w:rPr>
              <w:t>Wykaz narzędzi, wyposażenia zakładu lub urządzeń technicznych</w:t>
            </w:r>
          </w:p>
        </w:tc>
        <w:tc>
          <w:tcPr>
            <w:tcW w:w="2809" w:type="dxa"/>
            <w:shd w:val="pct10" w:color="auto" w:fill="auto"/>
            <w:vAlign w:val="center"/>
          </w:tcPr>
          <w:p w:rsidR="000069A3" w:rsidRPr="000F66F5" w:rsidRDefault="000069A3">
            <w:pPr>
              <w:ind w:left="340" w:hanging="340"/>
              <w:jc w:val="center"/>
              <w:rPr>
                <w:rFonts w:ascii="Calibri" w:hAnsi="Calibri" w:cs="Arial"/>
                <w:b/>
                <w:sz w:val="20"/>
                <w:szCs w:val="20"/>
              </w:rPr>
            </w:pPr>
            <w:r w:rsidRPr="000F66F5">
              <w:rPr>
                <w:rFonts w:ascii="Calibri" w:hAnsi="Calibri" w:cs="Arial"/>
                <w:b/>
                <w:sz w:val="20"/>
                <w:szCs w:val="20"/>
              </w:rPr>
              <w:t>Nazwa i typ jednostki sprzętowej</w:t>
            </w:r>
          </w:p>
        </w:tc>
        <w:tc>
          <w:tcPr>
            <w:tcW w:w="897" w:type="dxa"/>
            <w:shd w:val="pct10" w:color="auto" w:fill="auto"/>
            <w:vAlign w:val="center"/>
          </w:tcPr>
          <w:p w:rsidR="000069A3" w:rsidRPr="000F66F5" w:rsidRDefault="000069A3">
            <w:pPr>
              <w:jc w:val="center"/>
              <w:rPr>
                <w:rFonts w:ascii="Calibri" w:hAnsi="Calibri" w:cs="Arial"/>
                <w:b/>
                <w:sz w:val="20"/>
                <w:szCs w:val="20"/>
              </w:rPr>
            </w:pPr>
            <w:r w:rsidRPr="000F66F5">
              <w:rPr>
                <w:rFonts w:ascii="Calibri" w:hAnsi="Calibri" w:cs="Arial"/>
                <w:b/>
                <w:sz w:val="20"/>
                <w:szCs w:val="20"/>
              </w:rPr>
              <w:t xml:space="preserve">Ilość </w:t>
            </w:r>
          </w:p>
          <w:p w:rsidR="000069A3" w:rsidRPr="000F66F5" w:rsidRDefault="000069A3">
            <w:pPr>
              <w:ind w:left="340" w:hanging="340"/>
              <w:jc w:val="center"/>
              <w:rPr>
                <w:rFonts w:ascii="Calibri" w:hAnsi="Calibri" w:cs="Arial"/>
                <w:b/>
                <w:sz w:val="20"/>
                <w:szCs w:val="20"/>
              </w:rPr>
            </w:pPr>
            <w:r w:rsidRPr="000F66F5">
              <w:rPr>
                <w:rFonts w:ascii="Calibri" w:hAnsi="Calibri" w:cs="Arial"/>
                <w:b/>
                <w:sz w:val="20"/>
                <w:szCs w:val="20"/>
              </w:rPr>
              <w:t>sztuk</w:t>
            </w:r>
          </w:p>
        </w:tc>
        <w:tc>
          <w:tcPr>
            <w:tcW w:w="1929" w:type="dxa"/>
            <w:shd w:val="pct10" w:color="auto" w:fill="auto"/>
            <w:vAlign w:val="center"/>
          </w:tcPr>
          <w:p w:rsidR="000069A3" w:rsidRPr="000F66F5" w:rsidRDefault="000069A3">
            <w:pPr>
              <w:jc w:val="center"/>
              <w:rPr>
                <w:rFonts w:ascii="Calibri" w:hAnsi="Calibri" w:cs="Arial"/>
                <w:b/>
                <w:sz w:val="20"/>
                <w:szCs w:val="20"/>
              </w:rPr>
            </w:pPr>
            <w:r w:rsidRPr="000F66F5">
              <w:rPr>
                <w:rFonts w:ascii="Calibri" w:hAnsi="Calibri"/>
                <w:b/>
                <w:sz w:val="20"/>
                <w:szCs w:val="20"/>
              </w:rPr>
              <w:t xml:space="preserve">Informacja o podstawie dysponowania </w:t>
            </w:r>
            <w:r w:rsidRPr="000F66F5">
              <w:rPr>
                <w:rFonts w:ascii="Calibri" w:hAnsi="Calibri"/>
                <w:i/>
                <w:iCs/>
                <w:sz w:val="20"/>
                <w:szCs w:val="20"/>
              </w:rPr>
              <w:t>*</w:t>
            </w:r>
          </w:p>
        </w:tc>
      </w:tr>
      <w:tr w:rsidR="000069A3" w:rsidRPr="000F66F5" w:rsidTr="007D252C">
        <w:trPr>
          <w:trHeight w:val="933"/>
          <w:jc w:val="center"/>
        </w:trPr>
        <w:tc>
          <w:tcPr>
            <w:tcW w:w="428" w:type="dxa"/>
            <w:vAlign w:val="center"/>
          </w:tcPr>
          <w:p w:rsidR="000069A3" w:rsidRPr="000F66F5" w:rsidRDefault="000069A3">
            <w:pPr>
              <w:spacing w:before="120" w:after="120"/>
              <w:ind w:left="340" w:hanging="340"/>
              <w:jc w:val="both"/>
              <w:rPr>
                <w:rFonts w:ascii="Calibri" w:hAnsi="Calibri" w:cs="Arial"/>
                <w:sz w:val="20"/>
                <w:szCs w:val="20"/>
              </w:rPr>
            </w:pPr>
            <w:r w:rsidRPr="000F66F5">
              <w:rPr>
                <w:rFonts w:ascii="Calibri" w:hAnsi="Calibri" w:cs="Arial"/>
                <w:sz w:val="20"/>
                <w:szCs w:val="20"/>
              </w:rPr>
              <w:t>1</w:t>
            </w:r>
          </w:p>
        </w:tc>
        <w:tc>
          <w:tcPr>
            <w:tcW w:w="3223" w:type="dxa"/>
            <w:vAlign w:val="center"/>
          </w:tcPr>
          <w:p w:rsidR="000069A3" w:rsidRPr="000F66F5" w:rsidRDefault="000069A3" w:rsidP="00DE2FC0">
            <w:pPr>
              <w:rPr>
                <w:rFonts w:ascii="Calibri" w:hAnsi="Calibri" w:cs="Arial"/>
                <w:sz w:val="20"/>
                <w:szCs w:val="18"/>
              </w:rPr>
            </w:pPr>
            <w:r w:rsidRPr="000F66F5">
              <w:rPr>
                <w:rFonts w:ascii="Calibri" w:hAnsi="Calibri" w:cs="Arial"/>
                <w:sz w:val="20"/>
                <w:szCs w:val="18"/>
              </w:rPr>
              <w:t>Pojazd przystosowany do transportu oleju opałowego (autocysterna) posiadający instalację do rozładunku oleju z ważnym świadectwem legalziacji</w:t>
            </w:r>
          </w:p>
        </w:tc>
        <w:tc>
          <w:tcPr>
            <w:tcW w:w="2809" w:type="dxa"/>
            <w:vAlign w:val="center"/>
          </w:tcPr>
          <w:p w:rsidR="000069A3" w:rsidRPr="000F66F5" w:rsidRDefault="000069A3">
            <w:pPr>
              <w:spacing w:before="120" w:after="120"/>
              <w:ind w:left="340" w:hanging="340"/>
              <w:jc w:val="center"/>
              <w:rPr>
                <w:rFonts w:ascii="Calibri" w:hAnsi="Calibri" w:cs="Arial"/>
                <w:sz w:val="20"/>
                <w:szCs w:val="20"/>
              </w:rPr>
            </w:pPr>
          </w:p>
        </w:tc>
        <w:tc>
          <w:tcPr>
            <w:tcW w:w="897" w:type="dxa"/>
            <w:vAlign w:val="center"/>
          </w:tcPr>
          <w:p w:rsidR="000069A3" w:rsidRPr="000F66F5" w:rsidRDefault="000069A3">
            <w:pPr>
              <w:spacing w:before="120" w:after="120"/>
              <w:ind w:left="340" w:hanging="340"/>
              <w:jc w:val="center"/>
              <w:rPr>
                <w:rFonts w:ascii="Calibri" w:hAnsi="Calibri"/>
                <w:i/>
                <w:iCs/>
                <w:sz w:val="14"/>
                <w:szCs w:val="18"/>
              </w:rPr>
            </w:pPr>
          </w:p>
        </w:tc>
        <w:tc>
          <w:tcPr>
            <w:tcW w:w="1929" w:type="dxa"/>
            <w:vAlign w:val="center"/>
          </w:tcPr>
          <w:p w:rsidR="000069A3" w:rsidRPr="000F66F5" w:rsidRDefault="000069A3">
            <w:pPr>
              <w:ind w:left="340" w:hanging="340"/>
              <w:jc w:val="center"/>
              <w:rPr>
                <w:rFonts w:ascii="Calibri" w:hAnsi="Calibri"/>
                <w:i/>
                <w:iCs/>
                <w:strike/>
                <w:sz w:val="14"/>
                <w:szCs w:val="18"/>
              </w:rPr>
            </w:pPr>
          </w:p>
        </w:tc>
      </w:tr>
    </w:tbl>
    <w:p w:rsidR="000069A3" w:rsidRPr="000F66F5" w:rsidRDefault="000069A3" w:rsidP="00DE2FC0">
      <w:pPr>
        <w:pStyle w:val="Tretekstu"/>
        <w:spacing w:before="120" w:after="0"/>
        <w:jc w:val="both"/>
        <w:rPr>
          <w:rFonts w:ascii="Calibri" w:hAnsi="Calibri"/>
          <w:sz w:val="19"/>
          <w:szCs w:val="19"/>
        </w:rPr>
      </w:pPr>
      <w:r w:rsidRPr="000F66F5">
        <w:rPr>
          <w:rFonts w:ascii="Calibri" w:hAnsi="Calibri"/>
          <w:b/>
          <w:sz w:val="19"/>
          <w:szCs w:val="19"/>
          <w:vertAlign w:val="superscript"/>
        </w:rPr>
        <w:t>*</w:t>
      </w:r>
      <w:r w:rsidRPr="000F66F5">
        <w:rPr>
          <w:rFonts w:ascii="Calibri" w:hAnsi="Calibri"/>
          <w:sz w:val="19"/>
          <w:szCs w:val="19"/>
        </w:rPr>
        <w:t xml:space="preserve"> Należy podać informację o podstawie dysponowania tymi zasobami np. </w:t>
      </w:r>
      <w:r w:rsidRPr="000F66F5">
        <w:rPr>
          <w:rFonts w:ascii="Calibri" w:hAnsi="Calibri"/>
          <w:i/>
          <w:sz w:val="19"/>
          <w:szCs w:val="19"/>
        </w:rPr>
        <w:t>własność, dzierżawa, najem, leasing, użyczenie itp</w:t>
      </w:r>
      <w:r w:rsidRPr="000F66F5">
        <w:rPr>
          <w:rFonts w:ascii="Calibri" w:hAnsi="Calibri"/>
          <w:sz w:val="19"/>
          <w:szCs w:val="19"/>
        </w:rPr>
        <w:t>. W przypadku gdy potencjał techniczny będzie udostępniony wykonawcy przez podmioty trzecie w kolumnie 3 tabeli należy wpisać „</w:t>
      </w:r>
      <w:r w:rsidRPr="000F66F5">
        <w:rPr>
          <w:rFonts w:ascii="Calibri" w:hAnsi="Calibri"/>
          <w:i/>
          <w:sz w:val="19"/>
          <w:szCs w:val="19"/>
        </w:rPr>
        <w:t>zobowiązanie podmiotu trzeciego</w:t>
      </w:r>
      <w:r w:rsidRPr="000F66F5">
        <w:rPr>
          <w:rFonts w:ascii="Calibri" w:hAnsi="Calibri"/>
          <w:sz w:val="19"/>
          <w:szCs w:val="19"/>
        </w:rPr>
        <w:t>” oraz załączyć pisemne zobowiązanie tych podmiotów do oddania wykonawcy do dyspozycji niezbędnych zasobów na okres korzystania z nich przy wykonaniu zamówienia.</w:t>
      </w:r>
    </w:p>
    <w:p w:rsidR="000069A3" w:rsidRPr="000F66F5" w:rsidRDefault="000069A3" w:rsidP="00BB3815">
      <w:pPr>
        <w:pStyle w:val="Tretekstu"/>
        <w:spacing w:before="120" w:after="60"/>
        <w:jc w:val="both"/>
        <w:rPr>
          <w:rFonts w:ascii="Calibri" w:hAnsi="Calibri"/>
          <w:sz w:val="19"/>
          <w:szCs w:val="19"/>
        </w:rPr>
      </w:pPr>
      <w:r w:rsidRPr="000F66F5">
        <w:rPr>
          <w:rFonts w:ascii="Calibri" w:hAnsi="Calibri"/>
          <w:sz w:val="19"/>
          <w:szCs w:val="19"/>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0069A3" w:rsidRPr="000F66F5" w:rsidRDefault="000069A3" w:rsidP="008471A0">
      <w:pPr>
        <w:numPr>
          <w:ilvl w:val="0"/>
          <w:numId w:val="22"/>
        </w:numPr>
        <w:tabs>
          <w:tab w:val="clear" w:pos="1980"/>
          <w:tab w:val="num" w:pos="540"/>
        </w:tabs>
        <w:suppressAutoHyphens w:val="0"/>
        <w:ind w:left="540" w:hanging="360"/>
        <w:jc w:val="both"/>
        <w:rPr>
          <w:rFonts w:ascii="Calibri" w:hAnsi="Calibri"/>
          <w:sz w:val="19"/>
          <w:szCs w:val="19"/>
        </w:rPr>
      </w:pPr>
      <w:r w:rsidRPr="000F66F5">
        <w:rPr>
          <w:rFonts w:ascii="Calibri" w:hAnsi="Calibri"/>
          <w:sz w:val="19"/>
          <w:szCs w:val="19"/>
        </w:rPr>
        <w:t>zakres dostępnych wykonawcy zasobów innego podmiotu;</w:t>
      </w:r>
    </w:p>
    <w:p w:rsidR="000069A3" w:rsidRPr="000F66F5" w:rsidRDefault="000069A3" w:rsidP="008471A0">
      <w:pPr>
        <w:numPr>
          <w:ilvl w:val="0"/>
          <w:numId w:val="22"/>
        </w:numPr>
        <w:tabs>
          <w:tab w:val="clear" w:pos="1980"/>
          <w:tab w:val="num" w:pos="540"/>
        </w:tabs>
        <w:suppressAutoHyphens w:val="0"/>
        <w:ind w:left="540" w:hanging="360"/>
        <w:jc w:val="both"/>
        <w:rPr>
          <w:rFonts w:ascii="Calibri" w:hAnsi="Calibri"/>
          <w:sz w:val="19"/>
          <w:szCs w:val="19"/>
        </w:rPr>
      </w:pPr>
      <w:r w:rsidRPr="000F66F5">
        <w:rPr>
          <w:rFonts w:ascii="Calibri" w:hAnsi="Calibri"/>
          <w:sz w:val="19"/>
          <w:szCs w:val="19"/>
        </w:rPr>
        <w:t>sposób wykorzystania zasobów innego podmiotu, przez wykonawcę, przy wykonywaniu zamówienia publicznego;</w:t>
      </w:r>
    </w:p>
    <w:p w:rsidR="000069A3" w:rsidRPr="000F66F5" w:rsidRDefault="000069A3" w:rsidP="008471A0">
      <w:pPr>
        <w:numPr>
          <w:ilvl w:val="0"/>
          <w:numId w:val="22"/>
        </w:numPr>
        <w:tabs>
          <w:tab w:val="clear" w:pos="1980"/>
          <w:tab w:val="num" w:pos="540"/>
        </w:tabs>
        <w:suppressAutoHyphens w:val="0"/>
        <w:ind w:left="540" w:hanging="360"/>
        <w:jc w:val="both"/>
        <w:rPr>
          <w:rFonts w:ascii="Calibri" w:hAnsi="Calibri"/>
          <w:sz w:val="19"/>
          <w:szCs w:val="19"/>
        </w:rPr>
      </w:pPr>
      <w:r w:rsidRPr="000F66F5">
        <w:rPr>
          <w:rFonts w:ascii="Calibri" w:hAnsi="Calibri"/>
          <w:sz w:val="19"/>
          <w:szCs w:val="19"/>
        </w:rPr>
        <w:t>zakres i okres udziału innego podmiotu przy wykonywaniu zamówienia publicznego;</w:t>
      </w:r>
    </w:p>
    <w:p w:rsidR="000069A3" w:rsidRPr="000F66F5" w:rsidRDefault="000069A3" w:rsidP="008471A0">
      <w:pPr>
        <w:numPr>
          <w:ilvl w:val="0"/>
          <w:numId w:val="22"/>
        </w:numPr>
        <w:tabs>
          <w:tab w:val="clear" w:pos="1980"/>
          <w:tab w:val="num" w:pos="540"/>
        </w:tabs>
        <w:suppressAutoHyphens w:val="0"/>
        <w:ind w:left="540" w:hanging="360"/>
        <w:jc w:val="both"/>
        <w:rPr>
          <w:rFonts w:ascii="Calibri" w:hAnsi="Calibri"/>
          <w:sz w:val="19"/>
          <w:szCs w:val="19"/>
        </w:rPr>
      </w:pPr>
      <w:r w:rsidRPr="000F66F5">
        <w:rPr>
          <w:rFonts w:ascii="Calibri" w:hAnsi="Calibri"/>
          <w:sz w:val="19"/>
          <w:szCs w:val="19"/>
        </w:rPr>
        <w:t>czy podmiot, na zdolnościach którego wykonawca polega w odniesieniu do warunków udziału</w:t>
      </w:r>
      <w:r w:rsidRPr="000F66F5">
        <w:rPr>
          <w:rFonts w:ascii="Calibri" w:hAnsi="Calibri"/>
          <w:sz w:val="19"/>
          <w:szCs w:val="19"/>
        </w:rPr>
        <w:br/>
        <w:t>w postępowaniu dotyczących wykształcenia, kwalifikacji zawodowych lub doświadczenia, zrealizuje roboty budowlane lub usługi, których wskazane zdolności dotyczą.</w:t>
      </w:r>
    </w:p>
    <w:p w:rsidR="000069A3" w:rsidRPr="000F66F5" w:rsidRDefault="000069A3" w:rsidP="00DE2FC0">
      <w:pPr>
        <w:rPr>
          <w:rFonts w:ascii="Calibri" w:hAnsi="Calibri"/>
          <w:sz w:val="22"/>
          <w:szCs w:val="22"/>
        </w:rPr>
      </w:pPr>
    </w:p>
    <w:p w:rsidR="000069A3" w:rsidRPr="000F66F5" w:rsidRDefault="000069A3" w:rsidP="00DE2FC0">
      <w:pPr>
        <w:rPr>
          <w:rFonts w:ascii="Calibri" w:hAnsi="Calibri"/>
          <w:sz w:val="22"/>
          <w:szCs w:val="22"/>
        </w:rPr>
      </w:pPr>
      <w:r w:rsidRPr="000F66F5">
        <w:rPr>
          <w:rFonts w:ascii="Calibri" w:hAnsi="Calibri"/>
          <w:sz w:val="22"/>
          <w:szCs w:val="22"/>
        </w:rPr>
        <w:t>Miejscowość …………………….……., dnia ………….……. r.</w:t>
      </w:r>
    </w:p>
    <w:p w:rsidR="000069A3" w:rsidRPr="000F66F5" w:rsidRDefault="000069A3" w:rsidP="00DE2FC0">
      <w:pPr>
        <w:pStyle w:val="Tretekstu"/>
        <w:spacing w:after="0"/>
        <w:ind w:left="4536"/>
        <w:jc w:val="center"/>
        <w:rPr>
          <w:rFonts w:ascii="Calibri" w:hAnsi="Calibri"/>
          <w:sz w:val="22"/>
          <w:szCs w:val="22"/>
        </w:rPr>
      </w:pPr>
      <w:r w:rsidRPr="000F66F5">
        <w:rPr>
          <w:rFonts w:ascii="Calibri" w:hAnsi="Calibri"/>
          <w:sz w:val="22"/>
          <w:szCs w:val="22"/>
        </w:rPr>
        <w:t>…………………………………………….………………………………</w:t>
      </w:r>
    </w:p>
    <w:p w:rsidR="000069A3" w:rsidRPr="000F66F5" w:rsidRDefault="000069A3" w:rsidP="00DE2FC0">
      <w:pPr>
        <w:pStyle w:val="Tretekstu"/>
        <w:spacing w:after="0"/>
        <w:ind w:left="4536"/>
        <w:jc w:val="center"/>
        <w:rPr>
          <w:rFonts w:ascii="Calibri" w:hAnsi="Calibri"/>
          <w:i/>
          <w:sz w:val="22"/>
          <w:szCs w:val="22"/>
        </w:rPr>
      </w:pPr>
      <w:r w:rsidRPr="000F66F5">
        <w:rPr>
          <w:rFonts w:ascii="Calibri" w:hAnsi="Calibri"/>
          <w:i/>
          <w:sz w:val="22"/>
          <w:szCs w:val="22"/>
        </w:rPr>
        <w:t>(podpis Wykonawcy lub osoby</w:t>
      </w:r>
    </w:p>
    <w:p w:rsidR="000069A3" w:rsidRPr="000F66F5" w:rsidRDefault="000069A3" w:rsidP="00DE2FC0">
      <w:pPr>
        <w:pStyle w:val="Tretekstu"/>
        <w:spacing w:after="0"/>
        <w:ind w:left="4536"/>
        <w:jc w:val="center"/>
        <w:rPr>
          <w:rFonts w:ascii="Calibri" w:hAnsi="Calibri"/>
          <w:i/>
          <w:sz w:val="22"/>
          <w:szCs w:val="22"/>
        </w:rPr>
      </w:pPr>
      <w:r w:rsidRPr="000F66F5">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9062"/>
      </w:tblGrid>
      <w:tr w:rsidR="000069A3" w:rsidRPr="000F66F5" w:rsidTr="00DE2FC0">
        <w:tc>
          <w:tcPr>
            <w:tcW w:w="9062" w:type="dxa"/>
            <w:shd w:val="clear" w:color="auto" w:fill="F3F3F3"/>
          </w:tcPr>
          <w:p w:rsidR="000069A3" w:rsidRPr="000F66F5" w:rsidRDefault="000069A3">
            <w:pPr>
              <w:pageBreakBefore/>
              <w:jc w:val="center"/>
              <w:rPr>
                <w:rFonts w:ascii="Calibri" w:hAnsi="Calibri"/>
                <w:b/>
              </w:rPr>
            </w:pPr>
            <w:r w:rsidRPr="000F66F5">
              <w:rPr>
                <w:rFonts w:ascii="Calibri" w:hAnsi="Calibri"/>
              </w:rPr>
              <w:br w:type="page"/>
            </w:r>
            <w:r w:rsidRPr="000F66F5">
              <w:rPr>
                <w:rFonts w:ascii="Calibri" w:hAnsi="Calibri"/>
                <w:b/>
                <w:sz w:val="22"/>
                <w:szCs w:val="22"/>
              </w:rPr>
              <w:t>Załącznik nr 5 do SIWZ – Oświadczenie o przynależności do grupy kapitałowej</w:t>
            </w:r>
          </w:p>
        </w:tc>
      </w:tr>
    </w:tbl>
    <w:p w:rsidR="000069A3" w:rsidRPr="000F66F5" w:rsidRDefault="000069A3" w:rsidP="00DE2FC0">
      <w:pPr>
        <w:rPr>
          <w:rFonts w:ascii="Calibri" w:hAnsi="Calibri"/>
          <w:b/>
          <w:sz w:val="20"/>
          <w:szCs w:val="20"/>
        </w:rPr>
      </w:pPr>
    </w:p>
    <w:p w:rsidR="000069A3" w:rsidRPr="000F66F5" w:rsidRDefault="000069A3" w:rsidP="00DE2FC0">
      <w:pPr>
        <w:ind w:right="4819"/>
        <w:rPr>
          <w:rFonts w:ascii="Calibri" w:hAnsi="Calibri"/>
          <w:b/>
          <w:sz w:val="22"/>
          <w:szCs w:val="22"/>
        </w:rPr>
      </w:pPr>
      <w:r w:rsidRPr="000F66F5">
        <w:rPr>
          <w:rFonts w:ascii="Calibri" w:hAnsi="Calibri"/>
          <w:b/>
          <w:sz w:val="22"/>
          <w:szCs w:val="22"/>
        </w:rPr>
        <w:t>Wykonawca:</w:t>
      </w:r>
    </w:p>
    <w:p w:rsidR="000069A3" w:rsidRPr="000F66F5" w:rsidRDefault="000069A3" w:rsidP="00DE2FC0">
      <w:pPr>
        <w:ind w:right="4819"/>
        <w:rPr>
          <w:rFonts w:ascii="Calibri" w:hAnsi="Calibri"/>
          <w:sz w:val="22"/>
          <w:szCs w:val="22"/>
        </w:rPr>
      </w:pPr>
      <w:r w:rsidRPr="000F66F5">
        <w:rPr>
          <w:rFonts w:ascii="Calibri" w:hAnsi="Calibri"/>
          <w:sz w:val="22"/>
          <w:szCs w:val="22"/>
        </w:rPr>
        <w:t>………………………………………………………………………</w:t>
      </w:r>
    </w:p>
    <w:p w:rsidR="000069A3" w:rsidRPr="000F66F5" w:rsidRDefault="000069A3" w:rsidP="00DE2FC0">
      <w:pPr>
        <w:ind w:right="4819"/>
        <w:rPr>
          <w:rFonts w:ascii="Calibri" w:hAnsi="Calibri"/>
          <w:sz w:val="22"/>
          <w:szCs w:val="22"/>
        </w:rPr>
      </w:pPr>
      <w:r w:rsidRPr="000F66F5">
        <w:rPr>
          <w:rFonts w:ascii="Calibri" w:hAnsi="Calibri"/>
          <w:sz w:val="22"/>
          <w:szCs w:val="22"/>
        </w:rPr>
        <w:t>………………………………………………………………………</w:t>
      </w:r>
    </w:p>
    <w:p w:rsidR="000069A3" w:rsidRPr="000F66F5" w:rsidRDefault="000069A3" w:rsidP="00DE2FC0">
      <w:pPr>
        <w:ind w:right="4819"/>
        <w:rPr>
          <w:rFonts w:ascii="Calibri" w:hAnsi="Calibri"/>
          <w:sz w:val="22"/>
          <w:szCs w:val="22"/>
        </w:rPr>
      </w:pPr>
      <w:r w:rsidRPr="000F66F5">
        <w:rPr>
          <w:rFonts w:ascii="Calibri" w:hAnsi="Calibri"/>
          <w:sz w:val="22"/>
          <w:szCs w:val="22"/>
        </w:rPr>
        <w:t>………………………………………………………………………</w:t>
      </w:r>
    </w:p>
    <w:p w:rsidR="000069A3" w:rsidRPr="000F66F5" w:rsidRDefault="000069A3" w:rsidP="00DE2FC0">
      <w:pPr>
        <w:ind w:right="4819"/>
        <w:jc w:val="center"/>
        <w:rPr>
          <w:rFonts w:ascii="Calibri" w:hAnsi="Calibri"/>
          <w:i/>
          <w:sz w:val="18"/>
          <w:szCs w:val="18"/>
        </w:rPr>
      </w:pPr>
      <w:r w:rsidRPr="000F66F5">
        <w:rPr>
          <w:rFonts w:ascii="Calibri" w:hAnsi="Calibri"/>
          <w:i/>
          <w:sz w:val="18"/>
          <w:szCs w:val="18"/>
        </w:rPr>
        <w:t>(pełna nazwa/firma, adres, w zależności od podmiotu: NIP/PESEL, KRS/CEiDG)</w:t>
      </w:r>
    </w:p>
    <w:p w:rsidR="000069A3" w:rsidRPr="000F66F5" w:rsidRDefault="000069A3" w:rsidP="00DE2FC0">
      <w:pPr>
        <w:spacing w:before="120"/>
        <w:ind w:right="4819"/>
        <w:rPr>
          <w:rFonts w:ascii="Calibri" w:hAnsi="Calibri"/>
          <w:sz w:val="22"/>
          <w:szCs w:val="22"/>
          <w:u w:val="single"/>
        </w:rPr>
      </w:pPr>
      <w:r w:rsidRPr="000F66F5">
        <w:rPr>
          <w:rFonts w:ascii="Calibri" w:hAnsi="Calibri"/>
          <w:sz w:val="22"/>
          <w:szCs w:val="22"/>
          <w:u w:val="single"/>
        </w:rPr>
        <w:t>reprezentowany przez:</w:t>
      </w:r>
    </w:p>
    <w:p w:rsidR="000069A3" w:rsidRPr="000F66F5" w:rsidRDefault="000069A3" w:rsidP="00DE2FC0">
      <w:pPr>
        <w:ind w:right="4819"/>
        <w:rPr>
          <w:rFonts w:ascii="Calibri" w:hAnsi="Calibri"/>
          <w:sz w:val="22"/>
          <w:szCs w:val="22"/>
        </w:rPr>
      </w:pPr>
      <w:r w:rsidRPr="000F66F5">
        <w:rPr>
          <w:rFonts w:ascii="Calibri" w:hAnsi="Calibri"/>
          <w:sz w:val="22"/>
          <w:szCs w:val="22"/>
        </w:rPr>
        <w:t>………………………………………………………………………</w:t>
      </w:r>
    </w:p>
    <w:p w:rsidR="000069A3" w:rsidRPr="000F66F5" w:rsidRDefault="000069A3" w:rsidP="00DE2FC0">
      <w:pPr>
        <w:ind w:right="4819"/>
        <w:rPr>
          <w:rFonts w:ascii="Calibri" w:hAnsi="Calibri"/>
          <w:i/>
          <w:sz w:val="18"/>
          <w:szCs w:val="18"/>
        </w:rPr>
      </w:pP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i/>
          <w:sz w:val="18"/>
          <w:szCs w:val="18"/>
        </w:rPr>
        <w:t>(imię, nazwisko, stanowisko/podstawa do reprezentacji)</w:t>
      </w:r>
    </w:p>
    <w:p w:rsidR="000069A3" w:rsidRPr="000F66F5" w:rsidRDefault="000069A3" w:rsidP="00DE2FC0">
      <w:pPr>
        <w:rPr>
          <w:rFonts w:ascii="Calibri" w:hAnsi="Calibri"/>
          <w:iCs/>
          <w:sz w:val="20"/>
          <w:szCs w:val="20"/>
        </w:rPr>
      </w:pPr>
    </w:p>
    <w:p w:rsidR="000069A3" w:rsidRPr="000F66F5" w:rsidRDefault="000069A3" w:rsidP="00DE2FC0">
      <w:pPr>
        <w:jc w:val="center"/>
        <w:rPr>
          <w:rFonts w:ascii="Calibri" w:hAnsi="Calibri"/>
          <w:b/>
          <w:color w:val="0070C0"/>
          <w:sz w:val="22"/>
          <w:szCs w:val="22"/>
        </w:rPr>
      </w:pPr>
      <w:r w:rsidRPr="000F66F5">
        <w:rPr>
          <w:rFonts w:ascii="Calibri" w:hAnsi="Calibri"/>
          <w:b/>
          <w:color w:val="0070C0"/>
          <w:sz w:val="22"/>
          <w:szCs w:val="22"/>
        </w:rPr>
        <w:t>OŚWIADCZENIE</w:t>
      </w:r>
      <w:r w:rsidRPr="000F66F5">
        <w:rPr>
          <w:rFonts w:ascii="Calibri" w:hAnsi="Calibri"/>
          <w:b/>
          <w:color w:val="0070C0"/>
          <w:sz w:val="22"/>
          <w:szCs w:val="22"/>
          <w:vertAlign w:val="superscript"/>
        </w:rPr>
        <w:footnoteReference w:id="1"/>
      </w:r>
    </w:p>
    <w:p w:rsidR="000069A3" w:rsidRPr="000F66F5" w:rsidRDefault="000069A3" w:rsidP="00DE2FC0">
      <w:pPr>
        <w:jc w:val="center"/>
        <w:rPr>
          <w:rFonts w:ascii="Calibri" w:eastAsia="SimSun" w:hAnsi="Calibri"/>
          <w:iCs/>
          <w:sz w:val="20"/>
          <w:szCs w:val="20"/>
          <w:lang w:eastAsia="pl-PL"/>
        </w:rPr>
      </w:pPr>
    </w:p>
    <w:p w:rsidR="000069A3" w:rsidRPr="000F66F5" w:rsidRDefault="000069A3" w:rsidP="00DE2FC0">
      <w:pPr>
        <w:jc w:val="both"/>
        <w:rPr>
          <w:rFonts w:ascii="Calibri" w:hAnsi="Calibri"/>
        </w:rPr>
      </w:pPr>
      <w:r w:rsidRPr="000F66F5">
        <w:rPr>
          <w:rFonts w:ascii="Calibri" w:hAnsi="Calibri"/>
          <w:sz w:val="22"/>
          <w:szCs w:val="22"/>
        </w:rPr>
        <w:t xml:space="preserve">Na potrzeby postępowania o udzielenie zamówienia publicznego pn. </w:t>
      </w:r>
      <w:r w:rsidRPr="000F66F5">
        <w:rPr>
          <w:rFonts w:ascii="Calibri" w:hAnsi="Calibri"/>
          <w:b/>
          <w:sz w:val="22"/>
          <w:szCs w:val="22"/>
        </w:rPr>
        <w:t>Dostawa oleju opałowego grzewczego do kotłowni Domu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 xml:space="preserve">prowadzonego przez </w:t>
      </w:r>
      <w:r w:rsidRPr="000F66F5">
        <w:rPr>
          <w:rFonts w:ascii="Calibri" w:hAnsi="Calibri"/>
          <w:b/>
          <w:sz w:val="22"/>
          <w:szCs w:val="22"/>
        </w:rPr>
        <w:t>Dom Pomocy Społecznej w Bisztynku</w:t>
      </w:r>
      <w:r w:rsidRPr="000F66F5">
        <w:rPr>
          <w:rFonts w:ascii="Calibri" w:hAnsi="Calibri"/>
          <w:sz w:val="22"/>
          <w:szCs w:val="22"/>
        </w:rPr>
        <w:t>,</w:t>
      </w:r>
      <w:r w:rsidRPr="000F66F5">
        <w:rPr>
          <w:rFonts w:ascii="Calibri" w:hAnsi="Calibri"/>
          <w:i/>
          <w:sz w:val="22"/>
          <w:szCs w:val="22"/>
        </w:rPr>
        <w:t xml:space="preserve"> </w:t>
      </w:r>
      <w:r w:rsidRPr="000F66F5">
        <w:rPr>
          <w:rFonts w:ascii="Calibri" w:hAnsi="Calibri"/>
          <w:sz w:val="22"/>
          <w:szCs w:val="22"/>
        </w:rPr>
        <w:t>oświadczam, co następuje:</w:t>
      </w:r>
    </w:p>
    <w:p w:rsidR="000069A3" w:rsidRPr="000F66F5" w:rsidRDefault="000069A3" w:rsidP="00DE2FC0">
      <w:pPr>
        <w:jc w:val="center"/>
        <w:rPr>
          <w:rFonts w:ascii="Calibri" w:hAnsi="Calibri"/>
          <w:sz w:val="20"/>
          <w:szCs w:val="20"/>
        </w:rPr>
      </w:pPr>
    </w:p>
    <w:p w:rsidR="000069A3" w:rsidRPr="000F66F5" w:rsidRDefault="000069A3" w:rsidP="00DE2FC0">
      <w:pPr>
        <w:rPr>
          <w:rFonts w:ascii="Calibri" w:hAnsi="Calibri"/>
          <w:bCs/>
          <w:sz w:val="22"/>
          <w:szCs w:val="22"/>
        </w:rPr>
      </w:pPr>
      <w:r w:rsidRPr="000F66F5">
        <w:rPr>
          <w:rFonts w:ascii="Calibri" w:hAnsi="Calibri"/>
          <w:bCs/>
          <w:sz w:val="22"/>
          <w:szCs w:val="22"/>
        </w:rPr>
        <w:t>Oświadczam, że:</w:t>
      </w:r>
    </w:p>
    <w:p w:rsidR="000069A3" w:rsidRPr="000F66F5" w:rsidRDefault="000069A3" w:rsidP="00DE2FC0">
      <w:pPr>
        <w:rPr>
          <w:rFonts w:ascii="Calibri" w:hAnsi="Calibri"/>
          <w:bCs/>
          <w:i/>
          <w:sz w:val="22"/>
          <w:szCs w:val="22"/>
        </w:rPr>
      </w:pPr>
    </w:p>
    <w:p w:rsidR="000069A3" w:rsidRPr="000F66F5" w:rsidRDefault="000069A3" w:rsidP="00CF2222">
      <w:pPr>
        <w:numPr>
          <w:ilvl w:val="0"/>
          <w:numId w:val="19"/>
        </w:numPr>
        <w:suppressAutoHyphens w:val="0"/>
        <w:jc w:val="both"/>
        <w:rPr>
          <w:rFonts w:ascii="Calibri" w:hAnsi="Calibri"/>
          <w:sz w:val="22"/>
          <w:szCs w:val="22"/>
        </w:rPr>
      </w:pPr>
      <w:r w:rsidRPr="000F66F5">
        <w:rPr>
          <w:rFonts w:ascii="Calibri" w:hAnsi="Calibri"/>
          <w:bCs/>
          <w:sz w:val="22"/>
          <w:szCs w:val="22"/>
        </w:rPr>
        <w:t xml:space="preserve">nie należę do </w:t>
      </w:r>
      <w:r w:rsidRPr="000F66F5">
        <w:rPr>
          <w:rFonts w:ascii="Calibri" w:hAnsi="Calibri"/>
          <w:sz w:val="22"/>
          <w:szCs w:val="22"/>
        </w:rPr>
        <w:t xml:space="preserve">grupy kapitałowej, w rozumieniu ustawy z dnia 16 lutego 2007 r. </w:t>
      </w:r>
      <w:r w:rsidRPr="000F66F5">
        <w:rPr>
          <w:rFonts w:ascii="Calibri" w:hAnsi="Calibri"/>
          <w:i/>
          <w:sz w:val="22"/>
          <w:szCs w:val="22"/>
        </w:rPr>
        <w:t>o ochronie konkurencji i konsumentów</w:t>
      </w:r>
      <w:r w:rsidRPr="000F66F5">
        <w:rPr>
          <w:rFonts w:ascii="Calibri" w:hAnsi="Calibri"/>
          <w:sz w:val="22"/>
          <w:szCs w:val="22"/>
        </w:rPr>
        <w:t xml:space="preserve"> (Dz. U. z 2015 r. poz. 184  z późn. zm.)*</w:t>
      </w:r>
    </w:p>
    <w:p w:rsidR="000069A3" w:rsidRPr="000F66F5" w:rsidRDefault="000069A3" w:rsidP="00CF2222">
      <w:pPr>
        <w:numPr>
          <w:ilvl w:val="0"/>
          <w:numId w:val="19"/>
        </w:numPr>
        <w:suppressAutoHyphens w:val="0"/>
        <w:spacing w:before="120"/>
        <w:jc w:val="both"/>
        <w:rPr>
          <w:rFonts w:ascii="Calibri" w:hAnsi="Calibri"/>
          <w:sz w:val="22"/>
          <w:szCs w:val="22"/>
        </w:rPr>
      </w:pPr>
      <w:r w:rsidRPr="000F66F5">
        <w:rPr>
          <w:rFonts w:ascii="Calibri" w:hAnsi="Calibri"/>
          <w:bCs/>
          <w:sz w:val="22"/>
          <w:szCs w:val="22"/>
        </w:rPr>
        <w:t xml:space="preserve">należę do </w:t>
      </w:r>
      <w:r w:rsidRPr="000F66F5">
        <w:rPr>
          <w:rFonts w:ascii="Calibri" w:hAnsi="Calibri"/>
          <w:sz w:val="22"/>
          <w:szCs w:val="22"/>
        </w:rPr>
        <w:t xml:space="preserve">grupy kapitałowej, w rozumieniu ustawy z dnia 16 lutego 2007 r. </w:t>
      </w:r>
      <w:r w:rsidRPr="000F66F5">
        <w:rPr>
          <w:rFonts w:ascii="Calibri" w:hAnsi="Calibri"/>
          <w:i/>
          <w:sz w:val="22"/>
          <w:szCs w:val="22"/>
        </w:rPr>
        <w:t>o ochronie konkurencji</w:t>
      </w:r>
      <w:r w:rsidRPr="000F66F5">
        <w:rPr>
          <w:rFonts w:ascii="Calibri" w:hAnsi="Calibri"/>
          <w:i/>
          <w:sz w:val="22"/>
          <w:szCs w:val="22"/>
        </w:rPr>
        <w:br/>
        <w:t>i konsumentów</w:t>
      </w:r>
      <w:r w:rsidRPr="000F66F5">
        <w:rPr>
          <w:rFonts w:ascii="Calibri" w:hAnsi="Calibri"/>
          <w:sz w:val="22"/>
          <w:szCs w:val="22"/>
        </w:rPr>
        <w:t xml:space="preserve">, </w:t>
      </w:r>
      <w:r w:rsidRPr="000F66F5">
        <w:rPr>
          <w:rFonts w:ascii="Calibri" w:hAnsi="Calibri"/>
          <w:sz w:val="22"/>
          <w:szCs w:val="22"/>
          <w:u w:val="single"/>
        </w:rPr>
        <w:t>w załączeniu lista podmiotów należących do grupy</w:t>
      </w:r>
      <w:r w:rsidRPr="000F66F5">
        <w:rPr>
          <w:rFonts w:ascii="Calibri" w:hAnsi="Calibri"/>
          <w:sz w:val="22"/>
          <w:szCs w:val="22"/>
          <w:u w:val="single"/>
          <w:vertAlign w:val="superscript"/>
        </w:rPr>
        <w:t>*</w:t>
      </w:r>
      <w:r w:rsidRPr="000F66F5">
        <w:rPr>
          <w:rFonts w:ascii="Calibri" w:hAnsi="Calibri"/>
          <w:sz w:val="22"/>
          <w:szCs w:val="22"/>
        </w:rPr>
        <w:t>:</w:t>
      </w:r>
    </w:p>
    <w:p w:rsidR="000069A3" w:rsidRPr="000F66F5" w:rsidRDefault="000069A3" w:rsidP="008471A0">
      <w:pPr>
        <w:numPr>
          <w:ilvl w:val="0"/>
          <w:numId w:val="20"/>
        </w:numPr>
        <w:suppressAutoHyphens w:val="0"/>
        <w:spacing w:before="120"/>
        <w:ind w:left="1066" w:hanging="357"/>
        <w:jc w:val="both"/>
        <w:rPr>
          <w:rFonts w:ascii="Calibri" w:hAnsi="Calibri"/>
          <w:sz w:val="22"/>
          <w:szCs w:val="22"/>
        </w:rPr>
      </w:pPr>
      <w:r w:rsidRPr="000F66F5">
        <w:rPr>
          <w:rFonts w:ascii="Calibri" w:hAnsi="Calibri"/>
          <w:sz w:val="22"/>
          <w:szCs w:val="22"/>
        </w:rPr>
        <w:t>………………………………………………………………………………………</w:t>
      </w:r>
    </w:p>
    <w:p w:rsidR="000069A3" w:rsidRPr="000F66F5" w:rsidRDefault="000069A3" w:rsidP="008471A0">
      <w:pPr>
        <w:numPr>
          <w:ilvl w:val="0"/>
          <w:numId w:val="20"/>
        </w:numPr>
        <w:suppressAutoHyphens w:val="0"/>
        <w:spacing w:before="120"/>
        <w:ind w:left="1066" w:hanging="357"/>
        <w:jc w:val="both"/>
        <w:rPr>
          <w:rFonts w:ascii="Calibri" w:hAnsi="Calibri"/>
          <w:sz w:val="22"/>
          <w:szCs w:val="22"/>
        </w:rPr>
      </w:pPr>
      <w:r w:rsidRPr="000F66F5">
        <w:rPr>
          <w:rFonts w:ascii="Calibri" w:hAnsi="Calibri"/>
          <w:sz w:val="22"/>
          <w:szCs w:val="22"/>
        </w:rPr>
        <w:t>………………………………………………………………………………………</w:t>
      </w:r>
    </w:p>
    <w:p w:rsidR="000069A3" w:rsidRPr="000F66F5" w:rsidRDefault="000069A3" w:rsidP="008471A0">
      <w:pPr>
        <w:numPr>
          <w:ilvl w:val="0"/>
          <w:numId w:val="20"/>
        </w:numPr>
        <w:suppressAutoHyphens w:val="0"/>
        <w:spacing w:before="120"/>
        <w:ind w:left="1066" w:hanging="357"/>
        <w:jc w:val="both"/>
        <w:rPr>
          <w:rFonts w:ascii="Calibri" w:hAnsi="Calibri"/>
          <w:sz w:val="22"/>
          <w:szCs w:val="22"/>
        </w:rPr>
      </w:pPr>
      <w:r w:rsidRPr="000F66F5">
        <w:rPr>
          <w:rFonts w:ascii="Calibri" w:hAnsi="Calibri"/>
          <w:sz w:val="22"/>
          <w:szCs w:val="22"/>
        </w:rPr>
        <w:t>………………………………………………………………………………………</w:t>
      </w:r>
    </w:p>
    <w:p w:rsidR="000069A3" w:rsidRPr="000F66F5" w:rsidRDefault="000069A3" w:rsidP="008471A0">
      <w:pPr>
        <w:numPr>
          <w:ilvl w:val="0"/>
          <w:numId w:val="20"/>
        </w:numPr>
        <w:suppressAutoHyphens w:val="0"/>
        <w:spacing w:before="120"/>
        <w:ind w:left="1066" w:hanging="357"/>
        <w:jc w:val="both"/>
        <w:rPr>
          <w:rFonts w:ascii="Calibri" w:hAnsi="Calibri"/>
          <w:sz w:val="22"/>
          <w:szCs w:val="22"/>
        </w:rPr>
      </w:pPr>
      <w:r w:rsidRPr="000F66F5">
        <w:rPr>
          <w:rFonts w:ascii="Calibri" w:hAnsi="Calibri"/>
          <w:sz w:val="22"/>
          <w:szCs w:val="22"/>
        </w:rPr>
        <w:t>………………………………………………………………………………………</w:t>
      </w:r>
    </w:p>
    <w:p w:rsidR="000069A3" w:rsidRPr="000F66F5" w:rsidRDefault="000069A3" w:rsidP="00DE2FC0">
      <w:pPr>
        <w:spacing w:before="240"/>
        <w:rPr>
          <w:rFonts w:ascii="Calibri" w:hAnsi="Calibri"/>
          <w:sz w:val="22"/>
          <w:szCs w:val="22"/>
        </w:rPr>
      </w:pPr>
      <w:r w:rsidRPr="000F66F5">
        <w:rPr>
          <w:rFonts w:ascii="Calibri" w:hAnsi="Calibri"/>
          <w:sz w:val="22"/>
          <w:szCs w:val="22"/>
        </w:rPr>
        <w:t>Oświadczam, że istniejące między członkami grupy powiązania nie prowadzą do zakłócenia konkurencji</w:t>
      </w:r>
      <w:r w:rsidRPr="000F66F5">
        <w:rPr>
          <w:rFonts w:ascii="Calibri" w:hAnsi="Calibri"/>
          <w:sz w:val="22"/>
          <w:szCs w:val="22"/>
        </w:rPr>
        <w:br/>
        <w:t>w postępowaniu o udzielenie zamówienia z następujących powodów:</w:t>
      </w:r>
    </w:p>
    <w:p w:rsidR="000069A3" w:rsidRPr="000F66F5" w:rsidRDefault="000069A3" w:rsidP="00BB3815">
      <w:pPr>
        <w:spacing w:before="120"/>
        <w:rPr>
          <w:rFonts w:ascii="Calibri" w:hAnsi="Calibri"/>
          <w:sz w:val="20"/>
          <w:szCs w:val="20"/>
        </w:rPr>
      </w:pPr>
      <w:r w:rsidRPr="000F66F5">
        <w:rPr>
          <w:rFonts w:ascii="Calibri" w:hAnsi="Calibri"/>
          <w:sz w:val="22"/>
          <w:szCs w:val="22"/>
        </w:rPr>
        <w:t>………………………………………………………………………………………………………………………………………………………………………………………………………………………………………………………………………………………………………………………………………………………………………………………………………………………………………………………………………………………</w:t>
      </w:r>
    </w:p>
    <w:p w:rsidR="000069A3" w:rsidRPr="000F66F5" w:rsidRDefault="000069A3" w:rsidP="00DE2FC0">
      <w:pPr>
        <w:pStyle w:val="Tretekstu"/>
        <w:spacing w:after="0"/>
        <w:ind w:left="4536"/>
        <w:jc w:val="center"/>
        <w:rPr>
          <w:rFonts w:ascii="Calibri" w:hAnsi="Calibri"/>
          <w:sz w:val="22"/>
          <w:szCs w:val="22"/>
        </w:rPr>
      </w:pPr>
    </w:p>
    <w:p w:rsidR="000069A3" w:rsidRPr="000F66F5" w:rsidRDefault="000069A3" w:rsidP="00DE2FC0">
      <w:pPr>
        <w:rPr>
          <w:rFonts w:ascii="Calibri" w:hAnsi="Calibri"/>
          <w:sz w:val="22"/>
          <w:szCs w:val="22"/>
        </w:rPr>
      </w:pPr>
      <w:r w:rsidRPr="000F66F5">
        <w:rPr>
          <w:rFonts w:ascii="Calibri" w:hAnsi="Calibri"/>
          <w:sz w:val="22"/>
          <w:szCs w:val="22"/>
        </w:rPr>
        <w:t>Miejscowość …………………….……., dnia ………….……. r.</w:t>
      </w:r>
    </w:p>
    <w:p w:rsidR="000069A3" w:rsidRPr="000F66F5" w:rsidRDefault="000069A3" w:rsidP="007E57C6">
      <w:pPr>
        <w:pStyle w:val="Tretekstu"/>
        <w:spacing w:after="0"/>
        <w:ind w:left="4320"/>
        <w:jc w:val="center"/>
        <w:rPr>
          <w:rFonts w:ascii="Calibri" w:hAnsi="Calibri"/>
          <w:sz w:val="22"/>
          <w:szCs w:val="22"/>
        </w:rPr>
      </w:pPr>
      <w:r w:rsidRPr="000F66F5">
        <w:rPr>
          <w:rFonts w:ascii="Calibri" w:hAnsi="Calibri"/>
          <w:sz w:val="22"/>
          <w:szCs w:val="22"/>
        </w:rPr>
        <w:t>…………………………………………….…………………………………</w:t>
      </w:r>
    </w:p>
    <w:p w:rsidR="000069A3" w:rsidRPr="000F66F5" w:rsidRDefault="000069A3" w:rsidP="00DE2FC0">
      <w:pPr>
        <w:pStyle w:val="Tretekstu"/>
        <w:spacing w:after="0"/>
        <w:ind w:left="4536"/>
        <w:jc w:val="center"/>
        <w:rPr>
          <w:rFonts w:ascii="Calibri" w:hAnsi="Calibri"/>
          <w:i/>
          <w:sz w:val="22"/>
          <w:szCs w:val="22"/>
        </w:rPr>
      </w:pPr>
      <w:r w:rsidRPr="000F66F5">
        <w:rPr>
          <w:rFonts w:ascii="Calibri" w:hAnsi="Calibri"/>
          <w:i/>
          <w:sz w:val="22"/>
          <w:szCs w:val="22"/>
        </w:rPr>
        <w:t>(podpis  Wykonawcy lub osoby</w:t>
      </w:r>
    </w:p>
    <w:p w:rsidR="000069A3" w:rsidRPr="000F66F5" w:rsidRDefault="000069A3" w:rsidP="00DE2FC0">
      <w:pPr>
        <w:pStyle w:val="Tretekstu"/>
        <w:spacing w:after="0"/>
        <w:ind w:left="4536"/>
        <w:jc w:val="center"/>
        <w:rPr>
          <w:rFonts w:ascii="Calibri" w:hAnsi="Calibri"/>
          <w:i/>
          <w:sz w:val="22"/>
          <w:szCs w:val="22"/>
        </w:rPr>
      </w:pPr>
      <w:r w:rsidRPr="000F66F5">
        <w:rPr>
          <w:rFonts w:ascii="Calibri" w:hAnsi="Calibri"/>
          <w:i/>
          <w:sz w:val="22"/>
          <w:szCs w:val="22"/>
        </w:rPr>
        <w:t>upoważnionej do reprezentowania Wykonawcy)</w:t>
      </w:r>
    </w:p>
    <w:p w:rsidR="000069A3" w:rsidRPr="000F66F5" w:rsidRDefault="000069A3">
      <w:pPr>
        <w:rPr>
          <w:rFonts w:ascii="Calibri" w:hAnsi="Calibri"/>
          <w:sz w:val="22"/>
          <w:szCs w:val="22"/>
        </w:rPr>
      </w:pPr>
    </w:p>
    <w:sectPr w:rsidR="000069A3" w:rsidRPr="000F66F5" w:rsidSect="00F4615B">
      <w:pgSz w:w="11906" w:h="16838"/>
      <w:pgMar w:top="899" w:right="1418" w:bottom="540" w:left="1418" w:header="709" w:footer="709" w:gutter="0"/>
      <w:cols w:space="708"/>
      <w:formProt w:val="0"/>
      <w:rtlGutter/>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9A3" w:rsidRDefault="000069A3">
      <w:r>
        <w:separator/>
      </w:r>
    </w:p>
  </w:endnote>
  <w:endnote w:type="continuationSeparator" w:id="0">
    <w:p w:rsidR="000069A3" w:rsidRDefault="000069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9A3" w:rsidRDefault="000069A3">
      <w:r>
        <w:separator/>
      </w:r>
    </w:p>
  </w:footnote>
  <w:footnote w:type="continuationSeparator" w:id="0">
    <w:p w:rsidR="000069A3" w:rsidRDefault="000069A3">
      <w:r>
        <w:continuationSeparator/>
      </w:r>
    </w:p>
  </w:footnote>
  <w:footnote w:id="1">
    <w:p w:rsidR="000069A3" w:rsidRDefault="000069A3" w:rsidP="00DE2FC0">
      <w:pPr>
        <w:rPr>
          <w:sz w:val="22"/>
        </w:rPr>
      </w:pPr>
      <w:r>
        <w:rPr>
          <w:rFonts w:ascii="Calibri" w:hAnsi="Calibri"/>
          <w:sz w:val="20"/>
          <w:szCs w:val="20"/>
        </w:rPr>
        <w:footnoteRef/>
      </w:r>
      <w:r>
        <w:rPr>
          <w:rFonts w:ascii="Calibri" w:hAnsi="Calibri"/>
          <w:sz w:val="20"/>
          <w:szCs w:val="20"/>
        </w:rPr>
        <w:tab/>
      </w:r>
      <w:r>
        <w:rPr>
          <w:rFonts w:ascii="Calibri" w:hAnsi="Calibri"/>
          <w:sz w:val="18"/>
          <w:szCs w:val="20"/>
        </w:rPr>
        <w:t xml:space="preserve">Wykonawca na podstawie art. 24 ust. 11 ustawy PZP dostarcza powyższe oświadczenie o przynależności lub braku przynależności do tej samej grupy kapitałowej </w:t>
      </w:r>
      <w:r>
        <w:rPr>
          <w:rFonts w:ascii="Calibri" w:hAnsi="Calibri"/>
          <w:b/>
          <w:sz w:val="18"/>
          <w:szCs w:val="20"/>
          <w:u w:val="single"/>
        </w:rPr>
        <w:t>w terminie 3 dni</w:t>
      </w:r>
      <w:r>
        <w:rPr>
          <w:rFonts w:ascii="Calibri" w:hAnsi="Calibri"/>
          <w:sz w:val="18"/>
          <w:szCs w:val="20"/>
        </w:rPr>
        <w:t xml:space="preserve"> od dnia zamieszczenia na stronie internetowej informacji, o której mowa w art. 86 ust. 5 (nie wcześniej). Wraz ze złożeniem oświadczenia, wykonawca może przedstawić dowody, że powiązania z innym wykonawcą nie prowadzą do zakłócenia konkurencji w postępowaniu o udzieleniu zamówienia.</w:t>
      </w:r>
    </w:p>
    <w:p w:rsidR="000069A3" w:rsidRDefault="000069A3" w:rsidP="00DE2F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09A"/>
    <w:multiLevelType w:val="hybridMultilevel"/>
    <w:tmpl w:val="C67E5458"/>
    <w:lvl w:ilvl="0" w:tplc="D17297D6">
      <w:start w:val="1"/>
      <w:numFmt w:val="decimal"/>
      <w:lvlText w:val="%1)"/>
      <w:lvlJc w:val="left"/>
      <w:pPr>
        <w:tabs>
          <w:tab w:val="num" w:pos="1980"/>
        </w:tabs>
        <w:ind w:left="1980" w:hanging="336"/>
      </w:pPr>
      <w:rPr>
        <w:rFonts w:ascii="Calibri" w:hAnsi="Calibri" w:cs="Calibri" w:hint="default"/>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3E517D6"/>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79B667D"/>
    <w:multiLevelType w:val="hybridMultilevel"/>
    <w:tmpl w:val="1C5C66EA"/>
    <w:lvl w:ilvl="0" w:tplc="8B84BC46">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A20711"/>
    <w:multiLevelType w:val="hybridMultilevel"/>
    <w:tmpl w:val="FD24D3D4"/>
    <w:lvl w:ilvl="0" w:tplc="3B5226E4">
      <w:start w:val="1"/>
      <w:numFmt w:val="decimal"/>
      <w:lvlText w:val="%1."/>
      <w:lvlJc w:val="left"/>
      <w:pPr>
        <w:ind w:left="360" w:hanging="360"/>
      </w:pPr>
      <w:rPr>
        <w:rFonts w:ascii="Calibri" w:hAnsi="Calibri" w:cs="Times New Roman" w:hint="default"/>
        <w:b/>
      </w:rPr>
    </w:lvl>
    <w:lvl w:ilvl="1" w:tplc="0415000F">
      <w:start w:val="1"/>
      <w:numFmt w:val="decimal"/>
      <w:lvlText w:val="%2."/>
      <w:lvlJc w:val="left"/>
      <w:pPr>
        <w:tabs>
          <w:tab w:val="num" w:pos="1080"/>
        </w:tabs>
        <w:ind w:left="1080" w:hanging="360"/>
      </w:pPr>
      <w:rPr>
        <w:rFonts w:cs="Times New Roman" w:hint="default"/>
        <w:b/>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FF272E6"/>
    <w:multiLevelType w:val="multilevel"/>
    <w:tmpl w:val="49BE8B7E"/>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5">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18E399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5480E41"/>
    <w:multiLevelType w:val="multilevel"/>
    <w:tmpl w:val="61F8C760"/>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8">
    <w:nsid w:val="197670B5"/>
    <w:multiLevelType w:val="hybridMultilevel"/>
    <w:tmpl w:val="5CD0EB7A"/>
    <w:lvl w:ilvl="0" w:tplc="ED403C18">
      <w:start w:val="1"/>
      <w:numFmt w:val="decimal"/>
      <w:lvlText w:val="%1."/>
      <w:lvlJc w:val="left"/>
      <w:pPr>
        <w:tabs>
          <w:tab w:val="num" w:pos="567"/>
        </w:tabs>
        <w:ind w:left="567" w:hanging="567"/>
      </w:pPr>
      <w:rPr>
        <w:rFonts w:ascii="Calibri" w:hAnsi="Calibri"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FA3659D"/>
    <w:multiLevelType w:val="hybridMultilevel"/>
    <w:tmpl w:val="171CFB90"/>
    <w:lvl w:ilvl="0" w:tplc="B4DE3A44">
      <w:start w:val="1"/>
      <w:numFmt w:val="decimal"/>
      <w:lvlText w:val="%1)"/>
      <w:lvlJc w:val="left"/>
      <w:pPr>
        <w:tabs>
          <w:tab w:val="num" w:pos="786"/>
        </w:tabs>
        <w:ind w:left="786" w:hanging="306"/>
      </w:pPr>
      <w:rPr>
        <w:rFonts w:ascii="Calibri" w:hAnsi="Calibri" w:cs="Times New Roman"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4E77C5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65F4FDE"/>
    <w:multiLevelType w:val="hybridMultilevel"/>
    <w:tmpl w:val="58A05C3C"/>
    <w:lvl w:ilvl="0" w:tplc="3E107A86">
      <w:start w:val="1"/>
      <w:numFmt w:val="lowerLetter"/>
      <w:lvlText w:val="%1)"/>
      <w:lvlJc w:val="left"/>
      <w:pPr>
        <w:tabs>
          <w:tab w:val="num" w:pos="284"/>
        </w:tabs>
        <w:ind w:left="170" w:hanging="170"/>
      </w:pPr>
      <w:rPr>
        <w:rFonts w:ascii="Calibri" w:hAnsi="Calibri" w:cs="Verdana" w:hint="default"/>
        <w:sz w:val="22"/>
        <w:szCs w:val="22"/>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8DE017D"/>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39BB7B6E"/>
    <w:multiLevelType w:val="hybridMultilevel"/>
    <w:tmpl w:val="242C156C"/>
    <w:lvl w:ilvl="0" w:tplc="F9FCD5C2">
      <w:start w:val="1"/>
      <w:numFmt w:val="decimal"/>
      <w:lvlText w:val="%1."/>
      <w:lvlJc w:val="left"/>
      <w:pPr>
        <w:tabs>
          <w:tab w:val="num" w:pos="567"/>
        </w:tabs>
        <w:ind w:left="357" w:hanging="357"/>
      </w:pPr>
      <w:rPr>
        <w:rFonts w:ascii="Calibri" w:hAnsi="Calibri" w:cs="Times New Roman" w:hint="default"/>
        <w:b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BE868F9"/>
    <w:multiLevelType w:val="hybridMultilevel"/>
    <w:tmpl w:val="B2BC88C8"/>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C901931"/>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11A4FD9"/>
    <w:multiLevelType w:val="hybridMultilevel"/>
    <w:tmpl w:val="D39EF308"/>
    <w:lvl w:ilvl="0" w:tplc="B86EC94A">
      <w:start w:val="1"/>
      <w:numFmt w:val="decimal"/>
      <w:lvlText w:val="%1."/>
      <w:lvlJc w:val="left"/>
      <w:pPr>
        <w:ind w:left="360" w:hanging="360"/>
      </w:pPr>
      <w:rPr>
        <w:rFonts w:ascii="Calibri" w:hAnsi="Calibri" w:cs="Times New Roman" w:hint="default"/>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5436D9E"/>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5D06D0C"/>
    <w:multiLevelType w:val="hybridMultilevel"/>
    <w:tmpl w:val="D63409D6"/>
    <w:lvl w:ilvl="0" w:tplc="08224032">
      <w:start w:val="1"/>
      <w:numFmt w:val="lowerLetter"/>
      <w:lvlText w:val="%1)"/>
      <w:lvlJc w:val="left"/>
      <w:pPr>
        <w:ind w:left="1021" w:hanging="170"/>
      </w:pPr>
      <w:rPr>
        <w:rFonts w:ascii="Calibri" w:hAnsi="Calibri" w:cs="Verdana" w:hint="default"/>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A0E4E42"/>
    <w:multiLevelType w:val="hybridMultilevel"/>
    <w:tmpl w:val="01A08E9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nsid w:val="50BD1E43"/>
    <w:multiLevelType w:val="multilevel"/>
    <w:tmpl w:val="EA3492F4"/>
    <w:lvl w:ilvl="0">
      <w:start w:val="1"/>
      <w:numFmt w:val="decimal"/>
      <w:lvlText w:val="%1)"/>
      <w:lvlJc w:val="left"/>
      <w:pPr>
        <w:tabs>
          <w:tab w:val="num" w:pos="360"/>
        </w:tabs>
        <w:ind w:left="360" w:hanging="360"/>
      </w:pPr>
      <w:rPr>
        <w:rFonts w:ascii="Calibri" w:hAnsi="Calibri" w:cs="Times New Roman"/>
        <w:b w:val="0"/>
        <w:i w:val="0"/>
        <w:color w:val="00000A"/>
        <w:sz w:val="22"/>
        <w:szCs w:val="22"/>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21">
    <w:nsid w:val="50F57AF4"/>
    <w:multiLevelType w:val="multilevel"/>
    <w:tmpl w:val="2F8C63A2"/>
    <w:lvl w:ilvl="0">
      <w:start w:val="1"/>
      <w:numFmt w:val="decimal"/>
      <w:lvlText w:val="%1)"/>
      <w:lvlJc w:val="left"/>
      <w:pPr>
        <w:ind w:left="720" w:hanging="360"/>
      </w:pPr>
      <w:rPr>
        <w:rFonts w:ascii="Calibri" w:hAnsi="Calibri" w:cs="Times New Roman"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5641E8A"/>
    <w:multiLevelType w:val="multilevel"/>
    <w:tmpl w:val="6A9674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abstractNum w:abstractNumId="23">
    <w:nsid w:val="57EC3B27"/>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633543E9"/>
    <w:multiLevelType w:val="hybridMultilevel"/>
    <w:tmpl w:val="B28C4E5E"/>
    <w:lvl w:ilvl="0" w:tplc="BC6C0C28">
      <w:start w:val="1"/>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tabs>
          <w:tab w:val="num" w:pos="-207"/>
        </w:tabs>
        <w:ind w:left="-207" w:hanging="360"/>
      </w:pPr>
      <w:rPr>
        <w:rFonts w:cs="Times New Roman"/>
      </w:rPr>
    </w:lvl>
    <w:lvl w:ilvl="2" w:tplc="0415001B" w:tentative="1">
      <w:start w:val="1"/>
      <w:numFmt w:val="lowerRoman"/>
      <w:lvlText w:val="%3."/>
      <w:lvlJc w:val="right"/>
      <w:pPr>
        <w:tabs>
          <w:tab w:val="num" w:pos="513"/>
        </w:tabs>
        <w:ind w:left="513" w:hanging="180"/>
      </w:pPr>
      <w:rPr>
        <w:rFonts w:cs="Times New Roman"/>
      </w:rPr>
    </w:lvl>
    <w:lvl w:ilvl="3" w:tplc="0415000F" w:tentative="1">
      <w:start w:val="1"/>
      <w:numFmt w:val="decimal"/>
      <w:lvlText w:val="%4."/>
      <w:lvlJc w:val="left"/>
      <w:pPr>
        <w:tabs>
          <w:tab w:val="num" w:pos="1233"/>
        </w:tabs>
        <w:ind w:left="1233" w:hanging="360"/>
      </w:pPr>
      <w:rPr>
        <w:rFonts w:cs="Times New Roman"/>
      </w:rPr>
    </w:lvl>
    <w:lvl w:ilvl="4" w:tplc="04150019" w:tentative="1">
      <w:start w:val="1"/>
      <w:numFmt w:val="lowerLetter"/>
      <w:lvlText w:val="%5."/>
      <w:lvlJc w:val="left"/>
      <w:pPr>
        <w:tabs>
          <w:tab w:val="num" w:pos="1953"/>
        </w:tabs>
        <w:ind w:left="1953" w:hanging="360"/>
      </w:pPr>
      <w:rPr>
        <w:rFonts w:cs="Times New Roman"/>
      </w:rPr>
    </w:lvl>
    <w:lvl w:ilvl="5" w:tplc="0415001B" w:tentative="1">
      <w:start w:val="1"/>
      <w:numFmt w:val="lowerRoman"/>
      <w:lvlText w:val="%6."/>
      <w:lvlJc w:val="right"/>
      <w:pPr>
        <w:tabs>
          <w:tab w:val="num" w:pos="2673"/>
        </w:tabs>
        <w:ind w:left="2673" w:hanging="180"/>
      </w:pPr>
      <w:rPr>
        <w:rFonts w:cs="Times New Roman"/>
      </w:rPr>
    </w:lvl>
    <w:lvl w:ilvl="6" w:tplc="0415000F" w:tentative="1">
      <w:start w:val="1"/>
      <w:numFmt w:val="decimal"/>
      <w:lvlText w:val="%7."/>
      <w:lvlJc w:val="left"/>
      <w:pPr>
        <w:tabs>
          <w:tab w:val="num" w:pos="3393"/>
        </w:tabs>
        <w:ind w:left="3393" w:hanging="360"/>
      </w:pPr>
      <w:rPr>
        <w:rFonts w:cs="Times New Roman"/>
      </w:rPr>
    </w:lvl>
    <w:lvl w:ilvl="7" w:tplc="04150019" w:tentative="1">
      <w:start w:val="1"/>
      <w:numFmt w:val="lowerLetter"/>
      <w:lvlText w:val="%8."/>
      <w:lvlJc w:val="left"/>
      <w:pPr>
        <w:tabs>
          <w:tab w:val="num" w:pos="4113"/>
        </w:tabs>
        <w:ind w:left="4113" w:hanging="360"/>
      </w:pPr>
      <w:rPr>
        <w:rFonts w:cs="Times New Roman"/>
      </w:rPr>
    </w:lvl>
    <w:lvl w:ilvl="8" w:tplc="0415001B" w:tentative="1">
      <w:start w:val="1"/>
      <w:numFmt w:val="lowerRoman"/>
      <w:lvlText w:val="%9."/>
      <w:lvlJc w:val="right"/>
      <w:pPr>
        <w:tabs>
          <w:tab w:val="num" w:pos="4833"/>
        </w:tabs>
        <w:ind w:left="4833" w:hanging="180"/>
      </w:pPr>
      <w:rPr>
        <w:rFonts w:cs="Times New Roman"/>
      </w:rPr>
    </w:lvl>
  </w:abstractNum>
  <w:abstractNum w:abstractNumId="25">
    <w:nsid w:val="65326AFA"/>
    <w:multiLevelType w:val="hybridMultilevel"/>
    <w:tmpl w:val="516AE98E"/>
    <w:lvl w:ilvl="0" w:tplc="183C154C">
      <w:start w:val="1"/>
      <w:numFmt w:val="lowerLetter"/>
      <w:lvlText w:val="%1)"/>
      <w:lvlJc w:val="left"/>
      <w:pPr>
        <w:tabs>
          <w:tab w:val="num" w:pos="1094"/>
        </w:tabs>
        <w:ind w:left="1097" w:hanging="360"/>
      </w:pPr>
      <w:rPr>
        <w:rFonts w:ascii="Calibri" w:hAnsi="Calibri" w:cs="Times New Roman" w:hint="default"/>
      </w:rPr>
    </w:lvl>
    <w:lvl w:ilvl="1" w:tplc="FC107D6A">
      <w:start w:val="1"/>
      <w:numFmt w:val="bullet"/>
      <w:lvlText w:val=""/>
      <w:lvlJc w:val="left"/>
      <w:pPr>
        <w:tabs>
          <w:tab w:val="num" w:pos="2952"/>
        </w:tabs>
        <w:ind w:left="2952" w:hanging="360"/>
      </w:pPr>
      <w:rPr>
        <w:rFonts w:ascii="Symbol" w:hAnsi="Symbol" w:hint="default"/>
      </w:rPr>
    </w:lvl>
    <w:lvl w:ilvl="2" w:tplc="0415001B" w:tentative="1">
      <w:start w:val="1"/>
      <w:numFmt w:val="lowerRoman"/>
      <w:lvlText w:val="%3."/>
      <w:lvlJc w:val="right"/>
      <w:pPr>
        <w:ind w:left="3672" w:hanging="180"/>
      </w:pPr>
      <w:rPr>
        <w:rFonts w:cs="Times New Roman"/>
      </w:rPr>
    </w:lvl>
    <w:lvl w:ilvl="3" w:tplc="0415000F" w:tentative="1">
      <w:start w:val="1"/>
      <w:numFmt w:val="decimal"/>
      <w:lvlText w:val="%4."/>
      <w:lvlJc w:val="left"/>
      <w:pPr>
        <w:ind w:left="4392" w:hanging="360"/>
      </w:pPr>
      <w:rPr>
        <w:rFonts w:cs="Times New Roman"/>
      </w:rPr>
    </w:lvl>
    <w:lvl w:ilvl="4" w:tplc="04150019" w:tentative="1">
      <w:start w:val="1"/>
      <w:numFmt w:val="lowerLetter"/>
      <w:lvlText w:val="%5."/>
      <w:lvlJc w:val="left"/>
      <w:pPr>
        <w:ind w:left="5112" w:hanging="360"/>
      </w:pPr>
      <w:rPr>
        <w:rFonts w:cs="Times New Roman"/>
      </w:rPr>
    </w:lvl>
    <w:lvl w:ilvl="5" w:tplc="0415001B" w:tentative="1">
      <w:start w:val="1"/>
      <w:numFmt w:val="lowerRoman"/>
      <w:lvlText w:val="%6."/>
      <w:lvlJc w:val="right"/>
      <w:pPr>
        <w:ind w:left="5832" w:hanging="180"/>
      </w:pPr>
      <w:rPr>
        <w:rFonts w:cs="Times New Roman"/>
      </w:rPr>
    </w:lvl>
    <w:lvl w:ilvl="6" w:tplc="0415000F" w:tentative="1">
      <w:start w:val="1"/>
      <w:numFmt w:val="decimal"/>
      <w:lvlText w:val="%7."/>
      <w:lvlJc w:val="left"/>
      <w:pPr>
        <w:ind w:left="6552" w:hanging="360"/>
      </w:pPr>
      <w:rPr>
        <w:rFonts w:cs="Times New Roman"/>
      </w:rPr>
    </w:lvl>
    <w:lvl w:ilvl="7" w:tplc="04150019" w:tentative="1">
      <w:start w:val="1"/>
      <w:numFmt w:val="lowerLetter"/>
      <w:lvlText w:val="%8."/>
      <w:lvlJc w:val="left"/>
      <w:pPr>
        <w:ind w:left="7272" w:hanging="360"/>
      </w:pPr>
      <w:rPr>
        <w:rFonts w:cs="Times New Roman"/>
      </w:rPr>
    </w:lvl>
    <w:lvl w:ilvl="8" w:tplc="0415001B" w:tentative="1">
      <w:start w:val="1"/>
      <w:numFmt w:val="lowerRoman"/>
      <w:lvlText w:val="%9."/>
      <w:lvlJc w:val="right"/>
      <w:pPr>
        <w:ind w:left="7992" w:hanging="180"/>
      </w:pPr>
      <w:rPr>
        <w:rFonts w:cs="Times New Roman"/>
      </w:rPr>
    </w:lvl>
  </w:abstractNum>
  <w:abstractNum w:abstractNumId="26">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27">
    <w:nsid w:val="6B574327"/>
    <w:multiLevelType w:val="multilevel"/>
    <w:tmpl w:val="DE9A4E44"/>
    <w:lvl w:ilvl="0">
      <w:start w:val="1"/>
      <w:numFmt w:val="decimal"/>
      <w:lvlText w:val="%1."/>
      <w:lvlJc w:val="left"/>
      <w:pPr>
        <w:ind w:left="786" w:hanging="360"/>
      </w:pPr>
      <w:rPr>
        <w:rFonts w:cs="Times New Roman"/>
        <w:b/>
        <w:color w:val="auto"/>
      </w:rPr>
    </w:lvl>
    <w:lvl w:ilvl="1">
      <w:start w:val="1"/>
      <w:numFmt w:val="decimal"/>
      <w:isLgl/>
      <w:lvlText w:val="%1.%2."/>
      <w:lvlJc w:val="left"/>
      <w:pPr>
        <w:ind w:left="928" w:hanging="360"/>
      </w:pPr>
      <w:rPr>
        <w:rFonts w:eastAsia="Times New Roman" w:cs="Times New Roman" w:hint="default"/>
        <w:b w:val="0"/>
        <w:color w:val="auto"/>
      </w:rPr>
    </w:lvl>
    <w:lvl w:ilvl="2">
      <w:start w:val="1"/>
      <w:numFmt w:val="decimal"/>
      <w:isLgl/>
      <w:lvlText w:val="%1.%2.%3."/>
      <w:lvlJc w:val="left"/>
      <w:pPr>
        <w:ind w:left="1080" w:hanging="720"/>
      </w:pPr>
      <w:rPr>
        <w:rFonts w:eastAsia="Times New Roman" w:cs="Times New Roman" w:hint="default"/>
        <w:b w:val="0"/>
      </w:rPr>
    </w:lvl>
    <w:lvl w:ilvl="3">
      <w:start w:val="1"/>
      <w:numFmt w:val="decimal"/>
      <w:isLgl/>
      <w:lvlText w:val="%1.%2.%3.%4."/>
      <w:lvlJc w:val="left"/>
      <w:pPr>
        <w:ind w:left="1080" w:hanging="72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440" w:hanging="108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1800" w:hanging="1440"/>
      </w:pPr>
      <w:rPr>
        <w:rFonts w:eastAsia="Times New Roman" w:cs="Times New Roman" w:hint="default"/>
        <w:b w:val="0"/>
      </w:rPr>
    </w:lvl>
    <w:lvl w:ilvl="8">
      <w:start w:val="1"/>
      <w:numFmt w:val="decimal"/>
      <w:isLgl/>
      <w:lvlText w:val="%1.%2.%3.%4.%5.%6.%7.%8.%9."/>
      <w:lvlJc w:val="left"/>
      <w:pPr>
        <w:ind w:left="2160" w:hanging="1800"/>
      </w:pPr>
      <w:rPr>
        <w:rFonts w:eastAsia="Times New Roman" w:cs="Times New Roman" w:hint="default"/>
        <w:b w:val="0"/>
      </w:rPr>
    </w:lvl>
  </w:abstractNum>
  <w:abstractNum w:abstractNumId="28">
    <w:nsid w:val="728C3C02"/>
    <w:multiLevelType w:val="hybridMultilevel"/>
    <w:tmpl w:val="12383DE6"/>
    <w:lvl w:ilvl="0" w:tplc="FCC0E4EA">
      <w:start w:val="1"/>
      <w:numFmt w:val="decimal"/>
      <w:lvlText w:val="%1."/>
      <w:lvlJc w:val="left"/>
      <w:pPr>
        <w:ind w:left="360" w:hanging="360"/>
      </w:pPr>
      <w:rPr>
        <w:rFonts w:ascii="Calibri" w:hAnsi="Calibri" w:cs="Times New Roman" w:hint="default"/>
        <w:b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73FA0F46"/>
    <w:multiLevelType w:val="hybridMultilevel"/>
    <w:tmpl w:val="62780D18"/>
    <w:lvl w:ilvl="0" w:tplc="FC107D6A">
      <w:start w:val="1"/>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30">
    <w:nsid w:val="74302F3A"/>
    <w:multiLevelType w:val="hybridMultilevel"/>
    <w:tmpl w:val="04627C3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F07250"/>
    <w:multiLevelType w:val="hybridMultilevel"/>
    <w:tmpl w:val="BE60E7EE"/>
    <w:lvl w:ilvl="0" w:tplc="45043010">
      <w:start w:val="1"/>
      <w:numFmt w:val="decimal"/>
      <w:lvlText w:val="%1."/>
      <w:lvlJc w:val="left"/>
      <w:pPr>
        <w:tabs>
          <w:tab w:val="num" w:pos="3240"/>
        </w:tabs>
        <w:ind w:left="3240" w:hanging="360"/>
      </w:pPr>
      <w:rPr>
        <w:rFonts w:ascii="Calibri" w:hAnsi="Calibri" w:cs="Times New Roman" w:hint="default"/>
        <w:b/>
        <w:sz w:val="22"/>
        <w:szCs w:val="22"/>
      </w:rPr>
    </w:lvl>
    <w:lvl w:ilvl="1" w:tplc="CE46E0B4">
      <w:start w:val="1"/>
      <w:numFmt w:val="decimal"/>
      <w:lvlText w:val="%2)"/>
      <w:lvlJc w:val="left"/>
      <w:pPr>
        <w:tabs>
          <w:tab w:val="num" w:pos="3960"/>
        </w:tabs>
        <w:ind w:left="3960" w:hanging="360"/>
      </w:pPr>
      <w:rPr>
        <w:rFonts w:ascii="Calibri" w:hAnsi="Calibri" w:cs="Calibri" w:hint="default"/>
        <w:sz w:val="22"/>
        <w:szCs w:val="22"/>
      </w:rPr>
    </w:lvl>
    <w:lvl w:ilvl="2" w:tplc="0415001B" w:tentative="1">
      <w:start w:val="1"/>
      <w:numFmt w:val="lowerRoman"/>
      <w:lvlText w:val="%3."/>
      <w:lvlJc w:val="right"/>
      <w:pPr>
        <w:tabs>
          <w:tab w:val="num" w:pos="4680"/>
        </w:tabs>
        <w:ind w:left="4680" w:hanging="180"/>
      </w:pPr>
      <w:rPr>
        <w:rFonts w:cs="Times New Roman"/>
      </w:rPr>
    </w:lvl>
    <w:lvl w:ilvl="3" w:tplc="0415000F" w:tentative="1">
      <w:start w:val="1"/>
      <w:numFmt w:val="decimal"/>
      <w:lvlText w:val="%4."/>
      <w:lvlJc w:val="left"/>
      <w:pPr>
        <w:tabs>
          <w:tab w:val="num" w:pos="5400"/>
        </w:tabs>
        <w:ind w:left="5400" w:hanging="360"/>
      </w:pPr>
      <w:rPr>
        <w:rFonts w:cs="Times New Roman"/>
      </w:rPr>
    </w:lvl>
    <w:lvl w:ilvl="4" w:tplc="04150019" w:tentative="1">
      <w:start w:val="1"/>
      <w:numFmt w:val="lowerLetter"/>
      <w:lvlText w:val="%5."/>
      <w:lvlJc w:val="left"/>
      <w:pPr>
        <w:tabs>
          <w:tab w:val="num" w:pos="6120"/>
        </w:tabs>
        <w:ind w:left="6120" w:hanging="360"/>
      </w:pPr>
      <w:rPr>
        <w:rFonts w:cs="Times New Roman"/>
      </w:rPr>
    </w:lvl>
    <w:lvl w:ilvl="5" w:tplc="0415001B" w:tentative="1">
      <w:start w:val="1"/>
      <w:numFmt w:val="lowerRoman"/>
      <w:lvlText w:val="%6."/>
      <w:lvlJc w:val="right"/>
      <w:pPr>
        <w:tabs>
          <w:tab w:val="num" w:pos="6840"/>
        </w:tabs>
        <w:ind w:left="6840" w:hanging="180"/>
      </w:pPr>
      <w:rPr>
        <w:rFonts w:cs="Times New Roman"/>
      </w:rPr>
    </w:lvl>
    <w:lvl w:ilvl="6" w:tplc="0415000F" w:tentative="1">
      <w:start w:val="1"/>
      <w:numFmt w:val="decimal"/>
      <w:lvlText w:val="%7."/>
      <w:lvlJc w:val="left"/>
      <w:pPr>
        <w:tabs>
          <w:tab w:val="num" w:pos="7560"/>
        </w:tabs>
        <w:ind w:left="7560" w:hanging="360"/>
      </w:pPr>
      <w:rPr>
        <w:rFonts w:cs="Times New Roman"/>
      </w:rPr>
    </w:lvl>
    <w:lvl w:ilvl="7" w:tplc="04150019" w:tentative="1">
      <w:start w:val="1"/>
      <w:numFmt w:val="lowerLetter"/>
      <w:lvlText w:val="%8."/>
      <w:lvlJc w:val="left"/>
      <w:pPr>
        <w:tabs>
          <w:tab w:val="num" w:pos="8280"/>
        </w:tabs>
        <w:ind w:left="8280" w:hanging="360"/>
      </w:pPr>
      <w:rPr>
        <w:rFonts w:cs="Times New Roman"/>
      </w:rPr>
    </w:lvl>
    <w:lvl w:ilvl="8" w:tplc="0415001B" w:tentative="1">
      <w:start w:val="1"/>
      <w:numFmt w:val="lowerRoman"/>
      <w:lvlText w:val="%9."/>
      <w:lvlJc w:val="right"/>
      <w:pPr>
        <w:tabs>
          <w:tab w:val="num" w:pos="9000"/>
        </w:tabs>
        <w:ind w:left="9000" w:hanging="180"/>
      </w:pPr>
      <w:rPr>
        <w:rFonts w:cs="Times New Roman"/>
      </w:rPr>
    </w:lvl>
  </w:abstractNum>
  <w:abstractNum w:abstractNumId="32">
    <w:nsid w:val="7A3401A3"/>
    <w:multiLevelType w:val="hybridMultilevel"/>
    <w:tmpl w:val="2F8C63A2"/>
    <w:lvl w:ilvl="0" w:tplc="ADFE7576">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EAC5DDD"/>
    <w:multiLevelType w:val="multilevel"/>
    <w:tmpl w:val="24787742"/>
    <w:lvl w:ilvl="0">
      <w:start w:val="1"/>
      <w:numFmt w:val="decimal"/>
      <w:lvlText w:val="%1)"/>
      <w:lvlJc w:val="left"/>
      <w:pPr>
        <w:ind w:left="360" w:hanging="360"/>
      </w:pPr>
      <w:rPr>
        <w:rFonts w:ascii="Calibri" w:hAnsi="Calibri" w:cs="Times New Roman"/>
        <w:sz w:val="20"/>
      </w:rPr>
    </w:lvl>
    <w:lvl w:ilvl="1">
      <w:start w:val="1"/>
      <w:numFmt w:val="lowerLetter"/>
      <w:lvlText w:val="%2)"/>
      <w:lvlJc w:val="left"/>
      <w:pPr>
        <w:ind w:left="720" w:hanging="360"/>
      </w:pPr>
      <w:rPr>
        <w:rFonts w:cs="Times New Roman" w:hint="default"/>
        <w:sz w:val="22"/>
        <w:szCs w:val="22"/>
      </w:rPr>
    </w:lvl>
    <w:lvl w:ilvl="2">
      <w:start w:val="1"/>
      <w:numFmt w:val="lowerLetter"/>
      <w:lvlText w:val="%3)"/>
      <w:lvlJc w:val="left"/>
      <w:pPr>
        <w:ind w:left="1080" w:hanging="360"/>
      </w:pPr>
      <w:rPr>
        <w:rFonts w:ascii="Calibri" w:hAnsi="Calibri" w:cs="Times New Roman"/>
        <w:sz w:val="20"/>
      </w:rPr>
    </w:lvl>
    <w:lvl w:ilvl="3">
      <w:start w:val="1"/>
      <w:numFmt w:val="decimal"/>
      <w:lvlText w:val="(%4)"/>
      <w:lvlJc w:val="left"/>
      <w:pPr>
        <w:ind w:left="1440" w:hanging="360"/>
      </w:pPr>
      <w:rPr>
        <w:rFonts w:ascii="Calibri" w:hAnsi="Calibri" w:cs="Times New Roman"/>
        <w:sz w:val="20"/>
      </w:rPr>
    </w:lvl>
    <w:lvl w:ilvl="4">
      <w:start w:val="1"/>
      <w:numFmt w:val="lowerLetter"/>
      <w:lvlText w:val="(%5)"/>
      <w:lvlJc w:val="left"/>
      <w:pPr>
        <w:ind w:left="1800" w:hanging="360"/>
      </w:pPr>
      <w:rPr>
        <w:rFonts w:ascii="Calibri" w:hAnsi="Calibri" w:cs="Times New Roman"/>
        <w:sz w:val="20"/>
      </w:rPr>
    </w:lvl>
    <w:lvl w:ilvl="5">
      <w:start w:val="1"/>
      <w:numFmt w:val="lowerRoman"/>
      <w:lvlText w:val="(%6)"/>
      <w:lvlJc w:val="left"/>
      <w:pPr>
        <w:ind w:left="2160" w:hanging="360"/>
      </w:pPr>
      <w:rPr>
        <w:rFonts w:ascii="Calibri" w:hAnsi="Calibri" w:cs="Times New Roman"/>
        <w:sz w:val="20"/>
      </w:rPr>
    </w:lvl>
    <w:lvl w:ilvl="6">
      <w:start w:val="1"/>
      <w:numFmt w:val="decimal"/>
      <w:lvlText w:val="%7."/>
      <w:lvlJc w:val="left"/>
      <w:pPr>
        <w:ind w:left="2520" w:hanging="360"/>
      </w:pPr>
      <w:rPr>
        <w:rFonts w:ascii="Calibri" w:hAnsi="Calibri" w:cs="Times New Roman"/>
        <w:sz w:val="20"/>
      </w:rPr>
    </w:lvl>
    <w:lvl w:ilvl="7">
      <w:start w:val="1"/>
      <w:numFmt w:val="lowerLetter"/>
      <w:lvlText w:val="%8."/>
      <w:lvlJc w:val="left"/>
      <w:pPr>
        <w:ind w:left="2880" w:hanging="360"/>
      </w:pPr>
      <w:rPr>
        <w:rFonts w:ascii="Calibri" w:hAnsi="Calibri" w:cs="Times New Roman"/>
        <w:sz w:val="20"/>
      </w:rPr>
    </w:lvl>
    <w:lvl w:ilvl="8">
      <w:start w:val="1"/>
      <w:numFmt w:val="lowerRoman"/>
      <w:lvlText w:val="%9."/>
      <w:lvlJc w:val="left"/>
      <w:pPr>
        <w:ind w:left="3240" w:hanging="360"/>
      </w:pPr>
      <w:rPr>
        <w:rFonts w:ascii="Calibri" w:hAnsi="Calibri" w:cs="Times New Roman"/>
        <w:sz w:val="20"/>
      </w:rPr>
    </w:lvl>
  </w:abstractNum>
  <w:num w:numId="1">
    <w:abstractNumId w:val="10"/>
  </w:num>
  <w:num w:numId="2">
    <w:abstractNumId w:val="12"/>
  </w:num>
  <w:num w:numId="3">
    <w:abstractNumId w:val="16"/>
  </w:num>
  <w:num w:numId="4">
    <w:abstractNumId w:val="18"/>
  </w:num>
  <w:num w:numId="5">
    <w:abstractNumId w:val="17"/>
  </w:num>
  <w:num w:numId="6">
    <w:abstractNumId w:val="3"/>
  </w:num>
  <w:num w:numId="7">
    <w:abstractNumId w:val="28"/>
  </w:num>
  <w:num w:numId="8">
    <w:abstractNumId w:val="1"/>
  </w:num>
  <w:num w:numId="9">
    <w:abstractNumId w:val="32"/>
  </w:num>
  <w:num w:numId="10">
    <w:abstractNumId w:val="6"/>
  </w:num>
  <w:num w:numId="11">
    <w:abstractNumId w:val="23"/>
  </w:num>
  <w:num w:numId="12">
    <w:abstractNumId w:val="15"/>
  </w:num>
  <w:num w:numId="13">
    <w:abstractNumId w:val="2"/>
  </w:num>
  <w:num w:numId="14">
    <w:abstractNumId w:val="5"/>
  </w:num>
  <w:num w:numId="15">
    <w:abstractNumId w:val="7"/>
  </w:num>
  <w:num w:numId="16">
    <w:abstractNumId w:val="4"/>
  </w:num>
  <w:num w:numId="17">
    <w:abstractNumId w:val="33"/>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27"/>
  </w:num>
  <w:num w:numId="24">
    <w:abstractNumId w:val="24"/>
  </w:num>
  <w:num w:numId="25">
    <w:abstractNumId w:val="8"/>
  </w:num>
  <w:num w:numId="26">
    <w:abstractNumId w:val="25"/>
  </w:num>
  <w:num w:numId="27">
    <w:abstractNumId w:val="9"/>
  </w:num>
  <w:num w:numId="28">
    <w:abstractNumId w:val="13"/>
  </w:num>
  <w:num w:numId="29">
    <w:abstractNumId w:val="31"/>
  </w:num>
  <w:num w:numId="30">
    <w:abstractNumId w:val="29"/>
  </w:num>
  <w:num w:numId="31">
    <w:abstractNumId w:val="19"/>
  </w:num>
  <w:num w:numId="32">
    <w:abstractNumId w:val="30"/>
  </w:num>
  <w:num w:numId="33">
    <w:abstractNumId w:val="21"/>
  </w:num>
  <w:num w:numId="34">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84"/>
    <w:rsid w:val="00000BA6"/>
    <w:rsid w:val="00001E02"/>
    <w:rsid w:val="00003C31"/>
    <w:rsid w:val="00003CA4"/>
    <w:rsid w:val="00004EE8"/>
    <w:rsid w:val="00005C24"/>
    <w:rsid w:val="000069A3"/>
    <w:rsid w:val="00011C38"/>
    <w:rsid w:val="00013BD5"/>
    <w:rsid w:val="00014840"/>
    <w:rsid w:val="00015316"/>
    <w:rsid w:val="000165B1"/>
    <w:rsid w:val="000349F0"/>
    <w:rsid w:val="00043A8F"/>
    <w:rsid w:val="00044CD1"/>
    <w:rsid w:val="00053E87"/>
    <w:rsid w:val="00062CA5"/>
    <w:rsid w:val="0006539C"/>
    <w:rsid w:val="000667B4"/>
    <w:rsid w:val="00067CA1"/>
    <w:rsid w:val="00072B21"/>
    <w:rsid w:val="00073EB5"/>
    <w:rsid w:val="00080017"/>
    <w:rsid w:val="00080159"/>
    <w:rsid w:val="00082CDE"/>
    <w:rsid w:val="000849EC"/>
    <w:rsid w:val="000929F2"/>
    <w:rsid w:val="00095F14"/>
    <w:rsid w:val="0009696B"/>
    <w:rsid w:val="000A2B5A"/>
    <w:rsid w:val="000A413A"/>
    <w:rsid w:val="000A64F8"/>
    <w:rsid w:val="000B7307"/>
    <w:rsid w:val="000C2245"/>
    <w:rsid w:val="000C370F"/>
    <w:rsid w:val="000C629F"/>
    <w:rsid w:val="000D57FE"/>
    <w:rsid w:val="000D5BCC"/>
    <w:rsid w:val="000E0877"/>
    <w:rsid w:val="000F1EBF"/>
    <w:rsid w:val="000F21E6"/>
    <w:rsid w:val="000F2D71"/>
    <w:rsid w:val="000F3409"/>
    <w:rsid w:val="000F4CA8"/>
    <w:rsid w:val="000F66F5"/>
    <w:rsid w:val="000F6F34"/>
    <w:rsid w:val="00102DC8"/>
    <w:rsid w:val="001064ED"/>
    <w:rsid w:val="00113406"/>
    <w:rsid w:val="00117E18"/>
    <w:rsid w:val="001261AD"/>
    <w:rsid w:val="001343F5"/>
    <w:rsid w:val="001345D2"/>
    <w:rsid w:val="001362E7"/>
    <w:rsid w:val="00141466"/>
    <w:rsid w:val="00153032"/>
    <w:rsid w:val="001574F1"/>
    <w:rsid w:val="00186CFE"/>
    <w:rsid w:val="00187FA9"/>
    <w:rsid w:val="00190C7A"/>
    <w:rsid w:val="00192F95"/>
    <w:rsid w:val="001A0883"/>
    <w:rsid w:val="001A6A68"/>
    <w:rsid w:val="001A75E2"/>
    <w:rsid w:val="001D6C9F"/>
    <w:rsid w:val="001D7B87"/>
    <w:rsid w:val="001E31CC"/>
    <w:rsid w:val="001E5F30"/>
    <w:rsid w:val="001F3A16"/>
    <w:rsid w:val="001F461B"/>
    <w:rsid w:val="001F4B56"/>
    <w:rsid w:val="00203A2B"/>
    <w:rsid w:val="00225B3A"/>
    <w:rsid w:val="0023375D"/>
    <w:rsid w:val="00237D79"/>
    <w:rsid w:val="00244001"/>
    <w:rsid w:val="002458F9"/>
    <w:rsid w:val="002471C3"/>
    <w:rsid w:val="00253776"/>
    <w:rsid w:val="002561B6"/>
    <w:rsid w:val="00272391"/>
    <w:rsid w:val="00292D25"/>
    <w:rsid w:val="002A16AA"/>
    <w:rsid w:val="002A4054"/>
    <w:rsid w:val="002B0366"/>
    <w:rsid w:val="002B0F25"/>
    <w:rsid w:val="002C1657"/>
    <w:rsid w:val="002C3169"/>
    <w:rsid w:val="002C7864"/>
    <w:rsid w:val="002D2B83"/>
    <w:rsid w:val="002E638D"/>
    <w:rsid w:val="002E7903"/>
    <w:rsid w:val="002F0262"/>
    <w:rsid w:val="002F049B"/>
    <w:rsid w:val="002F0E9C"/>
    <w:rsid w:val="002F6BAA"/>
    <w:rsid w:val="0030480A"/>
    <w:rsid w:val="003066C7"/>
    <w:rsid w:val="00306889"/>
    <w:rsid w:val="00320CF3"/>
    <w:rsid w:val="003355A1"/>
    <w:rsid w:val="00336372"/>
    <w:rsid w:val="00341328"/>
    <w:rsid w:val="003414DE"/>
    <w:rsid w:val="00342E27"/>
    <w:rsid w:val="00346A79"/>
    <w:rsid w:val="00347652"/>
    <w:rsid w:val="003511E7"/>
    <w:rsid w:val="00353AF9"/>
    <w:rsid w:val="00353D47"/>
    <w:rsid w:val="00354D26"/>
    <w:rsid w:val="00356383"/>
    <w:rsid w:val="003631E2"/>
    <w:rsid w:val="0036493D"/>
    <w:rsid w:val="00373890"/>
    <w:rsid w:val="00383262"/>
    <w:rsid w:val="00383C17"/>
    <w:rsid w:val="00385FCB"/>
    <w:rsid w:val="00393C72"/>
    <w:rsid w:val="00395748"/>
    <w:rsid w:val="003B7BD4"/>
    <w:rsid w:val="003C5171"/>
    <w:rsid w:val="003C5287"/>
    <w:rsid w:val="003D3365"/>
    <w:rsid w:val="003E0D58"/>
    <w:rsid w:val="003E19C0"/>
    <w:rsid w:val="003E78F0"/>
    <w:rsid w:val="003F2C94"/>
    <w:rsid w:val="003F2EFA"/>
    <w:rsid w:val="00404425"/>
    <w:rsid w:val="0040490D"/>
    <w:rsid w:val="00406B26"/>
    <w:rsid w:val="004206CE"/>
    <w:rsid w:val="00421583"/>
    <w:rsid w:val="00422CB2"/>
    <w:rsid w:val="00426BD9"/>
    <w:rsid w:val="00427D0B"/>
    <w:rsid w:val="004300F3"/>
    <w:rsid w:val="004364CC"/>
    <w:rsid w:val="0043717A"/>
    <w:rsid w:val="00437D4C"/>
    <w:rsid w:val="004531EB"/>
    <w:rsid w:val="00454122"/>
    <w:rsid w:val="0045782F"/>
    <w:rsid w:val="00461FC2"/>
    <w:rsid w:val="00492557"/>
    <w:rsid w:val="00497CC8"/>
    <w:rsid w:val="004A249D"/>
    <w:rsid w:val="004A4604"/>
    <w:rsid w:val="004B41D0"/>
    <w:rsid w:val="004C1194"/>
    <w:rsid w:val="004D31C3"/>
    <w:rsid w:val="004D4216"/>
    <w:rsid w:val="004D585B"/>
    <w:rsid w:val="004D67D6"/>
    <w:rsid w:val="004E38B1"/>
    <w:rsid w:val="004F4755"/>
    <w:rsid w:val="005054AC"/>
    <w:rsid w:val="00511300"/>
    <w:rsid w:val="00512DF5"/>
    <w:rsid w:val="00531CEF"/>
    <w:rsid w:val="0054159F"/>
    <w:rsid w:val="005431C7"/>
    <w:rsid w:val="00552E75"/>
    <w:rsid w:val="00560559"/>
    <w:rsid w:val="00564CA1"/>
    <w:rsid w:val="00566730"/>
    <w:rsid w:val="00570DD9"/>
    <w:rsid w:val="00571560"/>
    <w:rsid w:val="00592014"/>
    <w:rsid w:val="005927CE"/>
    <w:rsid w:val="00593C65"/>
    <w:rsid w:val="005A20C7"/>
    <w:rsid w:val="005A255B"/>
    <w:rsid w:val="005A27FD"/>
    <w:rsid w:val="005A7ED2"/>
    <w:rsid w:val="005B0CC0"/>
    <w:rsid w:val="005B1978"/>
    <w:rsid w:val="005C0500"/>
    <w:rsid w:val="005C6131"/>
    <w:rsid w:val="005D38A7"/>
    <w:rsid w:val="005D5420"/>
    <w:rsid w:val="005F20B6"/>
    <w:rsid w:val="005F5AE1"/>
    <w:rsid w:val="00601676"/>
    <w:rsid w:val="0060187D"/>
    <w:rsid w:val="00605EB1"/>
    <w:rsid w:val="00613172"/>
    <w:rsid w:val="006166E6"/>
    <w:rsid w:val="00627125"/>
    <w:rsid w:val="00631285"/>
    <w:rsid w:val="006448BD"/>
    <w:rsid w:val="0065275B"/>
    <w:rsid w:val="006640D8"/>
    <w:rsid w:val="00665FE8"/>
    <w:rsid w:val="00667B6B"/>
    <w:rsid w:val="006700AC"/>
    <w:rsid w:val="006710DA"/>
    <w:rsid w:val="00672B95"/>
    <w:rsid w:val="00675D47"/>
    <w:rsid w:val="00680FAA"/>
    <w:rsid w:val="00683301"/>
    <w:rsid w:val="0068346A"/>
    <w:rsid w:val="0069225E"/>
    <w:rsid w:val="006935A4"/>
    <w:rsid w:val="00695206"/>
    <w:rsid w:val="00696644"/>
    <w:rsid w:val="006A5F97"/>
    <w:rsid w:val="006B5988"/>
    <w:rsid w:val="006B6855"/>
    <w:rsid w:val="006C5BA0"/>
    <w:rsid w:val="006C6794"/>
    <w:rsid w:val="006D239E"/>
    <w:rsid w:val="006D397F"/>
    <w:rsid w:val="006D3EFB"/>
    <w:rsid w:val="006D3FF6"/>
    <w:rsid w:val="006D7C01"/>
    <w:rsid w:val="006E11A1"/>
    <w:rsid w:val="006F4399"/>
    <w:rsid w:val="006F7B58"/>
    <w:rsid w:val="007015E3"/>
    <w:rsid w:val="0070705C"/>
    <w:rsid w:val="00711802"/>
    <w:rsid w:val="00711B10"/>
    <w:rsid w:val="007152AC"/>
    <w:rsid w:val="007214DC"/>
    <w:rsid w:val="00726ADB"/>
    <w:rsid w:val="00730622"/>
    <w:rsid w:val="00732428"/>
    <w:rsid w:val="007336D1"/>
    <w:rsid w:val="0074110C"/>
    <w:rsid w:val="00757274"/>
    <w:rsid w:val="007633FA"/>
    <w:rsid w:val="00767E61"/>
    <w:rsid w:val="00785834"/>
    <w:rsid w:val="00790AA6"/>
    <w:rsid w:val="00791826"/>
    <w:rsid w:val="0079206E"/>
    <w:rsid w:val="007932F2"/>
    <w:rsid w:val="00795DFA"/>
    <w:rsid w:val="007A227D"/>
    <w:rsid w:val="007B495D"/>
    <w:rsid w:val="007B4D2B"/>
    <w:rsid w:val="007C2638"/>
    <w:rsid w:val="007C2B08"/>
    <w:rsid w:val="007C33CD"/>
    <w:rsid w:val="007C4B5B"/>
    <w:rsid w:val="007D252C"/>
    <w:rsid w:val="007D35E0"/>
    <w:rsid w:val="007D5608"/>
    <w:rsid w:val="007D621A"/>
    <w:rsid w:val="007D6BA3"/>
    <w:rsid w:val="007E16D2"/>
    <w:rsid w:val="007E57C6"/>
    <w:rsid w:val="007E6B3D"/>
    <w:rsid w:val="007E7792"/>
    <w:rsid w:val="007F0336"/>
    <w:rsid w:val="007F55EE"/>
    <w:rsid w:val="007F71FF"/>
    <w:rsid w:val="007F75B1"/>
    <w:rsid w:val="00812CF7"/>
    <w:rsid w:val="00812DD8"/>
    <w:rsid w:val="00814DA8"/>
    <w:rsid w:val="0081679A"/>
    <w:rsid w:val="0082742B"/>
    <w:rsid w:val="00840F8F"/>
    <w:rsid w:val="00841DAD"/>
    <w:rsid w:val="008438F0"/>
    <w:rsid w:val="008471A0"/>
    <w:rsid w:val="00847E93"/>
    <w:rsid w:val="00852E1D"/>
    <w:rsid w:val="008635BA"/>
    <w:rsid w:val="008668A3"/>
    <w:rsid w:val="0087007A"/>
    <w:rsid w:val="00884AA4"/>
    <w:rsid w:val="008862F2"/>
    <w:rsid w:val="00890160"/>
    <w:rsid w:val="00890FBA"/>
    <w:rsid w:val="00892798"/>
    <w:rsid w:val="008966CF"/>
    <w:rsid w:val="008A06B7"/>
    <w:rsid w:val="008A7EB6"/>
    <w:rsid w:val="008B5250"/>
    <w:rsid w:val="008B53ED"/>
    <w:rsid w:val="008B7D16"/>
    <w:rsid w:val="008C54CD"/>
    <w:rsid w:val="008C73C1"/>
    <w:rsid w:val="008C76E8"/>
    <w:rsid w:val="008D2B52"/>
    <w:rsid w:val="008E29CE"/>
    <w:rsid w:val="008E6ABB"/>
    <w:rsid w:val="008E7918"/>
    <w:rsid w:val="008F419A"/>
    <w:rsid w:val="008F472E"/>
    <w:rsid w:val="008F5E36"/>
    <w:rsid w:val="009021F7"/>
    <w:rsid w:val="00902960"/>
    <w:rsid w:val="00904A74"/>
    <w:rsid w:val="0090569B"/>
    <w:rsid w:val="00905874"/>
    <w:rsid w:val="00910570"/>
    <w:rsid w:val="009113FE"/>
    <w:rsid w:val="00916673"/>
    <w:rsid w:val="00922DA4"/>
    <w:rsid w:val="00934E7A"/>
    <w:rsid w:val="00936129"/>
    <w:rsid w:val="00937A07"/>
    <w:rsid w:val="00937E00"/>
    <w:rsid w:val="00942D79"/>
    <w:rsid w:val="00943CF2"/>
    <w:rsid w:val="00946245"/>
    <w:rsid w:val="00955694"/>
    <w:rsid w:val="009575A1"/>
    <w:rsid w:val="0095760A"/>
    <w:rsid w:val="00957C56"/>
    <w:rsid w:val="0096473C"/>
    <w:rsid w:val="00966348"/>
    <w:rsid w:val="009700AB"/>
    <w:rsid w:val="00974006"/>
    <w:rsid w:val="009748A7"/>
    <w:rsid w:val="00977308"/>
    <w:rsid w:val="009823F3"/>
    <w:rsid w:val="00987F42"/>
    <w:rsid w:val="00992FB6"/>
    <w:rsid w:val="009A570C"/>
    <w:rsid w:val="009C1A0F"/>
    <w:rsid w:val="009C3657"/>
    <w:rsid w:val="009C3C98"/>
    <w:rsid w:val="009D0262"/>
    <w:rsid w:val="009D6B05"/>
    <w:rsid w:val="009E6792"/>
    <w:rsid w:val="009F03E4"/>
    <w:rsid w:val="009F1135"/>
    <w:rsid w:val="009F4789"/>
    <w:rsid w:val="00A01C7C"/>
    <w:rsid w:val="00A13632"/>
    <w:rsid w:val="00A20DBF"/>
    <w:rsid w:val="00A21984"/>
    <w:rsid w:val="00A23294"/>
    <w:rsid w:val="00A25054"/>
    <w:rsid w:val="00A26B3D"/>
    <w:rsid w:val="00A31941"/>
    <w:rsid w:val="00A32A91"/>
    <w:rsid w:val="00A44D16"/>
    <w:rsid w:val="00A47113"/>
    <w:rsid w:val="00A4720F"/>
    <w:rsid w:val="00A5179D"/>
    <w:rsid w:val="00A51815"/>
    <w:rsid w:val="00A73739"/>
    <w:rsid w:val="00A7778B"/>
    <w:rsid w:val="00A778C5"/>
    <w:rsid w:val="00A83484"/>
    <w:rsid w:val="00A94F08"/>
    <w:rsid w:val="00A97FF6"/>
    <w:rsid w:val="00AA4149"/>
    <w:rsid w:val="00AA569E"/>
    <w:rsid w:val="00AB2FE9"/>
    <w:rsid w:val="00AB6316"/>
    <w:rsid w:val="00AB6EC5"/>
    <w:rsid w:val="00AB725A"/>
    <w:rsid w:val="00AC3F47"/>
    <w:rsid w:val="00AC48FD"/>
    <w:rsid w:val="00AC5CEF"/>
    <w:rsid w:val="00AD28CC"/>
    <w:rsid w:val="00AE1706"/>
    <w:rsid w:val="00AE1C55"/>
    <w:rsid w:val="00AE45C7"/>
    <w:rsid w:val="00B02377"/>
    <w:rsid w:val="00B05868"/>
    <w:rsid w:val="00B1093F"/>
    <w:rsid w:val="00B12B08"/>
    <w:rsid w:val="00B1420B"/>
    <w:rsid w:val="00B148DA"/>
    <w:rsid w:val="00B174D5"/>
    <w:rsid w:val="00B21382"/>
    <w:rsid w:val="00B302B8"/>
    <w:rsid w:val="00B32F36"/>
    <w:rsid w:val="00B378B9"/>
    <w:rsid w:val="00B403AB"/>
    <w:rsid w:val="00B409F4"/>
    <w:rsid w:val="00B4207C"/>
    <w:rsid w:val="00B4278A"/>
    <w:rsid w:val="00B5268B"/>
    <w:rsid w:val="00B61580"/>
    <w:rsid w:val="00B64B46"/>
    <w:rsid w:val="00B7147D"/>
    <w:rsid w:val="00B72EAC"/>
    <w:rsid w:val="00B738BC"/>
    <w:rsid w:val="00B74E8D"/>
    <w:rsid w:val="00B85621"/>
    <w:rsid w:val="00B86A51"/>
    <w:rsid w:val="00B94D5B"/>
    <w:rsid w:val="00B97207"/>
    <w:rsid w:val="00BA0BE5"/>
    <w:rsid w:val="00BA20D2"/>
    <w:rsid w:val="00BA3026"/>
    <w:rsid w:val="00BA3545"/>
    <w:rsid w:val="00BB040C"/>
    <w:rsid w:val="00BB22B0"/>
    <w:rsid w:val="00BB3165"/>
    <w:rsid w:val="00BB3815"/>
    <w:rsid w:val="00BC2806"/>
    <w:rsid w:val="00BC2872"/>
    <w:rsid w:val="00BC43E5"/>
    <w:rsid w:val="00BC4734"/>
    <w:rsid w:val="00BD2710"/>
    <w:rsid w:val="00BD4C17"/>
    <w:rsid w:val="00BD60FE"/>
    <w:rsid w:val="00BD7D06"/>
    <w:rsid w:val="00BE021F"/>
    <w:rsid w:val="00BF0769"/>
    <w:rsid w:val="00C016B4"/>
    <w:rsid w:val="00C04E9C"/>
    <w:rsid w:val="00C10692"/>
    <w:rsid w:val="00C15427"/>
    <w:rsid w:val="00C20CA8"/>
    <w:rsid w:val="00C24D9D"/>
    <w:rsid w:val="00C2675C"/>
    <w:rsid w:val="00C27920"/>
    <w:rsid w:val="00C3014A"/>
    <w:rsid w:val="00C41107"/>
    <w:rsid w:val="00C418DA"/>
    <w:rsid w:val="00C44F19"/>
    <w:rsid w:val="00C476DC"/>
    <w:rsid w:val="00C53614"/>
    <w:rsid w:val="00C5723A"/>
    <w:rsid w:val="00C643E1"/>
    <w:rsid w:val="00C678D5"/>
    <w:rsid w:val="00C7227A"/>
    <w:rsid w:val="00C81130"/>
    <w:rsid w:val="00C97591"/>
    <w:rsid w:val="00CA336C"/>
    <w:rsid w:val="00CA34B4"/>
    <w:rsid w:val="00CA4F4E"/>
    <w:rsid w:val="00CC2021"/>
    <w:rsid w:val="00CC5F87"/>
    <w:rsid w:val="00CD7D70"/>
    <w:rsid w:val="00CE0877"/>
    <w:rsid w:val="00CF080A"/>
    <w:rsid w:val="00CF2222"/>
    <w:rsid w:val="00CF59D2"/>
    <w:rsid w:val="00D058BE"/>
    <w:rsid w:val="00D12DF9"/>
    <w:rsid w:val="00D12F54"/>
    <w:rsid w:val="00D13D86"/>
    <w:rsid w:val="00D219DA"/>
    <w:rsid w:val="00D27D80"/>
    <w:rsid w:val="00D30F49"/>
    <w:rsid w:val="00D33675"/>
    <w:rsid w:val="00D34750"/>
    <w:rsid w:val="00D355C7"/>
    <w:rsid w:val="00D36575"/>
    <w:rsid w:val="00D42206"/>
    <w:rsid w:val="00D448D1"/>
    <w:rsid w:val="00D502F5"/>
    <w:rsid w:val="00D53352"/>
    <w:rsid w:val="00D53F97"/>
    <w:rsid w:val="00D77557"/>
    <w:rsid w:val="00D82479"/>
    <w:rsid w:val="00D83728"/>
    <w:rsid w:val="00D87A99"/>
    <w:rsid w:val="00D9405A"/>
    <w:rsid w:val="00D94CF8"/>
    <w:rsid w:val="00D96717"/>
    <w:rsid w:val="00DA27A2"/>
    <w:rsid w:val="00DA3D45"/>
    <w:rsid w:val="00DA5305"/>
    <w:rsid w:val="00DA5979"/>
    <w:rsid w:val="00DB02FB"/>
    <w:rsid w:val="00DB03CD"/>
    <w:rsid w:val="00DC13CA"/>
    <w:rsid w:val="00DC1EC9"/>
    <w:rsid w:val="00DC45BD"/>
    <w:rsid w:val="00DD1685"/>
    <w:rsid w:val="00DD388D"/>
    <w:rsid w:val="00DD38E8"/>
    <w:rsid w:val="00DE1B0E"/>
    <w:rsid w:val="00DE2FC0"/>
    <w:rsid w:val="00DE5F2C"/>
    <w:rsid w:val="00DF0891"/>
    <w:rsid w:val="00DF3AD7"/>
    <w:rsid w:val="00DF41B8"/>
    <w:rsid w:val="00DF4280"/>
    <w:rsid w:val="00E0256E"/>
    <w:rsid w:val="00E1357E"/>
    <w:rsid w:val="00E135C9"/>
    <w:rsid w:val="00E153C5"/>
    <w:rsid w:val="00E25BEC"/>
    <w:rsid w:val="00E2780C"/>
    <w:rsid w:val="00E30969"/>
    <w:rsid w:val="00E3259F"/>
    <w:rsid w:val="00E37085"/>
    <w:rsid w:val="00E446DC"/>
    <w:rsid w:val="00E46536"/>
    <w:rsid w:val="00E47EB2"/>
    <w:rsid w:val="00E50719"/>
    <w:rsid w:val="00E512F2"/>
    <w:rsid w:val="00E51950"/>
    <w:rsid w:val="00E51E47"/>
    <w:rsid w:val="00E63D03"/>
    <w:rsid w:val="00E66F1C"/>
    <w:rsid w:val="00E7207F"/>
    <w:rsid w:val="00E76B66"/>
    <w:rsid w:val="00E77F9B"/>
    <w:rsid w:val="00E82E02"/>
    <w:rsid w:val="00E92CA4"/>
    <w:rsid w:val="00E93240"/>
    <w:rsid w:val="00E93444"/>
    <w:rsid w:val="00E937F6"/>
    <w:rsid w:val="00EB229E"/>
    <w:rsid w:val="00EB33BF"/>
    <w:rsid w:val="00EC60B6"/>
    <w:rsid w:val="00ED63A2"/>
    <w:rsid w:val="00ED72F0"/>
    <w:rsid w:val="00ED7790"/>
    <w:rsid w:val="00EE7D99"/>
    <w:rsid w:val="00EF03EA"/>
    <w:rsid w:val="00EF0ECF"/>
    <w:rsid w:val="00EF42BE"/>
    <w:rsid w:val="00EF44D0"/>
    <w:rsid w:val="00F010A7"/>
    <w:rsid w:val="00F0244C"/>
    <w:rsid w:val="00F0571D"/>
    <w:rsid w:val="00F10022"/>
    <w:rsid w:val="00F104F5"/>
    <w:rsid w:val="00F1234F"/>
    <w:rsid w:val="00F13157"/>
    <w:rsid w:val="00F26575"/>
    <w:rsid w:val="00F2711C"/>
    <w:rsid w:val="00F31E0A"/>
    <w:rsid w:val="00F33CB7"/>
    <w:rsid w:val="00F379F5"/>
    <w:rsid w:val="00F44952"/>
    <w:rsid w:val="00F4615B"/>
    <w:rsid w:val="00F50ECA"/>
    <w:rsid w:val="00F54112"/>
    <w:rsid w:val="00F62FFC"/>
    <w:rsid w:val="00F655B4"/>
    <w:rsid w:val="00F6580F"/>
    <w:rsid w:val="00F740ED"/>
    <w:rsid w:val="00F74DA5"/>
    <w:rsid w:val="00F7625C"/>
    <w:rsid w:val="00F77357"/>
    <w:rsid w:val="00F83543"/>
    <w:rsid w:val="00F91DA6"/>
    <w:rsid w:val="00FA7BA7"/>
    <w:rsid w:val="00FB47AB"/>
    <w:rsid w:val="00FB55C1"/>
    <w:rsid w:val="00FC0EB8"/>
    <w:rsid w:val="00FC1A0A"/>
    <w:rsid w:val="00FC32B4"/>
    <w:rsid w:val="00FD69A3"/>
    <w:rsid w:val="00FE7477"/>
    <w:rsid w:val="00FF5B34"/>
    <w:rsid w:val="00FF5F0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78"/>
    <w:pPr>
      <w:suppressAutoHyphens/>
    </w:pPr>
    <w:rPr>
      <w:rFonts w:ascii="Times New Roman" w:eastAsia="Times New Roman" w:hAnsi="Times New Roman"/>
      <w:sz w:val="24"/>
      <w:szCs w:val="24"/>
      <w:lang w:eastAsia="ar-SA"/>
    </w:rPr>
  </w:style>
  <w:style w:type="paragraph" w:styleId="Heading1">
    <w:name w:val="heading 1"/>
    <w:basedOn w:val="Header"/>
    <w:link w:val="Heading1Char"/>
    <w:uiPriority w:val="99"/>
    <w:qFormat/>
    <w:rsid w:val="008A06B7"/>
    <w:pPr>
      <w:outlineLvl w:val="0"/>
    </w:pPr>
    <w:rPr>
      <w:rFonts w:ascii="Cambria" w:hAnsi="Cambria"/>
      <w:b/>
      <w:bCs/>
      <w:kern w:val="32"/>
      <w:sz w:val="32"/>
      <w:szCs w:val="32"/>
      <w:lang w:eastAsia="ar-SA"/>
    </w:rPr>
  </w:style>
  <w:style w:type="paragraph" w:styleId="Heading9">
    <w:name w:val="heading 9"/>
    <w:basedOn w:val="Normal"/>
    <w:link w:val="Heading9Char"/>
    <w:uiPriority w:val="99"/>
    <w:qFormat/>
    <w:rsid w:val="005B1978"/>
    <w:pPr>
      <w:spacing w:before="240" w:after="60"/>
      <w:outlineLvl w:val="8"/>
    </w:pPr>
    <w:rPr>
      <w:rFonts w:ascii="Arial" w:eastAsia="Calibri"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10A7"/>
    <w:rPr>
      <w:rFonts w:ascii="Cambria" w:hAnsi="Cambria" w:cs="Times New Roman"/>
      <w:b/>
      <w:kern w:val="32"/>
      <w:sz w:val="32"/>
      <w:lang w:eastAsia="ar-SA" w:bidi="ar-SA"/>
    </w:rPr>
  </w:style>
  <w:style w:type="character" w:customStyle="1" w:styleId="Heading9Char">
    <w:name w:val="Heading 9 Char"/>
    <w:basedOn w:val="DefaultParagraphFont"/>
    <w:link w:val="Heading9"/>
    <w:uiPriority w:val="99"/>
    <w:locked/>
    <w:rsid w:val="005B1978"/>
    <w:rPr>
      <w:rFonts w:ascii="Arial" w:hAnsi="Arial" w:cs="Times New Roman"/>
      <w:lang w:eastAsia="ar-SA" w:bidi="ar-SA"/>
    </w:rPr>
  </w:style>
  <w:style w:type="character" w:customStyle="1" w:styleId="HeaderChar">
    <w:name w:val="Header Char"/>
    <w:link w:val="Header"/>
    <w:uiPriority w:val="99"/>
    <w:locked/>
    <w:rsid w:val="005B1978"/>
    <w:rPr>
      <w:rFonts w:ascii="Times New Roman" w:hAnsi="Times New Roman"/>
      <w:sz w:val="24"/>
    </w:rPr>
  </w:style>
  <w:style w:type="character" w:customStyle="1" w:styleId="FooterChar">
    <w:name w:val="Footer Char"/>
    <w:uiPriority w:val="99"/>
    <w:locked/>
    <w:rsid w:val="005B1978"/>
    <w:rPr>
      <w:rFonts w:ascii="Times New Roman" w:hAnsi="Times New Roman"/>
      <w:sz w:val="24"/>
    </w:rPr>
  </w:style>
  <w:style w:type="character" w:customStyle="1" w:styleId="BalloonTextChar">
    <w:name w:val="Balloon Text Char"/>
    <w:uiPriority w:val="99"/>
    <w:semiHidden/>
    <w:locked/>
    <w:rsid w:val="005B1978"/>
    <w:rPr>
      <w:rFonts w:ascii="Tahoma" w:hAnsi="Tahoma"/>
      <w:sz w:val="16"/>
    </w:rPr>
  </w:style>
  <w:style w:type="character" w:customStyle="1" w:styleId="czeinternetowe">
    <w:name w:val="Łącze internetowe"/>
    <w:uiPriority w:val="99"/>
    <w:rsid w:val="005B1978"/>
    <w:rPr>
      <w:color w:val="0000FF"/>
      <w:u w:val="single"/>
    </w:rPr>
  </w:style>
  <w:style w:type="character" w:customStyle="1" w:styleId="TitleChar">
    <w:name w:val="Title Char"/>
    <w:uiPriority w:val="99"/>
    <w:locked/>
    <w:rsid w:val="005B1978"/>
    <w:rPr>
      <w:rFonts w:ascii="Arial" w:hAnsi="Arial"/>
      <w:sz w:val="20"/>
      <w:lang w:eastAsia="ar-SA" w:bidi="ar-SA"/>
    </w:rPr>
  </w:style>
  <w:style w:type="character" w:customStyle="1" w:styleId="SubtitleChar">
    <w:name w:val="Subtitle Char"/>
    <w:uiPriority w:val="99"/>
    <w:locked/>
    <w:rsid w:val="005B1978"/>
    <w:rPr>
      <w:rFonts w:ascii="Cambria" w:hAnsi="Cambria"/>
      <w:i/>
      <w:color w:val="4F81BD"/>
      <w:spacing w:val="15"/>
      <w:sz w:val="24"/>
      <w:lang w:eastAsia="ar-SA" w:bidi="ar-SA"/>
    </w:rPr>
  </w:style>
  <w:style w:type="character" w:customStyle="1" w:styleId="TekstpodstawowyZnak">
    <w:name w:val="Tekst podstawowy Znak"/>
    <w:link w:val="Tretekstu"/>
    <w:uiPriority w:val="99"/>
    <w:locked/>
    <w:rsid w:val="005B1978"/>
    <w:rPr>
      <w:rFonts w:ascii="Times New Roman" w:hAnsi="Times New Roman"/>
      <w:sz w:val="24"/>
      <w:lang w:eastAsia="ar-SA" w:bidi="ar-SA"/>
    </w:rPr>
  </w:style>
  <w:style w:type="character" w:styleId="Strong">
    <w:name w:val="Strong"/>
    <w:basedOn w:val="DefaultParagraphFont"/>
    <w:uiPriority w:val="99"/>
    <w:qFormat/>
    <w:rsid w:val="005B1978"/>
    <w:rPr>
      <w:rFonts w:cs="Times New Roman"/>
      <w:b/>
    </w:rPr>
  </w:style>
  <w:style w:type="character" w:customStyle="1" w:styleId="Domylnaczcionkaakapitu1">
    <w:name w:val="Domyślna czcionka akapitu1"/>
    <w:uiPriority w:val="99"/>
    <w:rsid w:val="005B1978"/>
  </w:style>
  <w:style w:type="character" w:customStyle="1" w:styleId="TekstpodstawowywcityZnak">
    <w:name w:val="Tekst podstawowy wcięty Znak"/>
    <w:link w:val="Wcicietrecitekstu"/>
    <w:uiPriority w:val="99"/>
    <w:locked/>
    <w:rsid w:val="005B1978"/>
    <w:rPr>
      <w:rFonts w:ascii="Times New Roman" w:hAnsi="Times New Roman"/>
      <w:sz w:val="24"/>
      <w:lang w:eastAsia="ar-SA" w:bidi="ar-SA"/>
    </w:rPr>
  </w:style>
  <w:style w:type="character" w:customStyle="1" w:styleId="HTML-wstpniesformatowanyZnak">
    <w:name w:val="HTML - wstępnie sformatowany Znak"/>
    <w:uiPriority w:val="99"/>
    <w:locked/>
    <w:rsid w:val="005B1978"/>
    <w:rPr>
      <w:rFonts w:ascii="Courier New" w:hAnsi="Courier New"/>
      <w:color w:val="000000"/>
      <w:sz w:val="20"/>
      <w:lang w:eastAsia="pl-PL"/>
    </w:rPr>
  </w:style>
  <w:style w:type="character" w:styleId="CommentReference">
    <w:name w:val="annotation reference"/>
    <w:basedOn w:val="DefaultParagraphFont"/>
    <w:uiPriority w:val="99"/>
    <w:semiHidden/>
    <w:rsid w:val="005B1978"/>
    <w:rPr>
      <w:rFonts w:cs="Times New Roman"/>
      <w:sz w:val="16"/>
    </w:rPr>
  </w:style>
  <w:style w:type="character" w:customStyle="1" w:styleId="CommentTextChar">
    <w:name w:val="Comment Text Char"/>
    <w:uiPriority w:val="99"/>
    <w:semiHidden/>
    <w:locked/>
    <w:rsid w:val="005B1978"/>
    <w:rPr>
      <w:rFonts w:ascii="Times New Roman" w:hAnsi="Times New Roman"/>
      <w:sz w:val="20"/>
      <w:lang w:eastAsia="ar-SA" w:bidi="ar-SA"/>
    </w:rPr>
  </w:style>
  <w:style w:type="character" w:customStyle="1" w:styleId="CommentSubjectChar">
    <w:name w:val="Comment Subject Char"/>
    <w:uiPriority w:val="99"/>
    <w:semiHidden/>
    <w:locked/>
    <w:rsid w:val="005B1978"/>
    <w:rPr>
      <w:rFonts w:ascii="Times New Roman" w:hAnsi="Times New Roman"/>
      <w:b/>
      <w:sz w:val="20"/>
      <w:lang w:eastAsia="ar-SA" w:bidi="ar-SA"/>
    </w:rPr>
  </w:style>
  <w:style w:type="character" w:customStyle="1" w:styleId="BodyText2Char">
    <w:name w:val="Body Text 2 Char"/>
    <w:uiPriority w:val="99"/>
    <w:semiHidden/>
    <w:locked/>
    <w:rsid w:val="005B1978"/>
    <w:rPr>
      <w:rFonts w:ascii="Times New Roman" w:hAnsi="Times New Roman"/>
      <w:sz w:val="24"/>
      <w:lang w:eastAsia="ar-SA" w:bidi="ar-SA"/>
    </w:rPr>
  </w:style>
  <w:style w:type="character" w:customStyle="1" w:styleId="BodyTextIndent2Char">
    <w:name w:val="Body Text Indent 2 Char"/>
    <w:uiPriority w:val="99"/>
    <w:semiHidden/>
    <w:locked/>
    <w:rsid w:val="005B1978"/>
    <w:rPr>
      <w:rFonts w:ascii="Times New Roman" w:hAnsi="Times New Roman"/>
      <w:sz w:val="24"/>
      <w:lang w:eastAsia="ar-SA" w:bidi="ar-SA"/>
    </w:rPr>
  </w:style>
  <w:style w:type="character" w:customStyle="1" w:styleId="FootnoteTextChar">
    <w:name w:val="Footnote Text Char"/>
    <w:uiPriority w:val="99"/>
    <w:semiHidden/>
    <w:locked/>
    <w:rsid w:val="005B1978"/>
    <w:rPr>
      <w:rFonts w:ascii="Times New Roman" w:hAnsi="Times New Roman"/>
      <w:sz w:val="20"/>
    </w:rPr>
  </w:style>
  <w:style w:type="character" w:styleId="FootnoteReference">
    <w:name w:val="footnote reference"/>
    <w:basedOn w:val="DefaultParagraphFont"/>
    <w:uiPriority w:val="99"/>
    <w:semiHidden/>
    <w:rsid w:val="005B1978"/>
    <w:rPr>
      <w:rFonts w:cs="Times New Roman"/>
      <w:vertAlign w:val="superscript"/>
    </w:rPr>
  </w:style>
  <w:style w:type="character" w:customStyle="1" w:styleId="ListLabel1">
    <w:name w:val="ListLabel 1"/>
    <w:uiPriority w:val="99"/>
    <w:rsid w:val="008A06B7"/>
    <w:rPr>
      <w:b/>
      <w:sz w:val="22"/>
    </w:rPr>
  </w:style>
  <w:style w:type="character" w:customStyle="1" w:styleId="ListLabel2">
    <w:name w:val="ListLabel 2"/>
    <w:uiPriority w:val="99"/>
    <w:rsid w:val="008A06B7"/>
    <w:rPr>
      <w:rFonts w:ascii="Calibri" w:hAnsi="Calibri"/>
      <w:sz w:val="20"/>
    </w:rPr>
  </w:style>
  <w:style w:type="character" w:customStyle="1" w:styleId="ListLabel3">
    <w:name w:val="ListLabel 3"/>
    <w:uiPriority w:val="99"/>
    <w:rsid w:val="008A06B7"/>
    <w:rPr>
      <w:b/>
      <w:sz w:val="22"/>
    </w:rPr>
  </w:style>
  <w:style w:type="character" w:customStyle="1" w:styleId="ListLabel4">
    <w:name w:val="ListLabel 4"/>
    <w:uiPriority w:val="99"/>
    <w:rsid w:val="008A06B7"/>
    <w:rPr>
      <w:sz w:val="20"/>
    </w:rPr>
  </w:style>
  <w:style w:type="character" w:customStyle="1" w:styleId="ListLabel5">
    <w:name w:val="ListLabel 5"/>
    <w:uiPriority w:val="99"/>
    <w:rsid w:val="008A06B7"/>
    <w:rPr>
      <w:sz w:val="22"/>
    </w:rPr>
  </w:style>
  <w:style w:type="character" w:customStyle="1" w:styleId="ListLabel6">
    <w:name w:val="ListLabel 6"/>
    <w:uiPriority w:val="99"/>
    <w:rsid w:val="008A06B7"/>
    <w:rPr>
      <w:sz w:val="22"/>
    </w:rPr>
  </w:style>
  <w:style w:type="character" w:customStyle="1" w:styleId="ListLabel7">
    <w:name w:val="ListLabel 7"/>
    <w:uiPriority w:val="99"/>
    <w:rsid w:val="008A06B7"/>
    <w:rPr>
      <w:color w:val="00000A"/>
      <w:spacing w:val="0"/>
      <w:w w:val="100"/>
      <w:position w:val="0"/>
      <w:sz w:val="22"/>
      <w:u w:val="none"/>
      <w:vertAlign w:val="baseline"/>
    </w:rPr>
  </w:style>
  <w:style w:type="character" w:customStyle="1" w:styleId="ListLabel8">
    <w:name w:val="ListLabel 8"/>
    <w:uiPriority w:val="99"/>
    <w:rsid w:val="008A06B7"/>
    <w:rPr>
      <w:color w:val="00000A"/>
      <w:spacing w:val="0"/>
      <w:w w:val="100"/>
      <w:position w:val="0"/>
      <w:sz w:val="22"/>
      <w:u w:val="none"/>
      <w:vertAlign w:val="baseline"/>
    </w:rPr>
  </w:style>
  <w:style w:type="character" w:customStyle="1" w:styleId="ListLabel9">
    <w:name w:val="ListLabel 9"/>
    <w:uiPriority w:val="99"/>
    <w:rsid w:val="008A06B7"/>
    <w:rPr>
      <w:rFonts w:eastAsia="Times New Roman"/>
      <w:color w:val="000000"/>
      <w:spacing w:val="0"/>
      <w:w w:val="100"/>
      <w:sz w:val="22"/>
      <w:u w:val="none"/>
    </w:rPr>
  </w:style>
  <w:style w:type="character" w:customStyle="1" w:styleId="ListLabel10">
    <w:name w:val="ListLabel 10"/>
    <w:uiPriority w:val="99"/>
    <w:rsid w:val="008A06B7"/>
    <w:rPr>
      <w:sz w:val="20"/>
    </w:rPr>
  </w:style>
  <w:style w:type="character" w:customStyle="1" w:styleId="ListLabel11">
    <w:name w:val="ListLabel 11"/>
    <w:uiPriority w:val="99"/>
    <w:rsid w:val="008A06B7"/>
    <w:rPr>
      <w:sz w:val="22"/>
    </w:rPr>
  </w:style>
  <w:style w:type="character" w:customStyle="1" w:styleId="ListLabel12">
    <w:name w:val="ListLabel 12"/>
    <w:uiPriority w:val="99"/>
    <w:rsid w:val="008A06B7"/>
    <w:rPr>
      <w:sz w:val="22"/>
    </w:rPr>
  </w:style>
  <w:style w:type="character" w:customStyle="1" w:styleId="ListLabel13">
    <w:name w:val="ListLabel 13"/>
    <w:uiPriority w:val="99"/>
    <w:rsid w:val="008A06B7"/>
    <w:rPr>
      <w:color w:val="00000A"/>
      <w:spacing w:val="0"/>
      <w:w w:val="100"/>
      <w:position w:val="0"/>
      <w:sz w:val="20"/>
      <w:u w:val="none"/>
      <w:vertAlign w:val="baseline"/>
    </w:rPr>
  </w:style>
  <w:style w:type="character" w:customStyle="1" w:styleId="ListLabel14">
    <w:name w:val="ListLabel 14"/>
    <w:uiPriority w:val="99"/>
    <w:rsid w:val="008A06B7"/>
    <w:rPr>
      <w:sz w:val="24"/>
    </w:rPr>
  </w:style>
  <w:style w:type="character" w:customStyle="1" w:styleId="ListLabel15">
    <w:name w:val="ListLabel 15"/>
    <w:uiPriority w:val="99"/>
    <w:rsid w:val="008A06B7"/>
    <w:rPr>
      <w:color w:val="000000"/>
      <w:u w:val="single"/>
    </w:rPr>
  </w:style>
  <w:style w:type="character" w:customStyle="1" w:styleId="ListLabel16">
    <w:name w:val="ListLabel 16"/>
    <w:uiPriority w:val="99"/>
    <w:rsid w:val="008A06B7"/>
    <w:rPr>
      <w:color w:val="000000"/>
      <w:sz w:val="22"/>
      <w:u w:val="none"/>
    </w:rPr>
  </w:style>
  <w:style w:type="character" w:customStyle="1" w:styleId="ListLabel17">
    <w:name w:val="ListLabel 17"/>
    <w:uiPriority w:val="99"/>
    <w:rsid w:val="008A06B7"/>
    <w:rPr>
      <w:rFonts w:eastAsia="Times New Roman"/>
      <w:sz w:val="22"/>
    </w:rPr>
  </w:style>
  <w:style w:type="character" w:customStyle="1" w:styleId="ListLabel18">
    <w:name w:val="ListLabel 18"/>
    <w:uiPriority w:val="99"/>
    <w:rsid w:val="008A06B7"/>
    <w:rPr>
      <w:rFonts w:ascii="Calibri" w:hAnsi="Calibri"/>
      <w:color w:val="00000A"/>
      <w:sz w:val="20"/>
    </w:rPr>
  </w:style>
  <w:style w:type="character" w:customStyle="1" w:styleId="Znakiprzypiswdolnych">
    <w:name w:val="Znaki przypisów dolnych"/>
    <w:uiPriority w:val="99"/>
    <w:rsid w:val="008A06B7"/>
  </w:style>
  <w:style w:type="character" w:customStyle="1" w:styleId="Zakotwiczenieprzypisudolnego">
    <w:name w:val="Zakotwiczenie przypisu dolnego"/>
    <w:uiPriority w:val="99"/>
    <w:rsid w:val="008A06B7"/>
    <w:rPr>
      <w:vertAlign w:val="superscript"/>
    </w:rPr>
  </w:style>
  <w:style w:type="character" w:customStyle="1" w:styleId="Zakotwiczenieprzypisukocowego">
    <w:name w:val="Zakotwiczenie przypisu końcowego"/>
    <w:uiPriority w:val="99"/>
    <w:rsid w:val="008A06B7"/>
    <w:rPr>
      <w:vertAlign w:val="superscript"/>
    </w:rPr>
  </w:style>
  <w:style w:type="character" w:customStyle="1" w:styleId="Znakiprzypiswkocowych">
    <w:name w:val="Znaki przypisów końcowych"/>
    <w:uiPriority w:val="99"/>
    <w:rsid w:val="008A06B7"/>
  </w:style>
  <w:style w:type="paragraph" w:styleId="Header">
    <w:name w:val="header"/>
    <w:basedOn w:val="Normal"/>
    <w:next w:val="Tretekstu"/>
    <w:link w:val="HeaderChar"/>
    <w:uiPriority w:val="99"/>
    <w:rsid w:val="008A06B7"/>
    <w:pPr>
      <w:keepNext/>
      <w:spacing w:before="240" w:after="120"/>
    </w:pPr>
    <w:rPr>
      <w:rFonts w:eastAsia="Calibri"/>
      <w:szCs w:val="20"/>
      <w:lang w:eastAsia="pl-PL"/>
    </w:rPr>
  </w:style>
  <w:style w:type="character" w:customStyle="1" w:styleId="HeaderChar1">
    <w:name w:val="Header Char1"/>
    <w:basedOn w:val="DefaultParagraphFont"/>
    <w:link w:val="Header"/>
    <w:uiPriority w:val="99"/>
    <w:semiHidden/>
    <w:locked/>
    <w:rsid w:val="00F010A7"/>
    <w:rPr>
      <w:rFonts w:ascii="Times New Roman" w:hAnsi="Times New Roman" w:cs="Times New Roman"/>
      <w:sz w:val="24"/>
      <w:lang w:eastAsia="ar-SA" w:bidi="ar-SA"/>
    </w:rPr>
  </w:style>
  <w:style w:type="paragraph" w:customStyle="1" w:styleId="Tretekstu">
    <w:name w:val="Treść tekstu"/>
    <w:basedOn w:val="Normal"/>
    <w:link w:val="TekstpodstawowyZnak"/>
    <w:uiPriority w:val="99"/>
    <w:rsid w:val="005B1978"/>
    <w:pPr>
      <w:spacing w:after="120"/>
    </w:pPr>
    <w:rPr>
      <w:rFonts w:eastAsia="Calibri"/>
      <w:szCs w:val="20"/>
    </w:rPr>
  </w:style>
  <w:style w:type="paragraph" w:styleId="List">
    <w:name w:val="List"/>
    <w:basedOn w:val="Normal"/>
    <w:uiPriority w:val="99"/>
    <w:semiHidden/>
    <w:rsid w:val="005B1978"/>
    <w:pPr>
      <w:ind w:left="283" w:hanging="283"/>
      <w:contextualSpacing/>
    </w:pPr>
  </w:style>
  <w:style w:type="paragraph" w:styleId="Signature">
    <w:name w:val="Signature"/>
    <w:basedOn w:val="Normal"/>
    <w:link w:val="SignatureChar"/>
    <w:uiPriority w:val="99"/>
    <w:rsid w:val="008A06B7"/>
    <w:pPr>
      <w:suppressLineNumbers/>
      <w:spacing w:before="120" w:after="120"/>
    </w:pPr>
    <w:rPr>
      <w:rFonts w:eastAsia="Calibri"/>
    </w:rPr>
  </w:style>
  <w:style w:type="character" w:customStyle="1" w:styleId="SignatureChar">
    <w:name w:val="Signature Char"/>
    <w:basedOn w:val="DefaultParagraphFont"/>
    <w:link w:val="Signature"/>
    <w:uiPriority w:val="99"/>
    <w:semiHidden/>
    <w:locked/>
    <w:rsid w:val="00F010A7"/>
    <w:rPr>
      <w:rFonts w:ascii="Times New Roman" w:hAnsi="Times New Roman" w:cs="Times New Roman"/>
      <w:sz w:val="24"/>
      <w:lang w:eastAsia="ar-SA" w:bidi="ar-SA"/>
    </w:rPr>
  </w:style>
  <w:style w:type="paragraph" w:customStyle="1" w:styleId="Indeks">
    <w:name w:val="Indeks"/>
    <w:basedOn w:val="Normal"/>
    <w:uiPriority w:val="99"/>
    <w:rsid w:val="008A06B7"/>
    <w:pPr>
      <w:suppressLineNumbers/>
    </w:pPr>
    <w:rPr>
      <w:rFonts w:cs="Mangal"/>
    </w:rPr>
  </w:style>
  <w:style w:type="paragraph" w:customStyle="1" w:styleId="Gwka">
    <w:name w:val="Główka"/>
    <w:basedOn w:val="Normal"/>
    <w:uiPriority w:val="99"/>
    <w:rsid w:val="005B1978"/>
    <w:pPr>
      <w:tabs>
        <w:tab w:val="center" w:pos="4536"/>
        <w:tab w:val="right" w:pos="9072"/>
      </w:tabs>
    </w:pPr>
  </w:style>
  <w:style w:type="paragraph" w:styleId="Footer">
    <w:name w:val="footer"/>
    <w:basedOn w:val="Normal"/>
    <w:link w:val="FooterChar1"/>
    <w:uiPriority w:val="99"/>
    <w:rsid w:val="005B1978"/>
    <w:pPr>
      <w:tabs>
        <w:tab w:val="center" w:pos="4536"/>
        <w:tab w:val="right" w:pos="9072"/>
      </w:tabs>
    </w:pPr>
    <w:rPr>
      <w:rFonts w:eastAsia="Calibri"/>
    </w:rPr>
  </w:style>
  <w:style w:type="character" w:customStyle="1" w:styleId="FooterChar1">
    <w:name w:val="Footer Char1"/>
    <w:basedOn w:val="DefaultParagraphFont"/>
    <w:link w:val="Footer"/>
    <w:uiPriority w:val="99"/>
    <w:semiHidden/>
    <w:locked/>
    <w:rsid w:val="00F010A7"/>
    <w:rPr>
      <w:rFonts w:ascii="Times New Roman" w:hAnsi="Times New Roman" w:cs="Times New Roman"/>
      <w:sz w:val="24"/>
      <w:lang w:eastAsia="ar-SA" w:bidi="ar-SA"/>
    </w:rPr>
  </w:style>
  <w:style w:type="paragraph" w:styleId="BalloonText">
    <w:name w:val="Balloon Text"/>
    <w:basedOn w:val="Normal"/>
    <w:link w:val="BalloonTextChar1"/>
    <w:uiPriority w:val="99"/>
    <w:semiHidden/>
    <w:rsid w:val="005B1978"/>
    <w:rPr>
      <w:rFonts w:eastAsia="Calibri"/>
      <w:sz w:val="2"/>
      <w:szCs w:val="20"/>
    </w:rPr>
  </w:style>
  <w:style w:type="character" w:customStyle="1" w:styleId="BalloonTextChar1">
    <w:name w:val="Balloon Text Char1"/>
    <w:basedOn w:val="DefaultParagraphFont"/>
    <w:link w:val="BalloonText"/>
    <w:uiPriority w:val="99"/>
    <w:semiHidden/>
    <w:locked/>
    <w:rsid w:val="00F010A7"/>
    <w:rPr>
      <w:rFonts w:ascii="Times New Roman" w:hAnsi="Times New Roman" w:cs="Times New Roman"/>
      <w:sz w:val="2"/>
      <w:lang w:eastAsia="ar-SA" w:bidi="ar-SA"/>
    </w:rPr>
  </w:style>
  <w:style w:type="paragraph" w:customStyle="1" w:styleId="NormalCyr">
    <w:name w:val="NormalCyr"/>
    <w:basedOn w:val="Normal"/>
    <w:uiPriority w:val="99"/>
    <w:rsid w:val="005B1978"/>
    <w:rPr>
      <w:b/>
      <w:szCs w:val="20"/>
    </w:rPr>
  </w:style>
  <w:style w:type="paragraph" w:styleId="ListParagraph">
    <w:name w:val="List Paragraph"/>
    <w:basedOn w:val="Normal"/>
    <w:link w:val="ListParagraphChar"/>
    <w:uiPriority w:val="99"/>
    <w:qFormat/>
    <w:rsid w:val="005B1978"/>
    <w:pPr>
      <w:ind w:left="720"/>
      <w:contextualSpacing/>
    </w:pPr>
    <w:rPr>
      <w:rFonts w:ascii="Calibri" w:hAnsi="Calibri"/>
      <w:szCs w:val="20"/>
    </w:rPr>
  </w:style>
  <w:style w:type="paragraph" w:styleId="NormalWeb">
    <w:name w:val="Normal (Web)"/>
    <w:basedOn w:val="Normal"/>
    <w:uiPriority w:val="99"/>
    <w:rsid w:val="005B1978"/>
    <w:pPr>
      <w:spacing w:before="280" w:after="119"/>
    </w:pPr>
  </w:style>
  <w:style w:type="paragraph" w:customStyle="1" w:styleId="awciety">
    <w:name w:val="a) wciety"/>
    <w:basedOn w:val="Normal"/>
    <w:uiPriority w:val="99"/>
    <w:rsid w:val="005B1978"/>
    <w:pPr>
      <w:snapToGrid w:val="0"/>
      <w:spacing w:line="258" w:lineRule="atLeast"/>
      <w:ind w:left="567" w:hanging="238"/>
      <w:jc w:val="both"/>
    </w:pPr>
    <w:rPr>
      <w:rFonts w:ascii="FrankfurtGothic" w:hAnsi="FrankfurtGothic" w:cs="FrankfurtGothic"/>
      <w:color w:val="000000"/>
      <w:sz w:val="19"/>
    </w:rPr>
  </w:style>
  <w:style w:type="paragraph" w:styleId="Title">
    <w:name w:val="Title"/>
    <w:basedOn w:val="Normal"/>
    <w:link w:val="TitleChar1"/>
    <w:uiPriority w:val="99"/>
    <w:qFormat/>
    <w:rsid w:val="005B1978"/>
    <w:pPr>
      <w:jc w:val="center"/>
    </w:pPr>
    <w:rPr>
      <w:rFonts w:ascii="Cambria" w:eastAsia="Calibri" w:hAnsi="Cambria"/>
      <w:b/>
      <w:bCs/>
      <w:kern w:val="28"/>
      <w:sz w:val="32"/>
      <w:szCs w:val="32"/>
    </w:rPr>
  </w:style>
  <w:style w:type="character" w:customStyle="1" w:styleId="TitleChar1">
    <w:name w:val="Title Char1"/>
    <w:basedOn w:val="DefaultParagraphFont"/>
    <w:link w:val="Title"/>
    <w:uiPriority w:val="99"/>
    <w:locked/>
    <w:rsid w:val="00F010A7"/>
    <w:rPr>
      <w:rFonts w:ascii="Cambria" w:hAnsi="Cambria" w:cs="Times New Roman"/>
      <w:b/>
      <w:kern w:val="28"/>
      <w:sz w:val="32"/>
      <w:lang w:eastAsia="ar-SA" w:bidi="ar-SA"/>
    </w:rPr>
  </w:style>
  <w:style w:type="paragraph" w:styleId="Subtitle">
    <w:name w:val="Subtitle"/>
    <w:basedOn w:val="Normal"/>
    <w:link w:val="SubtitleChar1"/>
    <w:uiPriority w:val="99"/>
    <w:qFormat/>
    <w:rsid w:val="005B1978"/>
    <w:rPr>
      <w:rFonts w:ascii="Cambria" w:eastAsia="Calibri" w:hAnsi="Cambria"/>
    </w:rPr>
  </w:style>
  <w:style w:type="character" w:customStyle="1" w:styleId="SubtitleChar1">
    <w:name w:val="Subtitle Char1"/>
    <w:basedOn w:val="DefaultParagraphFont"/>
    <w:link w:val="Subtitle"/>
    <w:uiPriority w:val="99"/>
    <w:locked/>
    <w:rsid w:val="00F010A7"/>
    <w:rPr>
      <w:rFonts w:ascii="Cambria" w:hAnsi="Cambria" w:cs="Times New Roman"/>
      <w:sz w:val="24"/>
      <w:lang w:eastAsia="ar-SA" w:bidi="ar-SA"/>
    </w:rPr>
  </w:style>
  <w:style w:type="paragraph" w:styleId="NoSpacing">
    <w:name w:val="No Spacing"/>
    <w:uiPriority w:val="99"/>
    <w:qFormat/>
    <w:rsid w:val="005B1978"/>
    <w:pPr>
      <w:suppressAutoHyphens/>
    </w:pPr>
    <w:rPr>
      <w:sz w:val="24"/>
      <w:lang w:eastAsia="ar-SA"/>
    </w:rPr>
  </w:style>
  <w:style w:type="paragraph" w:customStyle="1" w:styleId="Tekstpodstawowywcity32">
    <w:name w:val="Tekst podstawowy wcięty 32"/>
    <w:basedOn w:val="Normal"/>
    <w:uiPriority w:val="99"/>
    <w:rsid w:val="005B1978"/>
    <w:pPr>
      <w:tabs>
        <w:tab w:val="left" w:pos="0"/>
      </w:tabs>
      <w:ind w:left="709" w:hanging="283"/>
    </w:pPr>
    <w:rPr>
      <w:rFonts w:ascii="Verdana" w:hAnsi="Verdana" w:cs="Verdana"/>
      <w:b/>
      <w:color w:val="000000"/>
      <w:sz w:val="22"/>
      <w:szCs w:val="22"/>
    </w:rPr>
  </w:style>
  <w:style w:type="paragraph" w:customStyle="1" w:styleId="WW-Tekstpodstawowywcity2">
    <w:name w:val="WW-Tekst podstawowy wcięty 2"/>
    <w:basedOn w:val="Normal"/>
    <w:uiPriority w:val="99"/>
    <w:rsid w:val="005B1978"/>
    <w:pPr>
      <w:ind w:left="284" w:hanging="284"/>
      <w:jc w:val="both"/>
    </w:pPr>
  </w:style>
  <w:style w:type="paragraph" w:customStyle="1" w:styleId="WW-Tekstpodstawowywcity3">
    <w:name w:val="WW-Tekst podstawowy wcięty 3"/>
    <w:basedOn w:val="Normal"/>
    <w:uiPriority w:val="99"/>
    <w:rsid w:val="005B1978"/>
    <w:pPr>
      <w:tabs>
        <w:tab w:val="left" w:pos="16756"/>
      </w:tabs>
      <w:ind w:left="284"/>
      <w:jc w:val="both"/>
    </w:pPr>
  </w:style>
  <w:style w:type="paragraph" w:customStyle="1" w:styleId="1">
    <w:name w:val="1."/>
    <w:basedOn w:val="Normal"/>
    <w:uiPriority w:val="99"/>
    <w:rsid w:val="005B1978"/>
    <w:pPr>
      <w:snapToGrid w:val="0"/>
      <w:spacing w:line="258" w:lineRule="atLeast"/>
      <w:ind w:left="227" w:hanging="227"/>
      <w:jc w:val="both"/>
    </w:pPr>
    <w:rPr>
      <w:rFonts w:ascii="FrankfurtGothic" w:hAnsi="FrankfurtGothic" w:cs="FrankfurtGothic"/>
      <w:color w:val="000000"/>
      <w:sz w:val="19"/>
    </w:rPr>
  </w:style>
  <w:style w:type="paragraph" w:customStyle="1" w:styleId="Numeracja2">
    <w:name w:val="Numeracja 2"/>
    <w:basedOn w:val="List"/>
    <w:uiPriority w:val="99"/>
    <w:rsid w:val="005B1978"/>
    <w:pPr>
      <w:widowControl w:val="0"/>
      <w:spacing w:after="120"/>
      <w:ind w:left="720" w:hanging="360"/>
      <w:textAlignment w:val="baseline"/>
    </w:pPr>
  </w:style>
  <w:style w:type="paragraph" w:customStyle="1" w:styleId="Wcicietrecitekstu">
    <w:name w:val="Wcięcie treści tekstu"/>
    <w:basedOn w:val="Normal"/>
    <w:link w:val="TekstpodstawowywcityZnak"/>
    <w:uiPriority w:val="99"/>
    <w:rsid w:val="005B1978"/>
    <w:pPr>
      <w:spacing w:after="120"/>
      <w:ind w:left="283"/>
    </w:pPr>
    <w:rPr>
      <w:rFonts w:eastAsia="Calibri"/>
      <w:szCs w:val="20"/>
    </w:rPr>
  </w:style>
  <w:style w:type="paragraph" w:customStyle="1" w:styleId="Lista1">
    <w:name w:val="Lista 1"/>
    <w:basedOn w:val="List"/>
    <w:uiPriority w:val="99"/>
    <w:rsid w:val="005B1978"/>
    <w:pPr>
      <w:widowControl w:val="0"/>
      <w:spacing w:after="120"/>
      <w:ind w:left="360" w:hanging="360"/>
      <w:textAlignment w:val="baseline"/>
    </w:pPr>
  </w:style>
  <w:style w:type="paragraph" w:styleId="HTMLPreformatted">
    <w:name w:val="HTML Preformatted"/>
    <w:basedOn w:val="Normal"/>
    <w:link w:val="HTMLPreformattedChar"/>
    <w:uiPriority w:val="99"/>
    <w:rsid w:val="005B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010A7"/>
    <w:rPr>
      <w:rFonts w:ascii="Courier New" w:hAnsi="Courier New" w:cs="Times New Roman"/>
      <w:sz w:val="20"/>
      <w:lang w:eastAsia="ar-SA" w:bidi="ar-SA"/>
    </w:rPr>
  </w:style>
  <w:style w:type="paragraph" w:styleId="CommentText">
    <w:name w:val="annotation text"/>
    <w:basedOn w:val="Normal"/>
    <w:link w:val="CommentTextChar1"/>
    <w:uiPriority w:val="99"/>
    <w:semiHidden/>
    <w:rsid w:val="005B1978"/>
    <w:rPr>
      <w:rFonts w:eastAsia="Calibri"/>
      <w:sz w:val="20"/>
      <w:szCs w:val="20"/>
    </w:rPr>
  </w:style>
  <w:style w:type="character" w:customStyle="1" w:styleId="CommentTextChar1">
    <w:name w:val="Comment Text Char1"/>
    <w:basedOn w:val="DefaultParagraphFont"/>
    <w:link w:val="CommentText"/>
    <w:uiPriority w:val="99"/>
    <w:semiHidden/>
    <w:locked/>
    <w:rsid w:val="00F010A7"/>
    <w:rPr>
      <w:rFonts w:ascii="Times New Roman" w:hAnsi="Times New Roman" w:cs="Times New Roman"/>
      <w:sz w:val="20"/>
      <w:lang w:eastAsia="ar-SA" w:bidi="ar-SA"/>
    </w:rPr>
  </w:style>
  <w:style w:type="paragraph" w:styleId="CommentSubject">
    <w:name w:val="annotation subject"/>
    <w:basedOn w:val="CommentText"/>
    <w:link w:val="CommentSubjectChar1"/>
    <w:uiPriority w:val="99"/>
    <w:semiHidden/>
    <w:rsid w:val="005B1978"/>
    <w:rPr>
      <w:b/>
      <w:bCs/>
    </w:rPr>
  </w:style>
  <w:style w:type="character" w:customStyle="1" w:styleId="CommentSubjectChar1">
    <w:name w:val="Comment Subject Char1"/>
    <w:basedOn w:val="CommentTextChar1"/>
    <w:link w:val="CommentSubject"/>
    <w:uiPriority w:val="99"/>
    <w:semiHidden/>
    <w:locked/>
    <w:rsid w:val="00F010A7"/>
    <w:rPr>
      <w:b/>
    </w:rPr>
  </w:style>
  <w:style w:type="paragraph" w:styleId="BodyText2">
    <w:name w:val="Body Text 2"/>
    <w:basedOn w:val="Normal"/>
    <w:link w:val="BodyText2Char1"/>
    <w:uiPriority w:val="99"/>
    <w:semiHidden/>
    <w:rsid w:val="005B1978"/>
    <w:pPr>
      <w:spacing w:after="120" w:line="480" w:lineRule="auto"/>
    </w:pPr>
    <w:rPr>
      <w:rFonts w:eastAsia="Calibri"/>
    </w:rPr>
  </w:style>
  <w:style w:type="character" w:customStyle="1" w:styleId="BodyText2Char1">
    <w:name w:val="Body Text 2 Char1"/>
    <w:basedOn w:val="DefaultParagraphFont"/>
    <w:link w:val="BodyText2"/>
    <w:uiPriority w:val="99"/>
    <w:semiHidden/>
    <w:locked/>
    <w:rsid w:val="00F010A7"/>
    <w:rPr>
      <w:rFonts w:ascii="Times New Roman" w:hAnsi="Times New Roman" w:cs="Times New Roman"/>
      <w:sz w:val="24"/>
      <w:lang w:eastAsia="ar-SA" w:bidi="ar-SA"/>
    </w:rPr>
  </w:style>
  <w:style w:type="paragraph" w:styleId="BodyTextIndent2">
    <w:name w:val="Body Text Indent 2"/>
    <w:basedOn w:val="Normal"/>
    <w:link w:val="BodyTextIndent2Char1"/>
    <w:uiPriority w:val="99"/>
    <w:semiHidden/>
    <w:rsid w:val="005B1978"/>
    <w:pPr>
      <w:spacing w:after="120" w:line="480" w:lineRule="auto"/>
      <w:ind w:left="283"/>
    </w:pPr>
    <w:rPr>
      <w:rFonts w:eastAsia="Calibri"/>
    </w:rPr>
  </w:style>
  <w:style w:type="character" w:customStyle="1" w:styleId="BodyTextIndent2Char1">
    <w:name w:val="Body Text Indent 2 Char1"/>
    <w:basedOn w:val="DefaultParagraphFont"/>
    <w:link w:val="BodyTextIndent2"/>
    <w:uiPriority w:val="99"/>
    <w:semiHidden/>
    <w:locked/>
    <w:rsid w:val="00F010A7"/>
    <w:rPr>
      <w:rFonts w:ascii="Times New Roman" w:hAnsi="Times New Roman" w:cs="Times New Roman"/>
      <w:sz w:val="24"/>
      <w:lang w:eastAsia="ar-SA" w:bidi="ar-SA"/>
    </w:rPr>
  </w:style>
  <w:style w:type="paragraph" w:styleId="FootnoteText">
    <w:name w:val="footnote text"/>
    <w:aliases w:val="Podrozdział,Footnote,Podrozdzia3"/>
    <w:basedOn w:val="Normal"/>
    <w:link w:val="FootnoteTextChar1"/>
    <w:uiPriority w:val="99"/>
    <w:semiHidden/>
    <w:rsid w:val="005B1978"/>
    <w:pPr>
      <w:suppressAutoHyphens w:val="0"/>
    </w:pPr>
    <w:rPr>
      <w:rFonts w:eastAsia="Calibri"/>
      <w:sz w:val="20"/>
      <w:szCs w:val="20"/>
    </w:rPr>
  </w:style>
  <w:style w:type="character" w:customStyle="1" w:styleId="FootnoteTextChar1">
    <w:name w:val="Footnote Text Char1"/>
    <w:aliases w:val="Podrozdział Char,Footnote Char,Podrozdzia3 Char"/>
    <w:basedOn w:val="DefaultParagraphFont"/>
    <w:link w:val="FootnoteText"/>
    <w:uiPriority w:val="99"/>
    <w:semiHidden/>
    <w:locked/>
    <w:rsid w:val="00F010A7"/>
    <w:rPr>
      <w:rFonts w:ascii="Times New Roman" w:hAnsi="Times New Roman" w:cs="Times New Roman"/>
      <w:sz w:val="20"/>
      <w:lang w:eastAsia="ar-SA" w:bidi="ar-SA"/>
    </w:rPr>
  </w:style>
  <w:style w:type="paragraph" w:customStyle="1" w:styleId="Przypisdolny">
    <w:name w:val="Przypis dolny"/>
    <w:basedOn w:val="Normal"/>
    <w:uiPriority w:val="99"/>
    <w:rsid w:val="008A06B7"/>
  </w:style>
  <w:style w:type="table" w:styleId="TableGrid">
    <w:name w:val="Table Grid"/>
    <w:basedOn w:val="TableNormal"/>
    <w:uiPriority w:val="99"/>
    <w:rsid w:val="005B19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uiPriority w:val="99"/>
    <w:rsid w:val="00DE5F2C"/>
  </w:style>
  <w:style w:type="character" w:customStyle="1" w:styleId="fn-ref">
    <w:name w:val="fn-ref"/>
    <w:uiPriority w:val="99"/>
    <w:rsid w:val="00DE5F2C"/>
  </w:style>
  <w:style w:type="character" w:styleId="Hyperlink">
    <w:name w:val="Hyperlink"/>
    <w:basedOn w:val="DefaultParagraphFont"/>
    <w:uiPriority w:val="99"/>
    <w:rsid w:val="00DE5F2C"/>
    <w:rPr>
      <w:rFonts w:cs="Times New Roman"/>
      <w:color w:val="0000FF"/>
      <w:u w:val="single"/>
    </w:rPr>
  </w:style>
  <w:style w:type="paragraph" w:customStyle="1" w:styleId="text-justify">
    <w:name w:val="text-justify"/>
    <w:basedOn w:val="Normal"/>
    <w:uiPriority w:val="99"/>
    <w:rsid w:val="00DE5F2C"/>
    <w:pPr>
      <w:suppressAutoHyphens w:val="0"/>
      <w:spacing w:before="100" w:beforeAutospacing="1" w:after="100" w:afterAutospacing="1"/>
    </w:pPr>
    <w:rPr>
      <w:rFonts w:eastAsia="Calibri"/>
      <w:lang w:eastAsia="pl-PL"/>
    </w:rPr>
  </w:style>
  <w:style w:type="character" w:customStyle="1" w:styleId="alb-s">
    <w:name w:val="a_lb-s"/>
    <w:uiPriority w:val="99"/>
    <w:rsid w:val="00DE5F2C"/>
  </w:style>
  <w:style w:type="paragraph" w:customStyle="1" w:styleId="Default">
    <w:name w:val="Default"/>
    <w:uiPriority w:val="99"/>
    <w:rsid w:val="00F54112"/>
    <w:pPr>
      <w:autoSpaceDE w:val="0"/>
      <w:autoSpaceDN w:val="0"/>
      <w:adjustRightInd w:val="0"/>
    </w:pPr>
    <w:rPr>
      <w:rFonts w:ascii="Arial" w:eastAsia="Times New Roman" w:hAnsi="Arial" w:cs="Arial"/>
      <w:color w:val="000000"/>
      <w:sz w:val="24"/>
      <w:szCs w:val="24"/>
    </w:rPr>
  </w:style>
  <w:style w:type="paragraph" w:customStyle="1" w:styleId="ListParagraph1">
    <w:name w:val="List Paragraph1"/>
    <w:basedOn w:val="Normal"/>
    <w:uiPriority w:val="99"/>
    <w:rsid w:val="0087007A"/>
    <w:pPr>
      <w:ind w:left="720"/>
      <w:contextualSpacing/>
    </w:pPr>
    <w:rPr>
      <w:rFonts w:eastAsia="Calibri"/>
    </w:rPr>
  </w:style>
  <w:style w:type="character" w:customStyle="1" w:styleId="WW-Absatz-Standardschriftart11111">
    <w:name w:val="WW-Absatz-Standardschriftart11111"/>
    <w:uiPriority w:val="99"/>
    <w:rsid w:val="000F4CA8"/>
  </w:style>
  <w:style w:type="character" w:customStyle="1" w:styleId="tresc">
    <w:name w:val="tresc"/>
    <w:uiPriority w:val="99"/>
    <w:rsid w:val="009C1A0F"/>
  </w:style>
  <w:style w:type="paragraph" w:customStyle="1" w:styleId="Akapitzlist1">
    <w:name w:val="Akapit z listą1"/>
    <w:aliases w:val="L1,Numerowanie,Akapit z listą5,Akapit z listą"/>
    <w:basedOn w:val="Normal"/>
    <w:link w:val="AkapitzlistZnak"/>
    <w:uiPriority w:val="99"/>
    <w:rsid w:val="00320CF3"/>
    <w:pPr>
      <w:suppressAutoHyphens w:val="0"/>
      <w:ind w:left="708" w:hanging="340"/>
      <w:jc w:val="both"/>
    </w:pPr>
    <w:rPr>
      <w:rFonts w:ascii="Calibri" w:eastAsia="SimSun" w:hAnsi="Calibri"/>
      <w:szCs w:val="20"/>
      <w:lang w:eastAsia="pl-PL"/>
    </w:rPr>
  </w:style>
  <w:style w:type="character" w:customStyle="1" w:styleId="AkapitzlistZnak">
    <w:name w:val="Akapit z listą Znak"/>
    <w:aliases w:val="L1 Znak,Numerowanie Znak,List Paragraph Znak,Akapit z listą5 Znak"/>
    <w:link w:val="Akapitzlist1"/>
    <w:uiPriority w:val="99"/>
    <w:locked/>
    <w:rsid w:val="00320CF3"/>
    <w:rPr>
      <w:rFonts w:eastAsia="SimSun"/>
      <w:sz w:val="24"/>
      <w:lang w:val="pl-PL" w:eastAsia="pl-PL"/>
    </w:rPr>
  </w:style>
  <w:style w:type="character" w:customStyle="1" w:styleId="apple-converted-space">
    <w:name w:val="apple-converted-space"/>
    <w:uiPriority w:val="99"/>
    <w:rsid w:val="00A44D16"/>
  </w:style>
  <w:style w:type="character" w:customStyle="1" w:styleId="mwe-math-mathml-inlinemwe-math-mathml-a11y">
    <w:name w:val="mwe-math-mathml-inline mwe-math-mathml-a11y"/>
    <w:uiPriority w:val="99"/>
    <w:rsid w:val="00A44D16"/>
  </w:style>
  <w:style w:type="character" w:customStyle="1" w:styleId="changed-paragraph">
    <w:name w:val="changed-paragraph"/>
    <w:uiPriority w:val="99"/>
    <w:rsid w:val="00F31E0A"/>
  </w:style>
  <w:style w:type="character" w:customStyle="1" w:styleId="ListParagraphChar">
    <w:name w:val="List Paragraph Char"/>
    <w:link w:val="ListParagraph"/>
    <w:uiPriority w:val="99"/>
    <w:locked/>
    <w:rsid w:val="00253776"/>
    <w:rPr>
      <w:rFonts w:eastAsia="Times New Roman"/>
      <w:sz w:val="24"/>
      <w:lang w:val="pl-PL" w:eastAsia="ar-SA" w:bidi="ar-SA"/>
    </w:rPr>
  </w:style>
  <w:style w:type="paragraph" w:styleId="BodyTextIndent">
    <w:name w:val="Body Text Indent"/>
    <w:basedOn w:val="Normal"/>
    <w:link w:val="BodyTextIndentChar"/>
    <w:uiPriority w:val="99"/>
    <w:rsid w:val="009C3657"/>
    <w:pPr>
      <w:widowControl w:val="0"/>
      <w:spacing w:after="120"/>
      <w:ind w:left="283" w:hanging="618"/>
    </w:pPr>
    <w:rPr>
      <w:rFonts w:eastAsia="Calibri"/>
    </w:rPr>
  </w:style>
  <w:style w:type="character" w:customStyle="1" w:styleId="BodyTextIndentChar">
    <w:name w:val="Body Text Indent Char"/>
    <w:basedOn w:val="DefaultParagraphFont"/>
    <w:link w:val="BodyTextIndent"/>
    <w:uiPriority w:val="99"/>
    <w:semiHidden/>
    <w:locked/>
    <w:rsid w:val="0068346A"/>
    <w:rPr>
      <w:rFonts w:ascii="Times New Roman" w:hAnsi="Times New Roman" w:cs="Times New Roman"/>
      <w:sz w:val="24"/>
      <w:lang w:eastAsia="ar-SA" w:bidi="ar-SA"/>
    </w:rPr>
  </w:style>
  <w:style w:type="paragraph" w:styleId="BodyText">
    <w:name w:val="Body Text"/>
    <w:basedOn w:val="Normal"/>
    <w:link w:val="BodyTextChar"/>
    <w:uiPriority w:val="99"/>
    <w:semiHidden/>
    <w:rsid w:val="00AC5CEF"/>
    <w:pPr>
      <w:suppressAutoHyphens w:val="0"/>
      <w:spacing w:after="120"/>
    </w:pPr>
    <w:rPr>
      <w:rFonts w:eastAsia="SimSun"/>
      <w:lang w:eastAsia="zh-CN"/>
    </w:rPr>
  </w:style>
  <w:style w:type="character" w:customStyle="1" w:styleId="BodyTextChar">
    <w:name w:val="Body Text Char"/>
    <w:basedOn w:val="DefaultParagraphFont"/>
    <w:link w:val="BodyText"/>
    <w:uiPriority w:val="99"/>
    <w:semiHidden/>
    <w:locked/>
    <w:rsid w:val="00613172"/>
    <w:rPr>
      <w:rFonts w:ascii="Times New Roman" w:hAnsi="Times New Roman" w:cs="Times New Roman"/>
      <w:sz w:val="24"/>
      <w:szCs w:val="24"/>
      <w:lang w:eastAsia="ar-SA" w:bidi="ar-SA"/>
    </w:rPr>
  </w:style>
  <w:style w:type="character" w:customStyle="1" w:styleId="TekstpodstawowyZnak1">
    <w:name w:val="Tekst podstawowy Znak1"/>
    <w:basedOn w:val="DefaultParagraphFont"/>
    <w:uiPriority w:val="99"/>
    <w:semiHidden/>
    <w:rsid w:val="00AC5CEF"/>
    <w:rPr>
      <w:rFonts w:ascii="Times New Roman" w:hAnsi="Times New Roman" w:cs="Times New Roman"/>
      <w:sz w:val="24"/>
      <w:szCs w:val="24"/>
      <w:lang w:eastAsia="ar-SA" w:bidi="ar-SA"/>
    </w:rPr>
  </w:style>
  <w:style w:type="paragraph" w:styleId="BodyText3">
    <w:name w:val="Body Text 3"/>
    <w:basedOn w:val="Normal"/>
    <w:link w:val="BodyText3Char"/>
    <w:uiPriority w:val="99"/>
    <w:semiHidden/>
    <w:rsid w:val="00043A8F"/>
    <w:pPr>
      <w:suppressAutoHyphens w:val="0"/>
      <w:spacing w:after="120"/>
    </w:pPr>
    <w:rPr>
      <w:rFonts w:eastAsia="SimSun"/>
      <w:sz w:val="16"/>
      <w:szCs w:val="16"/>
      <w:lang w:eastAsia="zh-CN"/>
    </w:rPr>
  </w:style>
  <w:style w:type="character" w:customStyle="1" w:styleId="BodyText3Char">
    <w:name w:val="Body Text 3 Char"/>
    <w:basedOn w:val="DefaultParagraphFont"/>
    <w:link w:val="BodyText3"/>
    <w:uiPriority w:val="99"/>
    <w:semiHidden/>
    <w:locked/>
    <w:rsid w:val="00043A8F"/>
    <w:rPr>
      <w:rFonts w:ascii="Times New Roman" w:eastAsia="SimSun" w:hAnsi="Times New Roman" w:cs="Times New Roman"/>
      <w:sz w:val="16"/>
      <w:szCs w:val="16"/>
      <w:lang w:eastAsia="zh-CN"/>
    </w:rPr>
  </w:style>
  <w:style w:type="paragraph" w:customStyle="1" w:styleId="Bezodstpw">
    <w:name w:val="Bez odstępów"/>
    <w:uiPriority w:val="99"/>
    <w:rsid w:val="002F049B"/>
    <w:pPr>
      <w:suppressAutoHyphens/>
    </w:pPr>
    <w:rPr>
      <w:rFonts w:eastAsia="Times New Roman"/>
      <w:sz w:val="24"/>
      <w:lang w:eastAsia="ar-SA"/>
    </w:rPr>
  </w:style>
  <w:style w:type="character" w:customStyle="1" w:styleId="ZnakZnak16">
    <w:name w:val="Znak Znak16"/>
    <w:uiPriority w:val="99"/>
    <w:rsid w:val="00F4615B"/>
    <w:rPr>
      <w:b/>
      <w:sz w:val="32"/>
    </w:rPr>
  </w:style>
</w:styles>
</file>

<file path=word/webSettings.xml><?xml version="1.0" encoding="utf-8"?>
<w:webSettings xmlns:r="http://schemas.openxmlformats.org/officeDocument/2006/relationships" xmlns:w="http://schemas.openxmlformats.org/wordprocessingml/2006/main">
  <w:divs>
    <w:div w:id="75708881">
      <w:marLeft w:val="0"/>
      <w:marRight w:val="0"/>
      <w:marTop w:val="0"/>
      <w:marBottom w:val="0"/>
      <w:divBdr>
        <w:top w:val="none" w:sz="0" w:space="0" w:color="auto"/>
        <w:left w:val="none" w:sz="0" w:space="0" w:color="auto"/>
        <w:bottom w:val="none" w:sz="0" w:space="0" w:color="auto"/>
        <w:right w:val="none" w:sz="0" w:space="0" w:color="auto"/>
      </w:divBdr>
      <w:divsChild>
        <w:div w:id="75708880">
          <w:marLeft w:val="0"/>
          <w:marRight w:val="0"/>
          <w:marTop w:val="0"/>
          <w:marBottom w:val="0"/>
          <w:divBdr>
            <w:top w:val="none" w:sz="0" w:space="0" w:color="auto"/>
            <w:left w:val="none" w:sz="0" w:space="0" w:color="auto"/>
            <w:bottom w:val="none" w:sz="0" w:space="0" w:color="auto"/>
            <w:right w:val="none" w:sz="0" w:space="0" w:color="auto"/>
          </w:divBdr>
        </w:div>
        <w:div w:id="75708915">
          <w:marLeft w:val="0"/>
          <w:marRight w:val="0"/>
          <w:marTop w:val="0"/>
          <w:marBottom w:val="0"/>
          <w:divBdr>
            <w:top w:val="none" w:sz="0" w:space="0" w:color="auto"/>
            <w:left w:val="none" w:sz="0" w:space="0" w:color="auto"/>
            <w:bottom w:val="none" w:sz="0" w:space="0" w:color="auto"/>
            <w:right w:val="none" w:sz="0" w:space="0" w:color="auto"/>
          </w:divBdr>
        </w:div>
      </w:divsChild>
    </w:div>
    <w:div w:id="75708884">
      <w:marLeft w:val="0"/>
      <w:marRight w:val="0"/>
      <w:marTop w:val="0"/>
      <w:marBottom w:val="0"/>
      <w:divBdr>
        <w:top w:val="none" w:sz="0" w:space="0" w:color="auto"/>
        <w:left w:val="none" w:sz="0" w:space="0" w:color="auto"/>
        <w:bottom w:val="none" w:sz="0" w:space="0" w:color="auto"/>
        <w:right w:val="none" w:sz="0" w:space="0" w:color="auto"/>
      </w:divBdr>
      <w:divsChild>
        <w:div w:id="75708882">
          <w:marLeft w:val="0"/>
          <w:marRight w:val="0"/>
          <w:marTop w:val="0"/>
          <w:marBottom w:val="0"/>
          <w:divBdr>
            <w:top w:val="none" w:sz="0" w:space="0" w:color="auto"/>
            <w:left w:val="none" w:sz="0" w:space="0" w:color="auto"/>
            <w:bottom w:val="none" w:sz="0" w:space="0" w:color="auto"/>
            <w:right w:val="none" w:sz="0" w:space="0" w:color="auto"/>
          </w:divBdr>
        </w:div>
        <w:div w:id="75708883">
          <w:marLeft w:val="0"/>
          <w:marRight w:val="0"/>
          <w:marTop w:val="0"/>
          <w:marBottom w:val="0"/>
          <w:divBdr>
            <w:top w:val="none" w:sz="0" w:space="0" w:color="auto"/>
            <w:left w:val="none" w:sz="0" w:space="0" w:color="auto"/>
            <w:bottom w:val="none" w:sz="0" w:space="0" w:color="auto"/>
            <w:right w:val="none" w:sz="0" w:space="0" w:color="auto"/>
          </w:divBdr>
        </w:div>
        <w:div w:id="75708914">
          <w:marLeft w:val="0"/>
          <w:marRight w:val="0"/>
          <w:marTop w:val="0"/>
          <w:marBottom w:val="0"/>
          <w:divBdr>
            <w:top w:val="none" w:sz="0" w:space="0" w:color="auto"/>
            <w:left w:val="none" w:sz="0" w:space="0" w:color="auto"/>
            <w:bottom w:val="none" w:sz="0" w:space="0" w:color="auto"/>
            <w:right w:val="none" w:sz="0" w:space="0" w:color="auto"/>
          </w:divBdr>
        </w:div>
      </w:divsChild>
    </w:div>
    <w:div w:id="75708885">
      <w:marLeft w:val="0"/>
      <w:marRight w:val="0"/>
      <w:marTop w:val="0"/>
      <w:marBottom w:val="0"/>
      <w:divBdr>
        <w:top w:val="none" w:sz="0" w:space="0" w:color="auto"/>
        <w:left w:val="none" w:sz="0" w:space="0" w:color="auto"/>
        <w:bottom w:val="none" w:sz="0" w:space="0" w:color="auto"/>
        <w:right w:val="none" w:sz="0" w:space="0" w:color="auto"/>
      </w:divBdr>
    </w:div>
    <w:div w:id="75708886">
      <w:marLeft w:val="0"/>
      <w:marRight w:val="0"/>
      <w:marTop w:val="0"/>
      <w:marBottom w:val="0"/>
      <w:divBdr>
        <w:top w:val="none" w:sz="0" w:space="0" w:color="auto"/>
        <w:left w:val="none" w:sz="0" w:space="0" w:color="auto"/>
        <w:bottom w:val="none" w:sz="0" w:space="0" w:color="auto"/>
        <w:right w:val="none" w:sz="0" w:space="0" w:color="auto"/>
      </w:divBdr>
    </w:div>
    <w:div w:id="75708887">
      <w:marLeft w:val="0"/>
      <w:marRight w:val="0"/>
      <w:marTop w:val="0"/>
      <w:marBottom w:val="0"/>
      <w:divBdr>
        <w:top w:val="none" w:sz="0" w:space="0" w:color="auto"/>
        <w:left w:val="none" w:sz="0" w:space="0" w:color="auto"/>
        <w:bottom w:val="none" w:sz="0" w:space="0" w:color="auto"/>
        <w:right w:val="none" w:sz="0" w:space="0" w:color="auto"/>
      </w:divBdr>
    </w:div>
    <w:div w:id="75708888">
      <w:marLeft w:val="0"/>
      <w:marRight w:val="0"/>
      <w:marTop w:val="0"/>
      <w:marBottom w:val="0"/>
      <w:divBdr>
        <w:top w:val="none" w:sz="0" w:space="0" w:color="auto"/>
        <w:left w:val="none" w:sz="0" w:space="0" w:color="auto"/>
        <w:bottom w:val="none" w:sz="0" w:space="0" w:color="auto"/>
        <w:right w:val="none" w:sz="0" w:space="0" w:color="auto"/>
      </w:divBdr>
    </w:div>
    <w:div w:id="75708895">
      <w:marLeft w:val="0"/>
      <w:marRight w:val="0"/>
      <w:marTop w:val="0"/>
      <w:marBottom w:val="0"/>
      <w:divBdr>
        <w:top w:val="none" w:sz="0" w:space="0" w:color="auto"/>
        <w:left w:val="none" w:sz="0" w:space="0" w:color="auto"/>
        <w:bottom w:val="none" w:sz="0" w:space="0" w:color="auto"/>
        <w:right w:val="none" w:sz="0" w:space="0" w:color="auto"/>
      </w:divBdr>
      <w:divsChild>
        <w:div w:id="75708891">
          <w:marLeft w:val="240"/>
          <w:marRight w:val="0"/>
          <w:marTop w:val="72"/>
          <w:marBottom w:val="72"/>
          <w:divBdr>
            <w:top w:val="none" w:sz="0" w:space="0" w:color="auto"/>
            <w:left w:val="none" w:sz="0" w:space="0" w:color="auto"/>
            <w:bottom w:val="none" w:sz="0" w:space="0" w:color="auto"/>
            <w:right w:val="none" w:sz="0" w:space="0" w:color="auto"/>
          </w:divBdr>
        </w:div>
        <w:div w:id="75708892">
          <w:marLeft w:val="240"/>
          <w:marRight w:val="0"/>
          <w:marTop w:val="0"/>
          <w:marBottom w:val="72"/>
          <w:divBdr>
            <w:top w:val="none" w:sz="0" w:space="0" w:color="auto"/>
            <w:left w:val="none" w:sz="0" w:space="0" w:color="auto"/>
            <w:bottom w:val="none" w:sz="0" w:space="0" w:color="auto"/>
            <w:right w:val="none" w:sz="0" w:space="0" w:color="auto"/>
          </w:divBdr>
        </w:div>
        <w:div w:id="75708898">
          <w:marLeft w:val="240"/>
          <w:marRight w:val="0"/>
          <w:marTop w:val="0"/>
          <w:marBottom w:val="72"/>
          <w:divBdr>
            <w:top w:val="none" w:sz="0" w:space="0" w:color="auto"/>
            <w:left w:val="none" w:sz="0" w:space="0" w:color="auto"/>
            <w:bottom w:val="none" w:sz="0" w:space="0" w:color="auto"/>
            <w:right w:val="none" w:sz="0" w:space="0" w:color="auto"/>
          </w:divBdr>
        </w:div>
      </w:divsChild>
    </w:div>
    <w:div w:id="75708900">
      <w:marLeft w:val="0"/>
      <w:marRight w:val="0"/>
      <w:marTop w:val="0"/>
      <w:marBottom w:val="0"/>
      <w:divBdr>
        <w:top w:val="none" w:sz="0" w:space="0" w:color="auto"/>
        <w:left w:val="none" w:sz="0" w:space="0" w:color="auto"/>
        <w:bottom w:val="none" w:sz="0" w:space="0" w:color="auto"/>
        <w:right w:val="none" w:sz="0" w:space="0" w:color="auto"/>
      </w:divBdr>
      <w:divsChild>
        <w:div w:id="75708889">
          <w:marLeft w:val="0"/>
          <w:marRight w:val="0"/>
          <w:marTop w:val="72"/>
          <w:marBottom w:val="0"/>
          <w:divBdr>
            <w:top w:val="none" w:sz="0" w:space="0" w:color="auto"/>
            <w:left w:val="none" w:sz="0" w:space="0" w:color="auto"/>
            <w:bottom w:val="none" w:sz="0" w:space="0" w:color="auto"/>
            <w:right w:val="none" w:sz="0" w:space="0" w:color="auto"/>
          </w:divBdr>
          <w:divsChild>
            <w:div w:id="75708894">
              <w:marLeft w:val="240"/>
              <w:marRight w:val="0"/>
              <w:marTop w:val="0"/>
              <w:marBottom w:val="72"/>
              <w:divBdr>
                <w:top w:val="none" w:sz="0" w:space="0" w:color="auto"/>
                <w:left w:val="none" w:sz="0" w:space="0" w:color="auto"/>
                <w:bottom w:val="none" w:sz="0" w:space="0" w:color="auto"/>
                <w:right w:val="none" w:sz="0" w:space="0" w:color="auto"/>
              </w:divBdr>
            </w:div>
            <w:div w:id="75708899">
              <w:marLeft w:val="240"/>
              <w:marRight w:val="0"/>
              <w:marTop w:val="72"/>
              <w:marBottom w:val="72"/>
              <w:divBdr>
                <w:top w:val="none" w:sz="0" w:space="0" w:color="auto"/>
                <w:left w:val="none" w:sz="0" w:space="0" w:color="auto"/>
                <w:bottom w:val="none" w:sz="0" w:space="0" w:color="auto"/>
                <w:right w:val="none" w:sz="0" w:space="0" w:color="auto"/>
              </w:divBdr>
            </w:div>
          </w:divsChild>
        </w:div>
        <w:div w:id="75708893">
          <w:marLeft w:val="0"/>
          <w:marRight w:val="0"/>
          <w:marTop w:val="72"/>
          <w:marBottom w:val="0"/>
          <w:divBdr>
            <w:top w:val="none" w:sz="0" w:space="0" w:color="auto"/>
            <w:left w:val="none" w:sz="0" w:space="0" w:color="auto"/>
            <w:bottom w:val="none" w:sz="0" w:space="0" w:color="auto"/>
            <w:right w:val="none" w:sz="0" w:space="0" w:color="auto"/>
          </w:divBdr>
          <w:divsChild>
            <w:div w:id="75708890">
              <w:marLeft w:val="240"/>
              <w:marRight w:val="0"/>
              <w:marTop w:val="0"/>
              <w:marBottom w:val="72"/>
              <w:divBdr>
                <w:top w:val="none" w:sz="0" w:space="0" w:color="auto"/>
                <w:left w:val="none" w:sz="0" w:space="0" w:color="auto"/>
                <w:bottom w:val="none" w:sz="0" w:space="0" w:color="auto"/>
                <w:right w:val="none" w:sz="0" w:space="0" w:color="auto"/>
              </w:divBdr>
            </w:div>
            <w:div w:id="75708896">
              <w:marLeft w:val="240"/>
              <w:marRight w:val="0"/>
              <w:marTop w:val="72"/>
              <w:marBottom w:val="72"/>
              <w:divBdr>
                <w:top w:val="none" w:sz="0" w:space="0" w:color="auto"/>
                <w:left w:val="none" w:sz="0" w:space="0" w:color="auto"/>
                <w:bottom w:val="none" w:sz="0" w:space="0" w:color="auto"/>
                <w:right w:val="none" w:sz="0" w:space="0" w:color="auto"/>
              </w:divBdr>
            </w:div>
          </w:divsChild>
        </w:div>
        <w:div w:id="75708897">
          <w:marLeft w:val="0"/>
          <w:marRight w:val="0"/>
          <w:marTop w:val="72"/>
          <w:marBottom w:val="0"/>
          <w:divBdr>
            <w:top w:val="none" w:sz="0" w:space="0" w:color="auto"/>
            <w:left w:val="none" w:sz="0" w:space="0" w:color="auto"/>
            <w:bottom w:val="none" w:sz="0" w:space="0" w:color="auto"/>
            <w:right w:val="none" w:sz="0" w:space="0" w:color="auto"/>
          </w:divBdr>
        </w:div>
      </w:divsChild>
    </w:div>
    <w:div w:id="75708901">
      <w:marLeft w:val="0"/>
      <w:marRight w:val="0"/>
      <w:marTop w:val="0"/>
      <w:marBottom w:val="0"/>
      <w:divBdr>
        <w:top w:val="none" w:sz="0" w:space="0" w:color="auto"/>
        <w:left w:val="none" w:sz="0" w:space="0" w:color="auto"/>
        <w:bottom w:val="none" w:sz="0" w:space="0" w:color="auto"/>
        <w:right w:val="none" w:sz="0" w:space="0" w:color="auto"/>
      </w:divBdr>
    </w:div>
    <w:div w:id="75708902">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0"/>
      <w:marBottom w:val="0"/>
      <w:divBdr>
        <w:top w:val="none" w:sz="0" w:space="0" w:color="auto"/>
        <w:left w:val="none" w:sz="0" w:space="0" w:color="auto"/>
        <w:bottom w:val="none" w:sz="0" w:space="0" w:color="auto"/>
        <w:right w:val="none" w:sz="0" w:space="0" w:color="auto"/>
      </w:divBdr>
    </w:div>
    <w:div w:id="75708907">
      <w:marLeft w:val="0"/>
      <w:marRight w:val="0"/>
      <w:marTop w:val="0"/>
      <w:marBottom w:val="0"/>
      <w:divBdr>
        <w:top w:val="none" w:sz="0" w:space="0" w:color="auto"/>
        <w:left w:val="none" w:sz="0" w:space="0" w:color="auto"/>
        <w:bottom w:val="none" w:sz="0" w:space="0" w:color="auto"/>
        <w:right w:val="none" w:sz="0" w:space="0" w:color="auto"/>
      </w:divBdr>
      <w:divsChild>
        <w:div w:id="75708904">
          <w:marLeft w:val="0"/>
          <w:marRight w:val="0"/>
          <w:marTop w:val="0"/>
          <w:marBottom w:val="0"/>
          <w:divBdr>
            <w:top w:val="none" w:sz="0" w:space="0" w:color="auto"/>
            <w:left w:val="none" w:sz="0" w:space="0" w:color="auto"/>
            <w:bottom w:val="none" w:sz="0" w:space="0" w:color="auto"/>
            <w:right w:val="none" w:sz="0" w:space="0" w:color="auto"/>
          </w:divBdr>
        </w:div>
        <w:div w:id="75708905">
          <w:marLeft w:val="0"/>
          <w:marRight w:val="0"/>
          <w:marTop w:val="0"/>
          <w:marBottom w:val="0"/>
          <w:divBdr>
            <w:top w:val="none" w:sz="0" w:space="0" w:color="auto"/>
            <w:left w:val="none" w:sz="0" w:space="0" w:color="auto"/>
            <w:bottom w:val="none" w:sz="0" w:space="0" w:color="auto"/>
            <w:right w:val="none" w:sz="0" w:space="0" w:color="auto"/>
          </w:divBdr>
        </w:div>
        <w:div w:id="75708906">
          <w:marLeft w:val="0"/>
          <w:marRight w:val="0"/>
          <w:marTop w:val="0"/>
          <w:marBottom w:val="0"/>
          <w:divBdr>
            <w:top w:val="none" w:sz="0" w:space="0" w:color="auto"/>
            <w:left w:val="none" w:sz="0" w:space="0" w:color="auto"/>
            <w:bottom w:val="none" w:sz="0" w:space="0" w:color="auto"/>
            <w:right w:val="none" w:sz="0" w:space="0" w:color="auto"/>
          </w:divBdr>
        </w:div>
        <w:div w:id="75708908">
          <w:marLeft w:val="0"/>
          <w:marRight w:val="0"/>
          <w:marTop w:val="0"/>
          <w:marBottom w:val="0"/>
          <w:divBdr>
            <w:top w:val="none" w:sz="0" w:space="0" w:color="auto"/>
            <w:left w:val="none" w:sz="0" w:space="0" w:color="auto"/>
            <w:bottom w:val="none" w:sz="0" w:space="0" w:color="auto"/>
            <w:right w:val="none" w:sz="0" w:space="0" w:color="auto"/>
          </w:divBdr>
        </w:div>
        <w:div w:id="75708909">
          <w:marLeft w:val="0"/>
          <w:marRight w:val="0"/>
          <w:marTop w:val="0"/>
          <w:marBottom w:val="0"/>
          <w:divBdr>
            <w:top w:val="none" w:sz="0" w:space="0" w:color="auto"/>
            <w:left w:val="none" w:sz="0" w:space="0" w:color="auto"/>
            <w:bottom w:val="none" w:sz="0" w:space="0" w:color="auto"/>
            <w:right w:val="none" w:sz="0" w:space="0" w:color="auto"/>
          </w:divBdr>
        </w:div>
        <w:div w:id="75708910">
          <w:marLeft w:val="0"/>
          <w:marRight w:val="0"/>
          <w:marTop w:val="0"/>
          <w:marBottom w:val="0"/>
          <w:divBdr>
            <w:top w:val="none" w:sz="0" w:space="0" w:color="auto"/>
            <w:left w:val="none" w:sz="0" w:space="0" w:color="auto"/>
            <w:bottom w:val="none" w:sz="0" w:space="0" w:color="auto"/>
            <w:right w:val="none" w:sz="0" w:space="0" w:color="auto"/>
          </w:divBdr>
        </w:div>
        <w:div w:id="75708911">
          <w:marLeft w:val="0"/>
          <w:marRight w:val="0"/>
          <w:marTop w:val="0"/>
          <w:marBottom w:val="0"/>
          <w:divBdr>
            <w:top w:val="none" w:sz="0" w:space="0" w:color="auto"/>
            <w:left w:val="none" w:sz="0" w:space="0" w:color="auto"/>
            <w:bottom w:val="none" w:sz="0" w:space="0" w:color="auto"/>
            <w:right w:val="none" w:sz="0" w:space="0" w:color="auto"/>
          </w:divBdr>
        </w:div>
        <w:div w:id="75708912">
          <w:marLeft w:val="0"/>
          <w:marRight w:val="0"/>
          <w:marTop w:val="0"/>
          <w:marBottom w:val="0"/>
          <w:divBdr>
            <w:top w:val="none" w:sz="0" w:space="0" w:color="auto"/>
            <w:left w:val="none" w:sz="0" w:space="0" w:color="auto"/>
            <w:bottom w:val="none" w:sz="0" w:space="0" w:color="auto"/>
            <w:right w:val="none" w:sz="0" w:space="0" w:color="auto"/>
          </w:divBdr>
        </w:div>
        <w:div w:id="7570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dpsbisztynek@poczta.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325</TotalTime>
  <Pages>18</Pages>
  <Words>5920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ZDP-DT01</dc:creator>
  <cp:keywords/>
  <dc:description/>
  <cp:lastModifiedBy>Starostwo</cp:lastModifiedBy>
  <cp:revision>73</cp:revision>
  <cp:lastPrinted>2017-02-09T09:18:00Z</cp:lastPrinted>
  <dcterms:created xsi:type="dcterms:W3CDTF">2017-02-07T16:11:00Z</dcterms:created>
  <dcterms:modified xsi:type="dcterms:W3CDTF">2017-02-09T09:35:00Z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