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89" w:rsidRPr="001D2E6A" w:rsidRDefault="008D5C89" w:rsidP="008D5C89">
      <w:pPr>
        <w:pageBreakBefore/>
        <w:spacing w:line="360" w:lineRule="auto"/>
        <w:jc w:val="both"/>
        <w:rPr>
          <w:rFonts w:ascii="Calibri" w:hAnsi="Calibri" w:cs="Times New Roman"/>
          <w:b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Wzór Umowy – załącznik nr 2 do Zaproszenia do składania ofert</w:t>
      </w: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</w:p>
    <w:p w:rsidR="008D5C89" w:rsidRPr="001D2E6A" w:rsidRDefault="008D5C89" w:rsidP="008D5C89">
      <w:pPr>
        <w:jc w:val="center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 xml:space="preserve">Umowa nr … </w:t>
      </w:r>
    </w:p>
    <w:p w:rsidR="008D5C89" w:rsidRPr="001D2E6A" w:rsidRDefault="008D5C89" w:rsidP="008D5C89">
      <w:pPr>
        <w:jc w:val="center"/>
        <w:rPr>
          <w:rFonts w:ascii="Calibri" w:hAnsi="Calibri"/>
          <w:sz w:val="22"/>
          <w:szCs w:val="22"/>
        </w:rPr>
      </w:pP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 xml:space="preserve">zawarta w dniu …. w </w:t>
      </w:r>
      <w:r>
        <w:rPr>
          <w:rFonts w:ascii="Calibri" w:hAnsi="Calibri"/>
          <w:sz w:val="22"/>
          <w:szCs w:val="22"/>
        </w:rPr>
        <w:t>Bartoszycach</w:t>
      </w:r>
      <w:r w:rsidRPr="001D2E6A">
        <w:rPr>
          <w:rFonts w:ascii="Calibri" w:hAnsi="Calibri"/>
          <w:sz w:val="22"/>
          <w:szCs w:val="22"/>
        </w:rPr>
        <w:t xml:space="preserve"> pomiędzy:</w:t>
      </w: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 xml:space="preserve">/dane Zamawiającego/ </w:t>
      </w: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 xml:space="preserve">reprezentowanym przez: ………….. </w:t>
      </w: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>zwanym w dalszej części Umowy Zamawiającym</w:t>
      </w: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>a</w:t>
      </w: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>/dane Wykonawcy/</w:t>
      </w: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>reprezentowanym przez: …………..</w:t>
      </w: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>zwanym w dalszej części Umowy Wykonawcą.</w:t>
      </w: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</w:p>
    <w:p w:rsidR="008D5C89" w:rsidRPr="001D2E6A" w:rsidRDefault="008D5C89" w:rsidP="008D5C89">
      <w:pPr>
        <w:jc w:val="both"/>
        <w:rPr>
          <w:rFonts w:ascii="Calibri" w:hAnsi="Calibri"/>
          <w:sz w:val="22"/>
          <w:szCs w:val="22"/>
        </w:rPr>
      </w:pPr>
    </w:p>
    <w:p w:rsidR="008D5C89" w:rsidRPr="001D2E6A" w:rsidRDefault="008D5C89" w:rsidP="008D5C89">
      <w:pPr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 xml:space="preserve">Umowa została zawarta w oparciu o art. 4 pkt. 8 Ustawy z dnia 29 stycznia 2004 r. Prawo zamówień publicznych (Dz. U. z 2015 r., poz. 2164 z </w:t>
      </w:r>
      <w:proofErr w:type="spellStart"/>
      <w:r w:rsidRPr="001D2E6A">
        <w:rPr>
          <w:rFonts w:ascii="Calibri" w:hAnsi="Calibri"/>
          <w:sz w:val="22"/>
          <w:szCs w:val="22"/>
        </w:rPr>
        <w:t>późn</w:t>
      </w:r>
      <w:proofErr w:type="spellEnd"/>
      <w:r w:rsidRPr="001D2E6A">
        <w:rPr>
          <w:rFonts w:ascii="Calibri" w:hAnsi="Calibri"/>
          <w:sz w:val="22"/>
          <w:szCs w:val="22"/>
        </w:rPr>
        <w:t xml:space="preserve">. zm.) dla zamówień nieprzekraczających 30 000 euro. </w:t>
      </w: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</w:p>
    <w:p w:rsidR="008D5C89" w:rsidRPr="001D2E6A" w:rsidRDefault="008D5C89" w:rsidP="008D5C89">
      <w:pPr>
        <w:jc w:val="center"/>
        <w:rPr>
          <w:rFonts w:ascii="Calibri" w:hAnsi="Calibri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§</w:t>
      </w:r>
      <w:r w:rsidRPr="001D2E6A">
        <w:rPr>
          <w:rFonts w:ascii="Calibri" w:hAnsi="Calibri"/>
          <w:sz w:val="22"/>
          <w:szCs w:val="22"/>
        </w:rPr>
        <w:t>1</w:t>
      </w:r>
    </w:p>
    <w:p w:rsidR="008D5C89" w:rsidRPr="001D2E6A" w:rsidRDefault="008D5C89" w:rsidP="008D5C89">
      <w:pPr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>Przedmiotem Umowy jest świadczenie usług zgodnie z formularzem oferty z dnia ……………. przez Wykonawcę na rzecz Zamawiającego w zakresie obejmującym: wykonanie tablic informacyjnych - 1 szt.</w:t>
      </w:r>
    </w:p>
    <w:p w:rsidR="008D5C89" w:rsidRPr="001D2E6A" w:rsidRDefault="008D5C89" w:rsidP="008D5C89">
      <w:pPr>
        <w:ind w:left="426"/>
        <w:rPr>
          <w:rFonts w:ascii="Calibri" w:hAnsi="Calibri"/>
          <w:sz w:val="22"/>
          <w:szCs w:val="22"/>
        </w:rPr>
      </w:pPr>
    </w:p>
    <w:p w:rsidR="008D5C89" w:rsidRPr="001D2E6A" w:rsidRDefault="008D5C89" w:rsidP="008D5C89">
      <w:pPr>
        <w:pStyle w:val="ListParagraph"/>
        <w:ind w:left="709"/>
        <w:jc w:val="both"/>
        <w:rPr>
          <w:rFonts w:ascii="Calibri" w:hAnsi="Calibri" w:cs="Times New Roman"/>
          <w:sz w:val="22"/>
          <w:szCs w:val="22"/>
          <w:u w:val="single"/>
        </w:rPr>
      </w:pPr>
      <w:r w:rsidRPr="001D2E6A">
        <w:rPr>
          <w:rFonts w:ascii="Calibri" w:hAnsi="Calibri" w:cs="Times New Roman"/>
          <w:sz w:val="22"/>
          <w:szCs w:val="22"/>
          <w:u w:val="single"/>
        </w:rPr>
        <w:t>Specyfikacja - Tablica informacyjna</w:t>
      </w:r>
    </w:p>
    <w:p w:rsidR="008D5C89" w:rsidRPr="001D2E6A" w:rsidRDefault="008D5C89" w:rsidP="008D5C89">
      <w:pPr>
        <w:pStyle w:val="ListParagraph"/>
        <w:numPr>
          <w:ilvl w:val="0"/>
          <w:numId w:val="6"/>
        </w:numPr>
        <w:jc w:val="both"/>
        <w:rPr>
          <w:rFonts w:ascii="Calibri" w:hAnsi="Calibri" w:cs="Times New Roman"/>
          <w:sz w:val="22"/>
          <w:szCs w:val="22"/>
          <w:u w:val="single"/>
        </w:rPr>
      </w:pPr>
      <w:r w:rsidRPr="001D2E6A">
        <w:rPr>
          <w:rFonts w:ascii="Calibri" w:hAnsi="Calibri"/>
          <w:sz w:val="22"/>
          <w:szCs w:val="22"/>
        </w:rPr>
        <w:t>Tablica PCV o wym. 80 cm x120 cm, grubość min. 5mm, jednostronna.</w:t>
      </w:r>
    </w:p>
    <w:p w:rsidR="008D5C89" w:rsidRPr="001D2E6A" w:rsidRDefault="008D5C89" w:rsidP="008D5C89">
      <w:pPr>
        <w:pStyle w:val="ListParagraph"/>
        <w:numPr>
          <w:ilvl w:val="0"/>
          <w:numId w:val="6"/>
        </w:numPr>
        <w:jc w:val="both"/>
        <w:rPr>
          <w:rFonts w:ascii="Calibri" w:hAnsi="Calibri" w:cs="Times New Roman"/>
          <w:sz w:val="22"/>
          <w:szCs w:val="22"/>
          <w:u w:val="single"/>
        </w:rPr>
      </w:pPr>
      <w:r w:rsidRPr="001D2E6A">
        <w:rPr>
          <w:rFonts w:ascii="Calibri" w:hAnsi="Calibri"/>
          <w:sz w:val="22"/>
          <w:szCs w:val="22"/>
        </w:rPr>
        <w:t>Orientacja pozioma.</w:t>
      </w:r>
    </w:p>
    <w:p w:rsidR="008D5C89" w:rsidRPr="001D2E6A" w:rsidRDefault="008D5C89" w:rsidP="008D5C89">
      <w:pPr>
        <w:pStyle w:val="ListParagraph"/>
        <w:numPr>
          <w:ilvl w:val="0"/>
          <w:numId w:val="6"/>
        </w:numPr>
        <w:jc w:val="both"/>
        <w:rPr>
          <w:rFonts w:ascii="Calibri" w:hAnsi="Calibri" w:cs="Times New Roman"/>
          <w:sz w:val="22"/>
          <w:szCs w:val="22"/>
          <w:u w:val="single"/>
        </w:rPr>
      </w:pPr>
      <w:r w:rsidRPr="001D2E6A">
        <w:rPr>
          <w:rFonts w:ascii="Calibri" w:hAnsi="Calibri"/>
          <w:sz w:val="22"/>
          <w:szCs w:val="22"/>
        </w:rPr>
        <w:t>Przeznaczona do powieszenia - konieczne zamontowanie mechanizmu umożliwiającego powieszenie tablicy.</w:t>
      </w:r>
    </w:p>
    <w:p w:rsidR="008D5C89" w:rsidRPr="001D2E6A" w:rsidRDefault="008D5C89" w:rsidP="008D5C89">
      <w:pPr>
        <w:pStyle w:val="ListParagraph"/>
        <w:numPr>
          <w:ilvl w:val="0"/>
          <w:numId w:val="6"/>
        </w:numPr>
        <w:jc w:val="both"/>
        <w:rPr>
          <w:rFonts w:ascii="Calibri" w:hAnsi="Calibri" w:cs="Times New Roman"/>
          <w:sz w:val="22"/>
          <w:szCs w:val="22"/>
          <w:u w:val="single"/>
        </w:rPr>
      </w:pPr>
      <w:r w:rsidRPr="001D2E6A">
        <w:rPr>
          <w:rFonts w:ascii="Calibri" w:hAnsi="Calibri"/>
          <w:sz w:val="22"/>
          <w:szCs w:val="22"/>
        </w:rPr>
        <w:t>Pełen kolor wydruku.</w:t>
      </w:r>
    </w:p>
    <w:p w:rsidR="008D5C89" w:rsidRPr="001D2E6A" w:rsidRDefault="008D5C89" w:rsidP="008D5C89">
      <w:pPr>
        <w:pStyle w:val="ListParagraph"/>
        <w:numPr>
          <w:ilvl w:val="0"/>
          <w:numId w:val="6"/>
        </w:numPr>
        <w:jc w:val="both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Napisy na tablicy powinny zostać wykonane w sposób czytelny i trwały.</w:t>
      </w:r>
    </w:p>
    <w:p w:rsidR="008D5C89" w:rsidRPr="001D2E6A" w:rsidRDefault="008D5C89" w:rsidP="008D5C89">
      <w:pPr>
        <w:pStyle w:val="ListParagraph"/>
        <w:numPr>
          <w:ilvl w:val="0"/>
          <w:numId w:val="6"/>
        </w:numPr>
        <w:jc w:val="both"/>
        <w:rPr>
          <w:rFonts w:ascii="Calibri" w:hAnsi="Calibri" w:cs="Times New Roman"/>
          <w:sz w:val="22"/>
          <w:szCs w:val="22"/>
          <w:u w:val="single"/>
        </w:rPr>
      </w:pPr>
      <w:r w:rsidRPr="001D2E6A">
        <w:rPr>
          <w:rFonts w:ascii="Calibri" w:hAnsi="Calibri"/>
          <w:sz w:val="22"/>
          <w:szCs w:val="22"/>
        </w:rPr>
        <w:t>Odporna na działanie warunków atmosferycznych, zabezpieczona matowym laminatem.</w:t>
      </w:r>
    </w:p>
    <w:p w:rsidR="008D5C89" w:rsidRPr="001D2E6A" w:rsidRDefault="008D5C89" w:rsidP="008D5C89">
      <w:pPr>
        <w:pStyle w:val="ListParagraph"/>
        <w:numPr>
          <w:ilvl w:val="0"/>
          <w:numId w:val="6"/>
        </w:numPr>
        <w:jc w:val="both"/>
        <w:rPr>
          <w:rFonts w:ascii="Calibri" w:hAnsi="Calibri" w:cs="Times New Roman"/>
          <w:sz w:val="22"/>
          <w:szCs w:val="22"/>
          <w:u w:val="single"/>
        </w:rPr>
      </w:pPr>
      <w:r w:rsidRPr="001D2E6A">
        <w:rPr>
          <w:rFonts w:ascii="Calibri" w:hAnsi="Calibri"/>
          <w:sz w:val="22"/>
          <w:szCs w:val="22"/>
        </w:rPr>
        <w:t xml:space="preserve">Uwzględnienie wzoru tablicy znajdującego się w Załączniku nr 3 Zaproszenia do składania ofert. </w:t>
      </w:r>
    </w:p>
    <w:p w:rsidR="008D5C89" w:rsidRPr="001D2E6A" w:rsidRDefault="008D5C89" w:rsidP="008D5C89">
      <w:pPr>
        <w:pStyle w:val="ListParagraph"/>
        <w:ind w:left="709"/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>Liczba tablic – 1 szt.</w:t>
      </w:r>
    </w:p>
    <w:p w:rsidR="008D5C89" w:rsidRPr="001D2E6A" w:rsidRDefault="008D5C89" w:rsidP="008D5C89">
      <w:pPr>
        <w:pStyle w:val="ListParagraph"/>
        <w:ind w:left="709"/>
        <w:jc w:val="both"/>
        <w:rPr>
          <w:rFonts w:ascii="Calibri" w:hAnsi="Calibri"/>
          <w:sz w:val="22"/>
          <w:szCs w:val="22"/>
        </w:rPr>
      </w:pPr>
    </w:p>
    <w:p w:rsidR="008D5C89" w:rsidRPr="00B72917" w:rsidRDefault="008D5C89" w:rsidP="008D5C89">
      <w:pPr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 w:cs="Times New Roman"/>
          <w:bCs/>
          <w:sz w:val="22"/>
          <w:szCs w:val="22"/>
        </w:rPr>
        <w:tab/>
      </w:r>
    </w:p>
    <w:p w:rsidR="008D5C89" w:rsidRPr="001D2E6A" w:rsidRDefault="008D5C89" w:rsidP="008D5C89">
      <w:pPr>
        <w:ind w:left="426"/>
        <w:rPr>
          <w:rFonts w:ascii="Calibri" w:hAnsi="Calibri"/>
          <w:sz w:val="22"/>
          <w:szCs w:val="22"/>
        </w:rPr>
      </w:pPr>
    </w:p>
    <w:p w:rsidR="008D5C89" w:rsidRPr="00DB2C1E" w:rsidRDefault="008D5C89" w:rsidP="008D5C89">
      <w:pPr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 xml:space="preserve">Usługę, o której mowa w </w:t>
      </w:r>
      <w:proofErr w:type="spellStart"/>
      <w:r w:rsidRPr="001D2E6A">
        <w:rPr>
          <w:rFonts w:ascii="Calibri" w:hAnsi="Calibri"/>
          <w:sz w:val="22"/>
          <w:szCs w:val="22"/>
        </w:rPr>
        <w:t>pkt</w:t>
      </w:r>
      <w:proofErr w:type="spellEnd"/>
      <w:r w:rsidRPr="001D2E6A">
        <w:rPr>
          <w:rFonts w:ascii="Calibri" w:hAnsi="Calibri"/>
          <w:sz w:val="22"/>
          <w:szCs w:val="22"/>
        </w:rPr>
        <w:t xml:space="preserve"> 1 należy wykonać zgodnie z wytycznymi </w:t>
      </w:r>
      <w:r>
        <w:rPr>
          <w:rFonts w:ascii="Calibri" w:hAnsi="Calibri"/>
          <w:sz w:val="22"/>
          <w:szCs w:val="22"/>
        </w:rPr>
        <w:t>wymienionymi w </w:t>
      </w:r>
      <w:r w:rsidRPr="001D2E6A">
        <w:rPr>
          <w:rFonts w:ascii="Calibri" w:hAnsi="Calibri"/>
          <w:sz w:val="22"/>
          <w:szCs w:val="22"/>
        </w:rPr>
        <w:t xml:space="preserve">ogłoszeniu </w:t>
      </w:r>
      <w:r w:rsidRPr="00FE6770">
        <w:rPr>
          <w:rFonts w:ascii="Calibri" w:hAnsi="Calibri" w:cs="Times New Roman"/>
          <w:sz w:val="22"/>
          <w:szCs w:val="22"/>
        </w:rPr>
        <w:t xml:space="preserve">o naborze nr </w:t>
      </w:r>
      <w:r>
        <w:rPr>
          <w:rFonts w:ascii="Calibri" w:hAnsi="Calibri" w:cs="Times New Roman"/>
          <w:bCs/>
          <w:sz w:val="22"/>
          <w:szCs w:val="22"/>
        </w:rPr>
        <w:t>RPWM.03.01.00-IZ.00-28-002/</w:t>
      </w:r>
      <w:r w:rsidRPr="00FE6770">
        <w:rPr>
          <w:rFonts w:ascii="Calibri" w:hAnsi="Calibri" w:cs="Times New Roman"/>
          <w:bCs/>
          <w:sz w:val="22"/>
          <w:szCs w:val="22"/>
        </w:rPr>
        <w:t>17</w:t>
      </w:r>
      <w:r w:rsidRPr="00FE6770">
        <w:rPr>
          <w:rFonts w:ascii="Calibri" w:hAnsi="Calibri" w:cs="Times New Roman"/>
          <w:sz w:val="22"/>
          <w:szCs w:val="22"/>
        </w:rPr>
        <w:t xml:space="preserve"> (link do ogłoszenia o naborze:</w:t>
      </w:r>
    </w:p>
    <w:p w:rsidR="008D5C89" w:rsidRPr="001D2E6A" w:rsidRDefault="008D5C89" w:rsidP="008D5C89">
      <w:pPr>
        <w:ind w:left="426"/>
        <w:jc w:val="both"/>
        <w:rPr>
          <w:rFonts w:ascii="Calibri" w:hAnsi="Calibri"/>
          <w:sz w:val="22"/>
          <w:szCs w:val="22"/>
        </w:rPr>
      </w:pPr>
      <w:hyperlink r:id="rId5" w:history="1">
        <w:r w:rsidRPr="000B0DC7">
          <w:rPr>
            <w:rStyle w:val="Hipercze"/>
            <w:rFonts w:ascii="Calibri" w:hAnsi="Calibri" w:cs="Times New Roman"/>
            <w:sz w:val="22"/>
            <w:szCs w:val="22"/>
            <w:lang w:val="pl-PL" w:eastAsia="hi-IN" w:bidi="hi-IN"/>
          </w:rPr>
          <w:t>http://rpo.warmia.mazury.pl/artykul/2158/dzialanie-31-cyfrowa-dostepnosc-informacji-sektora-publicznego-oraz-wysoka-jakosc-e-uslug-publicznych</w:t>
        </w:r>
      </w:hyperlink>
      <w:r>
        <w:rPr>
          <w:rFonts w:ascii="Calibri" w:hAnsi="Calibri" w:cs="Times New Roman"/>
          <w:sz w:val="22"/>
          <w:szCs w:val="22"/>
        </w:rPr>
        <w:t>)</w:t>
      </w:r>
    </w:p>
    <w:p w:rsidR="008D5C89" w:rsidRPr="001D2E6A" w:rsidRDefault="008D5C89" w:rsidP="008D5C89">
      <w:pPr>
        <w:ind w:left="426"/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 xml:space="preserve">Dodatkowych informacji udzieli </w:t>
      </w:r>
      <w:r>
        <w:rPr>
          <w:rFonts w:ascii="Calibri" w:hAnsi="Calibri"/>
          <w:sz w:val="22"/>
          <w:szCs w:val="22"/>
        </w:rPr>
        <w:t>Starostwo Powiatowe w Bartoszycach</w:t>
      </w:r>
      <w:r w:rsidRPr="001D2E6A">
        <w:rPr>
          <w:rFonts w:ascii="Calibri" w:hAnsi="Calibri"/>
          <w:sz w:val="22"/>
          <w:szCs w:val="22"/>
        </w:rPr>
        <w:t xml:space="preserve">. </w:t>
      </w:r>
    </w:p>
    <w:p w:rsidR="008D5C89" w:rsidRDefault="008D5C89" w:rsidP="008D5C89">
      <w:pPr>
        <w:rPr>
          <w:rFonts w:ascii="Calibri" w:hAnsi="Calibri"/>
          <w:sz w:val="22"/>
          <w:szCs w:val="22"/>
        </w:rPr>
      </w:pP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</w:p>
    <w:p w:rsidR="008D5C89" w:rsidRDefault="008D5C89" w:rsidP="008D5C89">
      <w:pPr>
        <w:jc w:val="center"/>
        <w:rPr>
          <w:rFonts w:ascii="Calibri" w:hAnsi="Calibri" w:cs="Times New Roman"/>
          <w:sz w:val="22"/>
          <w:szCs w:val="22"/>
        </w:rPr>
      </w:pPr>
    </w:p>
    <w:p w:rsidR="008D5C89" w:rsidRDefault="008D5C89" w:rsidP="008D5C89">
      <w:pPr>
        <w:jc w:val="center"/>
        <w:rPr>
          <w:rFonts w:ascii="Calibri" w:hAnsi="Calibri" w:cs="Times New Roman"/>
          <w:sz w:val="22"/>
          <w:szCs w:val="22"/>
        </w:rPr>
      </w:pPr>
    </w:p>
    <w:p w:rsidR="008D5C89" w:rsidRPr="001D2E6A" w:rsidRDefault="008D5C89" w:rsidP="008D5C89">
      <w:pPr>
        <w:jc w:val="center"/>
        <w:rPr>
          <w:rFonts w:ascii="Calibri" w:hAnsi="Calibri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§</w:t>
      </w:r>
      <w:r w:rsidRPr="001D2E6A">
        <w:rPr>
          <w:rFonts w:ascii="Calibri" w:hAnsi="Calibri"/>
          <w:sz w:val="22"/>
          <w:szCs w:val="22"/>
        </w:rPr>
        <w:t>2</w:t>
      </w:r>
    </w:p>
    <w:p w:rsidR="008D5C89" w:rsidRPr="001D2E6A" w:rsidRDefault="008D5C89" w:rsidP="008D5C89">
      <w:pPr>
        <w:numPr>
          <w:ilvl w:val="0"/>
          <w:numId w:val="2"/>
        </w:numPr>
        <w:ind w:left="426"/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lastRenderedPageBreak/>
        <w:t xml:space="preserve">Przedmiot Umowy Wykonawca wykona i dostarczy bez zbędnej zwłoki w terminie 30 dni od dnia podpisania Umowy. </w:t>
      </w:r>
    </w:p>
    <w:p w:rsidR="008D5C89" w:rsidRPr="001D2E6A" w:rsidRDefault="008D5C89" w:rsidP="008D5C89">
      <w:pPr>
        <w:numPr>
          <w:ilvl w:val="0"/>
          <w:numId w:val="2"/>
        </w:numPr>
        <w:ind w:left="426"/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 xml:space="preserve">Przedmiot Umowy zostanie przekazany w siedzibie Zamawiającego za potwierdzeniem – protokół odbioru. </w:t>
      </w: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</w:p>
    <w:p w:rsidR="008D5C89" w:rsidRPr="001D2E6A" w:rsidRDefault="008D5C89" w:rsidP="008D5C89">
      <w:pPr>
        <w:jc w:val="center"/>
        <w:rPr>
          <w:rFonts w:ascii="Calibri" w:hAnsi="Calibri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§</w:t>
      </w:r>
      <w:r w:rsidRPr="001D2E6A">
        <w:rPr>
          <w:rFonts w:ascii="Calibri" w:hAnsi="Calibri"/>
          <w:sz w:val="22"/>
          <w:szCs w:val="22"/>
        </w:rPr>
        <w:t>3</w:t>
      </w:r>
    </w:p>
    <w:p w:rsidR="008D5C89" w:rsidRPr="001D2E6A" w:rsidRDefault="008D5C89" w:rsidP="008D5C89">
      <w:pPr>
        <w:numPr>
          <w:ilvl w:val="0"/>
          <w:numId w:val="3"/>
        </w:numPr>
        <w:ind w:left="426"/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>Za wykonaną usługę Wykonawca otrzyma od Zamawiającego wynagrodzenie płatne przelewem w wysokości ……….. złotych (słownie: ……. ) na podstawie wystawionej faktury</w:t>
      </w:r>
      <w:r>
        <w:rPr>
          <w:rFonts w:ascii="Calibri" w:hAnsi="Calibri"/>
          <w:sz w:val="22"/>
          <w:szCs w:val="22"/>
        </w:rPr>
        <w:t xml:space="preserve"> (termin płatności to 14 dni o daty wystawienia faktury)</w:t>
      </w:r>
      <w:r w:rsidRPr="001D2E6A">
        <w:rPr>
          <w:rFonts w:ascii="Calibri" w:hAnsi="Calibri"/>
          <w:sz w:val="22"/>
          <w:szCs w:val="22"/>
        </w:rPr>
        <w:t xml:space="preserve">. </w:t>
      </w:r>
    </w:p>
    <w:p w:rsidR="008D5C89" w:rsidRPr="001D2E6A" w:rsidRDefault="008D5C89" w:rsidP="008D5C89">
      <w:pPr>
        <w:numPr>
          <w:ilvl w:val="0"/>
          <w:numId w:val="3"/>
        </w:numPr>
        <w:ind w:left="426"/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 xml:space="preserve">Podstawą wystawienia faktury przez Wykonawcę będzie podpisanie protokołu odbioru przez obie strony. </w:t>
      </w: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</w:p>
    <w:p w:rsidR="008D5C89" w:rsidRPr="001D2E6A" w:rsidRDefault="008D5C89" w:rsidP="008D5C89">
      <w:pPr>
        <w:jc w:val="center"/>
        <w:rPr>
          <w:rFonts w:ascii="Calibri" w:hAnsi="Calibri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§</w:t>
      </w:r>
      <w:r w:rsidRPr="001D2E6A">
        <w:rPr>
          <w:rFonts w:ascii="Calibri" w:hAnsi="Calibri"/>
          <w:sz w:val="22"/>
          <w:szCs w:val="22"/>
        </w:rPr>
        <w:t>4</w:t>
      </w:r>
    </w:p>
    <w:p w:rsidR="008D5C89" w:rsidRPr="001D2E6A" w:rsidRDefault="008D5C89" w:rsidP="008D5C89">
      <w:pPr>
        <w:numPr>
          <w:ilvl w:val="0"/>
          <w:numId w:val="4"/>
        </w:numPr>
        <w:ind w:left="426"/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 xml:space="preserve">W przypadku stwierdzenia wady w przedmiocie Umowy Zamawiający zawiadomi niezwłocznie Wykonawcę drogą elektroniczną (e-mail), nie później jednak niż w ciągu 2 dni chwili zrealizowania dostawy. </w:t>
      </w:r>
    </w:p>
    <w:p w:rsidR="008D5C89" w:rsidRPr="001D2E6A" w:rsidRDefault="008D5C89" w:rsidP="008D5C89">
      <w:pPr>
        <w:numPr>
          <w:ilvl w:val="0"/>
          <w:numId w:val="4"/>
        </w:numPr>
        <w:ind w:left="426"/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 xml:space="preserve">Reklamacje Zamawiającego zostaną uwzględnione przez Wykonawcę nie później niż w ciągu 3 dni kalendarzowych od daty otrzymania zgłoszenia o wadzie. </w:t>
      </w:r>
    </w:p>
    <w:p w:rsidR="008D5C89" w:rsidRPr="001D2E6A" w:rsidRDefault="008D5C89" w:rsidP="008D5C89">
      <w:pPr>
        <w:numPr>
          <w:ilvl w:val="0"/>
          <w:numId w:val="4"/>
        </w:numPr>
        <w:ind w:left="426"/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>Dostarczenie nowego przedmiotu Umowy w zamian za wadliwy nastąpi na koszt Wykonawcy.</w:t>
      </w:r>
    </w:p>
    <w:p w:rsidR="008D5C89" w:rsidRPr="001D2E6A" w:rsidRDefault="008D5C89" w:rsidP="008D5C89">
      <w:pPr>
        <w:numPr>
          <w:ilvl w:val="0"/>
          <w:numId w:val="4"/>
        </w:numPr>
        <w:ind w:left="426"/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>Wykonawca udziela gwarancji na wykonany przez siebie przedmiot umowy na okres 60 miesięcy, licząc od dnia jego odbioru.</w:t>
      </w:r>
    </w:p>
    <w:p w:rsidR="008D5C89" w:rsidRPr="001D2E6A" w:rsidRDefault="008D5C89" w:rsidP="008D5C89">
      <w:pPr>
        <w:numPr>
          <w:ilvl w:val="0"/>
          <w:numId w:val="4"/>
        </w:numPr>
        <w:ind w:left="426"/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>W okresie gwarancji Wykonawca jest obowiązany do nieodpłatnego usuwania wad ujawnionych w przedmiocie umowy, w terminie 14 dni od daty otrzymania zawiadomienia o ujawnionych wadach.</w:t>
      </w:r>
    </w:p>
    <w:p w:rsidR="008D5C89" w:rsidRPr="001D2E6A" w:rsidRDefault="008D5C89" w:rsidP="008D5C89">
      <w:pPr>
        <w:numPr>
          <w:ilvl w:val="0"/>
          <w:numId w:val="4"/>
        </w:numPr>
        <w:ind w:left="426"/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>Zamawiający ma prawo obciążyć Wykonawcę wszelkimi kosztami usunięcia wad w ramach wykonawstwa zastępczego, jeżeli Wykonawca nie przystąpi do ich usunięcia w terminie określonym wyżej, bądź usunie je nieskutecznie.</w:t>
      </w: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</w:p>
    <w:p w:rsidR="008D5C89" w:rsidRPr="001D2E6A" w:rsidRDefault="008D5C89" w:rsidP="008D5C89">
      <w:pPr>
        <w:jc w:val="center"/>
        <w:rPr>
          <w:rFonts w:ascii="Calibri" w:hAnsi="Calibri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§</w:t>
      </w:r>
      <w:r w:rsidRPr="001D2E6A">
        <w:rPr>
          <w:rFonts w:ascii="Calibri" w:hAnsi="Calibri"/>
          <w:sz w:val="22"/>
          <w:szCs w:val="22"/>
        </w:rPr>
        <w:t>5</w:t>
      </w:r>
    </w:p>
    <w:p w:rsidR="008D5C89" w:rsidRPr="001D2E6A" w:rsidRDefault="008D5C89" w:rsidP="008D5C89">
      <w:pPr>
        <w:numPr>
          <w:ilvl w:val="0"/>
          <w:numId w:val="5"/>
        </w:numPr>
        <w:ind w:left="426"/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 xml:space="preserve">W sprawach nieuregulowanych niniejszą Umową mają zastosowanie przepisy Kodeksu Cywilnego. </w:t>
      </w:r>
    </w:p>
    <w:p w:rsidR="008D5C89" w:rsidRPr="001D2E6A" w:rsidRDefault="008D5C89" w:rsidP="008D5C89">
      <w:pPr>
        <w:numPr>
          <w:ilvl w:val="0"/>
          <w:numId w:val="5"/>
        </w:numPr>
        <w:ind w:left="426"/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 xml:space="preserve">Wszelkie zmiany Umowy wymagają formy pisemnej pod rygorem nieważności. </w:t>
      </w:r>
    </w:p>
    <w:p w:rsidR="008D5C89" w:rsidRPr="001D2E6A" w:rsidRDefault="008D5C89" w:rsidP="008D5C89">
      <w:pPr>
        <w:numPr>
          <w:ilvl w:val="0"/>
          <w:numId w:val="5"/>
        </w:numPr>
        <w:ind w:left="426"/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 xml:space="preserve">Właściwym do rozstrzygnięcia sporów mogących wyniknąć w wyniku realizacji Umowy jest Sąd miejscowo właściwy da siedziby Zamawiającego. </w:t>
      </w:r>
    </w:p>
    <w:p w:rsidR="008D5C89" w:rsidRPr="001D2E6A" w:rsidRDefault="008D5C89" w:rsidP="008D5C89">
      <w:pPr>
        <w:numPr>
          <w:ilvl w:val="0"/>
          <w:numId w:val="5"/>
        </w:numPr>
        <w:ind w:left="426"/>
        <w:jc w:val="both"/>
        <w:rPr>
          <w:rFonts w:ascii="Calibri" w:hAnsi="Calibri"/>
          <w:sz w:val="22"/>
          <w:szCs w:val="22"/>
        </w:rPr>
      </w:pPr>
      <w:r w:rsidRPr="001D2E6A">
        <w:rPr>
          <w:rFonts w:ascii="Calibri" w:hAnsi="Calibri"/>
          <w:sz w:val="22"/>
          <w:szCs w:val="22"/>
        </w:rPr>
        <w:t xml:space="preserve">Umowę sporządzono w dwóch jednobrzmiących egzemplarzach, po jednym dla każdej ze Stron. </w:t>
      </w: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</w:p>
    <w:p w:rsidR="008D5C89" w:rsidRPr="001D2E6A" w:rsidRDefault="008D5C89" w:rsidP="008D5C89">
      <w:pPr>
        <w:rPr>
          <w:rFonts w:ascii="Calibri" w:hAnsi="Calibri"/>
          <w:sz w:val="22"/>
          <w:szCs w:val="22"/>
        </w:rPr>
      </w:pPr>
    </w:p>
    <w:p w:rsidR="008D5C89" w:rsidRDefault="008D5C89" w:rsidP="008D5C8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</w:t>
      </w:r>
    </w:p>
    <w:p w:rsidR="009D5DF5" w:rsidRDefault="008D5C89" w:rsidP="008D5C89">
      <w:r>
        <w:rPr>
          <w:rFonts w:ascii="Calibri" w:hAnsi="Calibri"/>
          <w:sz w:val="22"/>
          <w:szCs w:val="22"/>
        </w:rPr>
        <w:t xml:space="preserve">  ZAMAWIAJĄCY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WYKONAWCA</w:t>
      </w:r>
    </w:p>
    <w:sectPr w:rsidR="009D5DF5" w:rsidSect="009D5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99B"/>
    <w:multiLevelType w:val="hybridMultilevel"/>
    <w:tmpl w:val="E76EF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63E3C"/>
    <w:multiLevelType w:val="hybridMultilevel"/>
    <w:tmpl w:val="9AB80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D593E"/>
    <w:multiLevelType w:val="hybridMultilevel"/>
    <w:tmpl w:val="E76EF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A7BC9"/>
    <w:multiLevelType w:val="hybridMultilevel"/>
    <w:tmpl w:val="302A3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35390"/>
    <w:multiLevelType w:val="hybridMultilevel"/>
    <w:tmpl w:val="13CCD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8488F"/>
    <w:multiLevelType w:val="hybridMultilevel"/>
    <w:tmpl w:val="B71C5BE0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5C89"/>
    <w:rsid w:val="0068192F"/>
    <w:rsid w:val="008D5C89"/>
    <w:rsid w:val="009D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C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D5C89"/>
    <w:rPr>
      <w:color w:val="000080"/>
      <w:u w:val="single"/>
      <w:lang/>
    </w:rPr>
  </w:style>
  <w:style w:type="paragraph" w:customStyle="1" w:styleId="ListParagraph">
    <w:name w:val="List Paragraph"/>
    <w:basedOn w:val="Normalny"/>
    <w:rsid w:val="008D5C8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po.warmia.mazury.pl/artykul/2158/dzialanie-31-cyfrowa-dostepnosc-informacji-sektora-publicznego-oraz-wysoka-jakosc-e-uslug-publiczn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Saulewicz</dc:creator>
  <cp:lastModifiedBy>Ewa Saulewicz</cp:lastModifiedBy>
  <cp:revision>1</cp:revision>
  <dcterms:created xsi:type="dcterms:W3CDTF">2018-07-04T07:58:00Z</dcterms:created>
  <dcterms:modified xsi:type="dcterms:W3CDTF">2018-07-04T07:58:00Z</dcterms:modified>
</cp:coreProperties>
</file>