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9D715" w14:textId="4512F68B" w:rsidR="00FE21F6" w:rsidRPr="00FE21F6" w:rsidRDefault="00FE21F6" w:rsidP="00FE21F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93402528"/>
      <w:r w:rsidRPr="00FE21F6">
        <w:rPr>
          <w:rFonts w:ascii="Times New Roman" w:hAnsi="Times New Roman" w:cs="Times New Roman"/>
          <w:b/>
          <w:bCs/>
          <w:sz w:val="24"/>
          <w:szCs w:val="24"/>
        </w:rPr>
        <w:t xml:space="preserve">Procedura przeprowadzania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postępowania administracyjnego </w:t>
      </w:r>
      <w:r w:rsidRPr="00FE21F6">
        <w:rPr>
          <w:rFonts w:ascii="Times New Roman" w:hAnsi="Times New Roman" w:cs="Times New Roman"/>
          <w:b/>
          <w:bCs/>
          <w:sz w:val="24"/>
          <w:szCs w:val="24"/>
        </w:rPr>
        <w:t xml:space="preserve">gleboznawczej klasyfikacji gruntów przez Starostę Bartoszyckiego </w:t>
      </w:r>
      <w:r w:rsidR="004F59C9">
        <w:rPr>
          <w:rFonts w:ascii="Times New Roman" w:hAnsi="Times New Roman" w:cs="Times New Roman"/>
          <w:b/>
          <w:bCs/>
          <w:sz w:val="24"/>
          <w:szCs w:val="24"/>
        </w:rPr>
        <w:t xml:space="preserve">z urzędu lub </w:t>
      </w:r>
      <w:r w:rsidRPr="00FE21F6">
        <w:rPr>
          <w:rFonts w:ascii="Times New Roman" w:hAnsi="Times New Roman" w:cs="Times New Roman"/>
          <w:b/>
          <w:bCs/>
          <w:sz w:val="24"/>
          <w:szCs w:val="24"/>
        </w:rPr>
        <w:t xml:space="preserve">na wniosek właściciela gruntów podlegających klasyfikacji albo innego </w:t>
      </w:r>
      <w:r w:rsidRPr="00F45043">
        <w:rPr>
          <w:rStyle w:val="Pogrubienie"/>
          <w:rFonts w:ascii="Times New Roman" w:hAnsi="Times New Roman" w:cs="Times New Roman"/>
          <w:sz w:val="24"/>
          <w:szCs w:val="24"/>
        </w:rPr>
        <w:t>władającego</w:t>
      </w:r>
      <w:r w:rsidRPr="00FE21F6">
        <w:rPr>
          <w:rFonts w:ascii="Times New Roman" w:hAnsi="Times New Roman" w:cs="Times New Roman"/>
          <w:b/>
          <w:bCs/>
          <w:sz w:val="24"/>
          <w:szCs w:val="24"/>
        </w:rPr>
        <w:t xml:space="preserve"> takimi gruntami wykazanego w ewidencji gruntów i budynków</w:t>
      </w:r>
    </w:p>
    <w:bookmarkEnd w:id="0"/>
    <w:p w14:paraId="251B8A6A" w14:textId="77777777" w:rsidR="00FE21F6" w:rsidRPr="00FE21F6" w:rsidRDefault="00FE21F6" w:rsidP="00FE21F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B442B8" w14:textId="65715312" w:rsidR="004F59C9" w:rsidRDefault="00A1794E" w:rsidP="00AE029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AE029D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14:paraId="623F8C50" w14:textId="2171BCBB" w:rsidR="004F59C9" w:rsidRPr="00E77660" w:rsidRDefault="00C33666" w:rsidP="00E77660">
      <w:pPr>
        <w:spacing w:after="0" w:line="21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77660">
        <w:rPr>
          <w:rFonts w:ascii="Times New Roman" w:hAnsi="Times New Roman" w:cs="Times New Roman"/>
          <w:sz w:val="24"/>
          <w:szCs w:val="24"/>
        </w:rPr>
        <w:t>Postępowanie administracyjne w spr</w:t>
      </w:r>
      <w:r w:rsidR="00AE029D" w:rsidRPr="00E77660">
        <w:rPr>
          <w:rFonts w:ascii="Times New Roman" w:hAnsi="Times New Roman" w:cs="Times New Roman"/>
          <w:sz w:val="24"/>
          <w:szCs w:val="24"/>
        </w:rPr>
        <w:t>awie ustalenia gleboznawczej klasyfikacji gruntów</w:t>
      </w:r>
      <w:r w:rsidR="00FC42B0" w:rsidRPr="00E77660">
        <w:rPr>
          <w:rFonts w:ascii="Times New Roman" w:hAnsi="Times New Roman" w:cs="Times New Roman"/>
          <w:sz w:val="24"/>
          <w:szCs w:val="24"/>
        </w:rPr>
        <w:t xml:space="preserve"> może zostać</w:t>
      </w:r>
      <w:r w:rsidR="00AE029D" w:rsidRPr="00E77660">
        <w:rPr>
          <w:rFonts w:ascii="Times New Roman" w:hAnsi="Times New Roman" w:cs="Times New Roman"/>
          <w:sz w:val="24"/>
          <w:szCs w:val="24"/>
        </w:rPr>
        <w:t xml:space="preserve"> wszczęte z urzędu w </w:t>
      </w:r>
      <w:r w:rsidR="006212FE" w:rsidRPr="00E77660">
        <w:rPr>
          <w:rFonts w:ascii="Times New Roman" w:hAnsi="Times New Roman" w:cs="Times New Roman"/>
          <w:sz w:val="24"/>
          <w:szCs w:val="24"/>
        </w:rPr>
        <w:t>przypadkach w</w:t>
      </w:r>
      <w:r w:rsidR="004F59C9" w:rsidRPr="00E77660">
        <w:rPr>
          <w:rFonts w:ascii="Times New Roman" w:hAnsi="Times New Roman" w:cs="Times New Roman"/>
          <w:sz w:val="24"/>
          <w:szCs w:val="24"/>
        </w:rPr>
        <w:t xml:space="preserve">ynikających z </w:t>
      </w:r>
      <w:r w:rsidR="00FE6EA2" w:rsidRPr="009C7841">
        <w:rPr>
          <w:rFonts w:ascii="Times New Roman" w:hAnsi="Times New Roman" w:cs="Times New Roman"/>
          <w:sz w:val="24"/>
          <w:szCs w:val="24"/>
        </w:rPr>
        <w:t>§ 4</w:t>
      </w:r>
      <w:r w:rsidR="00FE6EA2">
        <w:rPr>
          <w:rFonts w:ascii="Times New Roman" w:hAnsi="Times New Roman" w:cs="Times New Roman"/>
          <w:sz w:val="24"/>
          <w:szCs w:val="24"/>
        </w:rPr>
        <w:t xml:space="preserve"> </w:t>
      </w:r>
      <w:r w:rsidR="000B3FF8">
        <w:rPr>
          <w:rFonts w:ascii="Times New Roman" w:hAnsi="Times New Roman" w:cs="Times New Roman"/>
          <w:sz w:val="24"/>
          <w:szCs w:val="24"/>
        </w:rPr>
        <w:t>r</w:t>
      </w:r>
      <w:r w:rsidR="004F59C9" w:rsidRPr="00E77660">
        <w:rPr>
          <w:rFonts w:ascii="Times New Roman" w:hAnsi="Times New Roman" w:cs="Times New Roman"/>
          <w:sz w:val="24"/>
          <w:szCs w:val="24"/>
        </w:rPr>
        <w:t xml:space="preserve">ozporządzenia Rady Ministrów </w:t>
      </w:r>
      <w:r w:rsidR="006212FE" w:rsidRPr="00E77660">
        <w:rPr>
          <w:rFonts w:ascii="Times New Roman" w:hAnsi="Times New Roman" w:cs="Times New Roman"/>
          <w:sz w:val="24"/>
          <w:szCs w:val="24"/>
        </w:rPr>
        <w:t>z</w:t>
      </w:r>
      <w:r w:rsidR="00FE3625">
        <w:rPr>
          <w:rFonts w:ascii="Times New Roman" w:hAnsi="Times New Roman" w:cs="Times New Roman"/>
          <w:sz w:val="24"/>
          <w:szCs w:val="24"/>
        </w:rPr>
        <w:t> </w:t>
      </w:r>
      <w:r w:rsidR="006212FE" w:rsidRPr="00E77660">
        <w:rPr>
          <w:rFonts w:ascii="Times New Roman" w:hAnsi="Times New Roman" w:cs="Times New Roman"/>
          <w:sz w:val="24"/>
          <w:szCs w:val="24"/>
        </w:rPr>
        <w:t>dnia</w:t>
      </w:r>
      <w:r w:rsidR="00FE3625">
        <w:rPr>
          <w:rFonts w:ascii="Times New Roman" w:hAnsi="Times New Roman" w:cs="Times New Roman"/>
          <w:sz w:val="24"/>
          <w:szCs w:val="24"/>
        </w:rPr>
        <w:t> 1</w:t>
      </w:r>
      <w:r w:rsidR="006212FE" w:rsidRPr="00E77660">
        <w:rPr>
          <w:rFonts w:ascii="Times New Roman" w:hAnsi="Times New Roman" w:cs="Times New Roman"/>
          <w:sz w:val="24"/>
          <w:szCs w:val="24"/>
        </w:rPr>
        <w:t>2</w:t>
      </w:r>
      <w:r w:rsidR="00FE6EA2">
        <w:rPr>
          <w:rFonts w:ascii="Times New Roman" w:hAnsi="Times New Roman" w:cs="Times New Roman"/>
          <w:sz w:val="24"/>
          <w:szCs w:val="24"/>
        </w:rPr>
        <w:t> </w:t>
      </w:r>
      <w:r w:rsidR="006212FE" w:rsidRPr="00E77660">
        <w:rPr>
          <w:rFonts w:ascii="Times New Roman" w:hAnsi="Times New Roman" w:cs="Times New Roman"/>
          <w:sz w:val="24"/>
          <w:szCs w:val="24"/>
        </w:rPr>
        <w:t>września 2012 r. w sprawie gleboznawczej klasyfikacji gruntów</w:t>
      </w:r>
      <w:r w:rsidR="005E0EE9">
        <w:rPr>
          <w:rFonts w:ascii="Times New Roman" w:hAnsi="Times New Roman" w:cs="Times New Roman"/>
          <w:sz w:val="24"/>
          <w:szCs w:val="24"/>
        </w:rPr>
        <w:t xml:space="preserve"> (Dz.U.</w:t>
      </w:r>
      <w:r w:rsidR="00175A8B">
        <w:rPr>
          <w:rFonts w:ascii="Times New Roman" w:hAnsi="Times New Roman" w:cs="Times New Roman"/>
          <w:sz w:val="24"/>
          <w:szCs w:val="24"/>
        </w:rPr>
        <w:t xml:space="preserve"> z </w:t>
      </w:r>
      <w:r w:rsidR="005E0EE9">
        <w:rPr>
          <w:rFonts w:ascii="Times New Roman" w:hAnsi="Times New Roman" w:cs="Times New Roman"/>
          <w:sz w:val="24"/>
          <w:szCs w:val="24"/>
        </w:rPr>
        <w:t>2012</w:t>
      </w:r>
      <w:r w:rsidR="00175A8B">
        <w:rPr>
          <w:rFonts w:ascii="Times New Roman" w:hAnsi="Times New Roman" w:cs="Times New Roman"/>
          <w:sz w:val="24"/>
          <w:szCs w:val="24"/>
        </w:rPr>
        <w:t xml:space="preserve"> poz. </w:t>
      </w:r>
      <w:r w:rsidR="005E0EE9">
        <w:rPr>
          <w:rFonts w:ascii="Times New Roman" w:hAnsi="Times New Roman" w:cs="Times New Roman"/>
          <w:sz w:val="24"/>
          <w:szCs w:val="24"/>
        </w:rPr>
        <w:t>1246</w:t>
      </w:r>
      <w:r w:rsidR="006F59F4">
        <w:rPr>
          <w:rFonts w:ascii="Times New Roman" w:hAnsi="Times New Roman" w:cs="Times New Roman"/>
          <w:sz w:val="24"/>
          <w:szCs w:val="24"/>
        </w:rPr>
        <w:t xml:space="preserve"> dalej jako: Rozporządzenie</w:t>
      </w:r>
      <w:r w:rsidR="005E0EE9">
        <w:rPr>
          <w:rFonts w:ascii="Times New Roman" w:hAnsi="Times New Roman" w:cs="Times New Roman"/>
          <w:sz w:val="24"/>
          <w:szCs w:val="24"/>
        </w:rPr>
        <w:t>)</w:t>
      </w:r>
      <w:r w:rsidR="006212FE" w:rsidRPr="00E77660">
        <w:rPr>
          <w:rFonts w:ascii="Times New Roman" w:hAnsi="Times New Roman" w:cs="Times New Roman"/>
          <w:sz w:val="24"/>
          <w:szCs w:val="24"/>
        </w:rPr>
        <w:t>, tj.:</w:t>
      </w:r>
    </w:p>
    <w:p w14:paraId="557E952D" w14:textId="77777777" w:rsidR="004F59C9" w:rsidRPr="00E77660" w:rsidRDefault="004F59C9" w:rsidP="00E77660">
      <w:pPr>
        <w:numPr>
          <w:ilvl w:val="0"/>
          <w:numId w:val="8"/>
        </w:numPr>
        <w:spacing w:before="100" w:beforeAutospacing="1" w:after="100" w:afterAutospacing="1" w:line="21" w:lineRule="atLeast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7660">
        <w:rPr>
          <w:rFonts w:ascii="Times New Roman" w:eastAsia="Times New Roman" w:hAnsi="Times New Roman" w:cs="Times New Roman"/>
          <w:sz w:val="24"/>
          <w:szCs w:val="24"/>
          <w:lang w:eastAsia="pl-PL"/>
        </w:rPr>
        <w:t>na gruntach, które nie zostały dotychczas sklasyfikowane;</w:t>
      </w:r>
    </w:p>
    <w:p w14:paraId="742DCADE" w14:textId="77777777" w:rsidR="004F59C9" w:rsidRPr="00E77660" w:rsidRDefault="004F59C9" w:rsidP="00E77660">
      <w:pPr>
        <w:numPr>
          <w:ilvl w:val="0"/>
          <w:numId w:val="8"/>
        </w:numPr>
        <w:spacing w:before="100" w:beforeAutospacing="1" w:after="100" w:afterAutospacing="1" w:line="21" w:lineRule="atLeast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7660">
        <w:rPr>
          <w:rFonts w:ascii="Times New Roman" w:eastAsia="Times New Roman" w:hAnsi="Times New Roman" w:cs="Times New Roman"/>
          <w:sz w:val="24"/>
          <w:szCs w:val="24"/>
          <w:lang w:eastAsia="pl-PL"/>
        </w:rPr>
        <w:t>na gruntach zmeliorowanych - po upływie 3 lat od wykonania urządzeń melioracji wodnych;</w:t>
      </w:r>
    </w:p>
    <w:p w14:paraId="1BCC9997" w14:textId="77777777" w:rsidR="004F59C9" w:rsidRPr="00E77660" w:rsidRDefault="004F59C9" w:rsidP="00E77660">
      <w:pPr>
        <w:numPr>
          <w:ilvl w:val="0"/>
          <w:numId w:val="8"/>
        </w:numPr>
        <w:spacing w:before="100" w:beforeAutospacing="1" w:after="100" w:afterAutospacing="1" w:line="21" w:lineRule="atLeast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7660">
        <w:rPr>
          <w:rFonts w:ascii="Times New Roman" w:eastAsia="Times New Roman" w:hAnsi="Times New Roman" w:cs="Times New Roman"/>
          <w:sz w:val="24"/>
          <w:szCs w:val="24"/>
          <w:lang w:eastAsia="pl-PL"/>
        </w:rPr>
        <w:t>na gruntach objętych postępowaniem scaleniowym;</w:t>
      </w:r>
    </w:p>
    <w:p w14:paraId="132D01E9" w14:textId="4762CF81" w:rsidR="004F59C9" w:rsidRPr="00E77660" w:rsidRDefault="004F59C9" w:rsidP="00E77660">
      <w:pPr>
        <w:numPr>
          <w:ilvl w:val="0"/>
          <w:numId w:val="8"/>
        </w:numPr>
        <w:spacing w:before="100" w:beforeAutospacing="1" w:after="100" w:afterAutospacing="1" w:line="21" w:lineRule="atLeast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7660">
        <w:rPr>
          <w:rFonts w:ascii="Times New Roman" w:eastAsia="Times New Roman" w:hAnsi="Times New Roman" w:cs="Times New Roman"/>
          <w:sz w:val="24"/>
          <w:szCs w:val="24"/>
          <w:lang w:eastAsia="pl-PL"/>
        </w:rPr>
        <w:t>na gruntach, na których starosta zarządził przeprowadzenie modernizacji ewidencji gruntów i</w:t>
      </w:r>
      <w:r w:rsidR="0062461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77660">
        <w:rPr>
          <w:rFonts w:ascii="Times New Roman" w:eastAsia="Times New Roman" w:hAnsi="Times New Roman" w:cs="Times New Roman"/>
          <w:sz w:val="24"/>
          <w:szCs w:val="24"/>
          <w:lang w:eastAsia="pl-PL"/>
        </w:rPr>
        <w:t>budynków albo okresowej weryfikacji danych ewidencyjnych - w przypadku zmiany użytków gruntowych na gruntach podlegających klasyfikacji;</w:t>
      </w:r>
    </w:p>
    <w:p w14:paraId="40AF0922" w14:textId="77777777" w:rsidR="004F59C9" w:rsidRPr="00E77660" w:rsidRDefault="004F59C9" w:rsidP="00E77660">
      <w:pPr>
        <w:numPr>
          <w:ilvl w:val="0"/>
          <w:numId w:val="8"/>
        </w:numPr>
        <w:spacing w:before="100" w:beforeAutospacing="1" w:after="100" w:afterAutospacing="1" w:line="21" w:lineRule="atLeast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7660">
        <w:rPr>
          <w:rFonts w:ascii="Times New Roman" w:eastAsia="Times New Roman" w:hAnsi="Times New Roman" w:cs="Times New Roman"/>
          <w:sz w:val="24"/>
          <w:szCs w:val="24"/>
          <w:lang w:eastAsia="pl-PL"/>
        </w:rPr>
        <w:t>po wystąpieniu klęski żywiołowej powodującej zmiany środowiska glebowego;</w:t>
      </w:r>
    </w:p>
    <w:p w14:paraId="7959C35B" w14:textId="74B1AD03" w:rsidR="004F59C9" w:rsidRPr="00E77660" w:rsidRDefault="004F59C9" w:rsidP="00E77660">
      <w:pPr>
        <w:numPr>
          <w:ilvl w:val="0"/>
          <w:numId w:val="8"/>
        </w:numPr>
        <w:spacing w:before="100" w:beforeAutospacing="1" w:after="100" w:afterAutospacing="1" w:line="21" w:lineRule="atLeast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7660">
        <w:rPr>
          <w:rFonts w:ascii="Times New Roman" w:eastAsia="Times New Roman" w:hAnsi="Times New Roman" w:cs="Times New Roman"/>
          <w:sz w:val="24"/>
          <w:szCs w:val="24"/>
          <w:lang w:eastAsia="pl-PL"/>
        </w:rPr>
        <w:t>po zalesieniu gruntów na podstawie przepisów o wspieraniu rozwoju obszarów wiejskich ze środków pochodzących z Sekcji Gwarancji Europejskiego Funduszu Orientacji i</w:t>
      </w:r>
      <w:r w:rsidR="00074F15" w:rsidRPr="00E77660">
        <w:rPr>
          <w:rFonts w:ascii="Times New Roman" w:eastAsia="Times New Roman" w:hAnsi="Times New Roman" w:cs="Times New Roman"/>
          <w:sz w:val="24"/>
          <w:szCs w:val="24"/>
          <w:lang w:eastAsia="pl-PL"/>
        </w:rPr>
        <w:t>  </w:t>
      </w:r>
      <w:r w:rsidRPr="00E77660">
        <w:rPr>
          <w:rFonts w:ascii="Times New Roman" w:eastAsia="Times New Roman" w:hAnsi="Times New Roman" w:cs="Times New Roman"/>
          <w:sz w:val="24"/>
          <w:szCs w:val="24"/>
          <w:lang w:eastAsia="pl-PL"/>
        </w:rPr>
        <w:t>Gwarancji Rolnej lub na podstawie przepisów o wspieraniu obszarów wiejskich z</w:t>
      </w:r>
      <w:r w:rsidR="00074F15" w:rsidRPr="00E7766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77660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udziałem środków Europejskiego Funduszu Rolnego na rzecz Rozwoju Obszarów Wiejskich.</w:t>
      </w:r>
    </w:p>
    <w:p w14:paraId="06DEF01D" w14:textId="3488A61F" w:rsidR="00515625" w:rsidRPr="00E77660" w:rsidRDefault="00515625" w:rsidP="00E77660">
      <w:pPr>
        <w:spacing w:before="160" w:after="0" w:line="21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7660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E70787" w:rsidRPr="00E77660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</w:p>
    <w:p w14:paraId="4F7AEEC2" w14:textId="7D224D31" w:rsidR="00C72BE3" w:rsidRPr="00E77660" w:rsidRDefault="00212745" w:rsidP="0097570C">
      <w:pPr>
        <w:pStyle w:val="Default"/>
        <w:numPr>
          <w:ilvl w:val="0"/>
          <w:numId w:val="9"/>
        </w:numPr>
        <w:spacing w:line="21" w:lineRule="atLeast"/>
        <w:ind w:left="425" w:hanging="425"/>
        <w:jc w:val="both"/>
      </w:pPr>
      <w:r w:rsidRPr="00E77660">
        <w:t>Postępowanie administracyjne w sprawie ustalenia gleboznawczej klasyfikacji gruntów</w:t>
      </w:r>
      <w:r w:rsidR="00C72BE3" w:rsidRPr="00E77660">
        <w:t xml:space="preserve"> może zostać</w:t>
      </w:r>
      <w:r w:rsidRPr="00E77660">
        <w:t xml:space="preserve"> wszczęte na wniosek</w:t>
      </w:r>
      <w:r w:rsidR="00C72BE3" w:rsidRPr="00E77660">
        <w:t>:</w:t>
      </w:r>
    </w:p>
    <w:p w14:paraId="1242E33A" w14:textId="1D56F899" w:rsidR="00C72BE3" w:rsidRPr="00E77660" w:rsidRDefault="00212745" w:rsidP="002B6992">
      <w:pPr>
        <w:pStyle w:val="Default"/>
        <w:numPr>
          <w:ilvl w:val="0"/>
          <w:numId w:val="10"/>
        </w:numPr>
        <w:spacing w:line="21" w:lineRule="atLeast"/>
        <w:ind w:left="720" w:hanging="360"/>
        <w:jc w:val="both"/>
      </w:pPr>
      <w:r w:rsidRPr="00E77660">
        <w:t>właściciela gruntów podlegających klasyfikacji</w:t>
      </w:r>
      <w:r w:rsidR="0097570C">
        <w:t>,</w:t>
      </w:r>
      <w:r w:rsidR="002B6992">
        <w:t xml:space="preserve"> lub</w:t>
      </w:r>
    </w:p>
    <w:p w14:paraId="3A5D5583" w14:textId="098C3D83" w:rsidR="009A3E4F" w:rsidRPr="00E77660" w:rsidRDefault="00212745" w:rsidP="0097570C">
      <w:pPr>
        <w:pStyle w:val="Default"/>
        <w:numPr>
          <w:ilvl w:val="0"/>
          <w:numId w:val="10"/>
        </w:numPr>
        <w:spacing w:line="21" w:lineRule="atLeast"/>
        <w:ind w:left="720" w:hanging="360"/>
        <w:jc w:val="both"/>
      </w:pPr>
      <w:r w:rsidRPr="00E77660">
        <w:t>inn</w:t>
      </w:r>
      <w:r w:rsidR="00FE6EA2">
        <w:t>ych</w:t>
      </w:r>
      <w:r w:rsidRPr="00E77660">
        <w:t xml:space="preserve"> władając</w:t>
      </w:r>
      <w:r w:rsidR="00FE6EA2">
        <w:t>ych</w:t>
      </w:r>
      <w:r w:rsidRPr="00E77660">
        <w:t xml:space="preserve"> takimi gruntami wykazan</w:t>
      </w:r>
      <w:r w:rsidR="00FE6EA2">
        <w:t>ych</w:t>
      </w:r>
      <w:r w:rsidRPr="00E77660">
        <w:t xml:space="preserve"> w ewidencji gruntów i budynków, będąc</w:t>
      </w:r>
      <w:r w:rsidR="00FE6EA2">
        <w:t>ych</w:t>
      </w:r>
      <w:r w:rsidRPr="00E77660">
        <w:t xml:space="preserve"> stronami postępowania administracyjnego. </w:t>
      </w:r>
    </w:p>
    <w:p w14:paraId="79E6AE9A" w14:textId="6AD0AE19" w:rsidR="009A3E4F" w:rsidRDefault="00F61637" w:rsidP="0097570C">
      <w:pPr>
        <w:pStyle w:val="Default"/>
        <w:numPr>
          <w:ilvl w:val="0"/>
          <w:numId w:val="9"/>
        </w:numPr>
        <w:spacing w:line="21" w:lineRule="atLeast"/>
        <w:ind w:left="425" w:hanging="425"/>
        <w:jc w:val="both"/>
      </w:pPr>
      <w:r w:rsidRPr="00E77660">
        <w:t>Wniosek,</w:t>
      </w:r>
      <w:r w:rsidR="009A3E4F" w:rsidRPr="00E77660">
        <w:t xml:space="preserve"> o którym mowa w </w:t>
      </w:r>
      <w:r>
        <w:t>ust.</w:t>
      </w:r>
      <w:r w:rsidR="009A3E4F" w:rsidRPr="00E77660">
        <w:t xml:space="preserve"> 1 stanowi załącznik nr 1 do niniejszej </w:t>
      </w:r>
      <w:r w:rsidR="00FE3625">
        <w:t>p</w:t>
      </w:r>
      <w:r w:rsidR="009A3E4F" w:rsidRPr="00E77660">
        <w:t>rocedury.</w:t>
      </w:r>
    </w:p>
    <w:p w14:paraId="593AF12B" w14:textId="7642DBDA" w:rsidR="00E77660" w:rsidRPr="00E77660" w:rsidRDefault="00E77660" w:rsidP="0097570C">
      <w:pPr>
        <w:pStyle w:val="Default"/>
        <w:numPr>
          <w:ilvl w:val="0"/>
          <w:numId w:val="9"/>
        </w:numPr>
        <w:spacing w:line="21" w:lineRule="atLeast"/>
        <w:ind w:left="425" w:hanging="425"/>
        <w:jc w:val="both"/>
      </w:pPr>
      <w:r>
        <w:t>We wniosku strona powinna uzasadnić konieczność przeprowadzenia ponownej gleboznawczej klasyfikacji gruntów</w:t>
      </w:r>
      <w:r w:rsidR="0097570C">
        <w:t>.</w:t>
      </w:r>
    </w:p>
    <w:p w14:paraId="7AAE144F" w14:textId="7BB56B6A" w:rsidR="00CE093A" w:rsidRPr="00E77660" w:rsidRDefault="00E539E7" w:rsidP="00E77660">
      <w:pPr>
        <w:spacing w:before="160" w:after="0" w:line="21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7660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6148EDB2" w14:textId="574C07EF" w:rsidR="00E70787" w:rsidRPr="00E77660" w:rsidRDefault="00E70787" w:rsidP="00E77660">
      <w:pPr>
        <w:pStyle w:val="Tekstpodstawowy21"/>
        <w:numPr>
          <w:ilvl w:val="0"/>
          <w:numId w:val="2"/>
        </w:numPr>
        <w:spacing w:line="21" w:lineRule="atLeast"/>
        <w:ind w:left="426" w:hanging="426"/>
        <w:rPr>
          <w:szCs w:val="24"/>
        </w:rPr>
      </w:pPr>
      <w:r w:rsidRPr="00E77660">
        <w:rPr>
          <w:szCs w:val="24"/>
        </w:rPr>
        <w:t>Postępowanie klasyfikacyjne</w:t>
      </w:r>
      <w:r w:rsidR="00FE6EA2">
        <w:rPr>
          <w:szCs w:val="24"/>
        </w:rPr>
        <w:t xml:space="preserve"> </w:t>
      </w:r>
      <w:r w:rsidR="00FE6EA2" w:rsidRPr="009C7841">
        <w:rPr>
          <w:szCs w:val="24"/>
        </w:rPr>
        <w:t>na wniosek strony</w:t>
      </w:r>
      <w:r w:rsidRPr="00E77660">
        <w:rPr>
          <w:szCs w:val="24"/>
        </w:rPr>
        <w:t xml:space="preserve"> jest postępowaniem administracyjnym prowadzonym przez Starostę Bartoszyckiego. W postępowaniu administracyjnym:</w:t>
      </w:r>
    </w:p>
    <w:p w14:paraId="7CBE94A5" w14:textId="64F02A2B" w:rsidR="00A4045F" w:rsidRPr="00E77660" w:rsidRDefault="00A4045F" w:rsidP="002B6992">
      <w:pPr>
        <w:pStyle w:val="Tekstpodstawowy21"/>
        <w:numPr>
          <w:ilvl w:val="0"/>
          <w:numId w:val="11"/>
        </w:numPr>
        <w:spacing w:line="21" w:lineRule="atLeast"/>
        <w:rPr>
          <w:szCs w:val="24"/>
        </w:rPr>
      </w:pPr>
      <w:r w:rsidRPr="00E77660">
        <w:rPr>
          <w:szCs w:val="24"/>
        </w:rPr>
        <w:t>Dokonuje się wstępnej oceny złożonego wniosku</w:t>
      </w:r>
      <w:r w:rsidR="000568D0" w:rsidRPr="00E77660">
        <w:rPr>
          <w:szCs w:val="24"/>
        </w:rPr>
        <w:t xml:space="preserve"> </w:t>
      </w:r>
      <w:r w:rsidRPr="00E77660">
        <w:rPr>
          <w:szCs w:val="24"/>
        </w:rPr>
        <w:t xml:space="preserve">pod względem </w:t>
      </w:r>
      <w:proofErr w:type="spellStart"/>
      <w:r w:rsidRPr="00E77660">
        <w:rPr>
          <w:szCs w:val="24"/>
        </w:rPr>
        <w:t>formalno</w:t>
      </w:r>
      <w:proofErr w:type="spellEnd"/>
      <w:r w:rsidRPr="00E77660">
        <w:rPr>
          <w:szCs w:val="24"/>
        </w:rPr>
        <w:t xml:space="preserve"> – </w:t>
      </w:r>
      <w:r w:rsidR="000568D0" w:rsidRPr="00E77660">
        <w:rPr>
          <w:szCs w:val="24"/>
        </w:rPr>
        <w:t>prawnym</w:t>
      </w:r>
      <w:r w:rsidRPr="00E77660">
        <w:rPr>
          <w:szCs w:val="24"/>
        </w:rPr>
        <w:t xml:space="preserve"> oraz zasadności przeprowadzenia gleboznawczej klasyfikacji gruntów</w:t>
      </w:r>
      <w:r w:rsidR="00F61637">
        <w:rPr>
          <w:szCs w:val="24"/>
        </w:rPr>
        <w:t>;</w:t>
      </w:r>
    </w:p>
    <w:p w14:paraId="36F40C02" w14:textId="38085567" w:rsidR="000568D0" w:rsidRPr="00E77660" w:rsidRDefault="000568D0" w:rsidP="00E77660">
      <w:pPr>
        <w:pStyle w:val="Tekstpodstawowy21"/>
        <w:numPr>
          <w:ilvl w:val="0"/>
          <w:numId w:val="11"/>
        </w:numPr>
        <w:spacing w:line="21" w:lineRule="atLeast"/>
        <w:rPr>
          <w:szCs w:val="24"/>
        </w:rPr>
      </w:pPr>
      <w:r w:rsidRPr="00E77660">
        <w:rPr>
          <w:szCs w:val="24"/>
        </w:rPr>
        <w:t>Sprawdza się czy wnioskodawca posiada prawo do występowania w roli strony postępowania administracyjnego (czy posiada interes prawny do występowania z takim wnioskiem)</w:t>
      </w:r>
      <w:r w:rsidR="00F61637">
        <w:rPr>
          <w:szCs w:val="24"/>
        </w:rPr>
        <w:t>;</w:t>
      </w:r>
    </w:p>
    <w:p w14:paraId="76C0C865" w14:textId="32C124A3" w:rsidR="000568D0" w:rsidRPr="00E77660" w:rsidRDefault="000568D0" w:rsidP="00E77660">
      <w:pPr>
        <w:pStyle w:val="Tekstpodstawowy21"/>
        <w:numPr>
          <w:ilvl w:val="0"/>
          <w:numId w:val="11"/>
        </w:numPr>
        <w:spacing w:line="21" w:lineRule="atLeast"/>
        <w:rPr>
          <w:szCs w:val="24"/>
        </w:rPr>
      </w:pPr>
      <w:r w:rsidRPr="00E77660">
        <w:rPr>
          <w:szCs w:val="24"/>
        </w:rPr>
        <w:t xml:space="preserve">W przypadku wątpliwości co do zamiaru i intencji wnioskodawcy, organ żąda </w:t>
      </w:r>
      <w:r w:rsidR="008660F3" w:rsidRPr="00E77660">
        <w:rPr>
          <w:szCs w:val="24"/>
        </w:rPr>
        <w:t>sprecyzowania wniosku</w:t>
      </w:r>
      <w:r w:rsidR="00F61637">
        <w:rPr>
          <w:szCs w:val="24"/>
        </w:rPr>
        <w:t>;</w:t>
      </w:r>
    </w:p>
    <w:p w14:paraId="2A5F4CA6" w14:textId="5B99490B" w:rsidR="00E73923" w:rsidRPr="009C7841" w:rsidRDefault="00E73923" w:rsidP="00E77660">
      <w:pPr>
        <w:pStyle w:val="Tekstpodstawowy21"/>
        <w:numPr>
          <w:ilvl w:val="0"/>
          <w:numId w:val="11"/>
        </w:numPr>
        <w:spacing w:line="21" w:lineRule="atLeast"/>
        <w:rPr>
          <w:szCs w:val="24"/>
        </w:rPr>
      </w:pPr>
      <w:r w:rsidRPr="00E77660">
        <w:rPr>
          <w:szCs w:val="24"/>
        </w:rPr>
        <w:t xml:space="preserve">W przypadku gdy wniosek o przeprowadzenie gleboznawczej klasyfikacji gruntów został wniesiony przez osobę niebędącą stroną lub z innych uzasadnionych przyczyn postępowanie nie może być wszczęte, </w:t>
      </w:r>
      <w:r w:rsidR="00546280" w:rsidRPr="00E77660">
        <w:rPr>
          <w:szCs w:val="24"/>
        </w:rPr>
        <w:t>S</w:t>
      </w:r>
      <w:r w:rsidRPr="00E77660">
        <w:rPr>
          <w:szCs w:val="24"/>
        </w:rPr>
        <w:t xml:space="preserve">tarosta wydaje postanowienie o odmowie wszczęcia postępowania, zgodnie z art. 61a </w:t>
      </w:r>
      <w:r w:rsidR="00FE6EA2" w:rsidRPr="009C7841">
        <w:rPr>
          <w:szCs w:val="24"/>
        </w:rPr>
        <w:t>ustawy z dnia 14 czerwca 1960</w:t>
      </w:r>
      <w:r w:rsidR="00712124" w:rsidRPr="009C7841">
        <w:rPr>
          <w:szCs w:val="24"/>
        </w:rPr>
        <w:t> </w:t>
      </w:r>
      <w:r w:rsidR="00FE6EA2" w:rsidRPr="009C7841">
        <w:rPr>
          <w:szCs w:val="24"/>
        </w:rPr>
        <w:t xml:space="preserve">r. </w:t>
      </w:r>
      <w:r w:rsidR="00712124" w:rsidRPr="009C7841">
        <w:rPr>
          <w:szCs w:val="24"/>
        </w:rPr>
        <w:t>K</w:t>
      </w:r>
      <w:r w:rsidR="00FE6EA2" w:rsidRPr="009C7841">
        <w:rPr>
          <w:szCs w:val="24"/>
        </w:rPr>
        <w:t>odeks postępowania administracyjnego (Dz.U.</w:t>
      </w:r>
      <w:r w:rsidR="00A43DE4" w:rsidRPr="009C7841">
        <w:rPr>
          <w:szCs w:val="24"/>
        </w:rPr>
        <w:t xml:space="preserve"> z </w:t>
      </w:r>
      <w:r w:rsidR="00FE6EA2" w:rsidRPr="009C7841">
        <w:rPr>
          <w:szCs w:val="24"/>
        </w:rPr>
        <w:t>202</w:t>
      </w:r>
      <w:r w:rsidR="00456B72">
        <w:rPr>
          <w:szCs w:val="24"/>
        </w:rPr>
        <w:t>3</w:t>
      </w:r>
      <w:r w:rsidR="00A43DE4" w:rsidRPr="009C7841">
        <w:rPr>
          <w:szCs w:val="24"/>
        </w:rPr>
        <w:t xml:space="preserve"> r</w:t>
      </w:r>
      <w:r w:rsidR="00FE6EA2" w:rsidRPr="009C7841">
        <w:rPr>
          <w:szCs w:val="24"/>
        </w:rPr>
        <w:t>.</w:t>
      </w:r>
      <w:r w:rsidR="00A43DE4" w:rsidRPr="009C7841">
        <w:rPr>
          <w:szCs w:val="24"/>
        </w:rPr>
        <w:t xml:space="preserve"> poz.</w:t>
      </w:r>
      <w:r w:rsidR="00456B72">
        <w:rPr>
          <w:szCs w:val="24"/>
        </w:rPr>
        <w:t xml:space="preserve"> </w:t>
      </w:r>
      <w:r w:rsidR="00FE3625">
        <w:rPr>
          <w:szCs w:val="24"/>
        </w:rPr>
        <w:t>775</w:t>
      </w:r>
      <w:r w:rsidR="00456B72">
        <w:rPr>
          <w:szCs w:val="24"/>
        </w:rPr>
        <w:t xml:space="preserve"> </w:t>
      </w:r>
      <w:r w:rsidR="00FE3625">
        <w:rPr>
          <w:szCs w:val="24"/>
        </w:rPr>
        <w:t>i</w:t>
      </w:r>
      <w:r w:rsidR="00456B72">
        <w:rPr>
          <w:szCs w:val="24"/>
        </w:rPr>
        <w:t xml:space="preserve"> </w:t>
      </w:r>
      <w:r w:rsidR="00FE3625">
        <w:rPr>
          <w:szCs w:val="24"/>
        </w:rPr>
        <w:t>803,</w:t>
      </w:r>
      <w:r w:rsidR="00A43DE4" w:rsidRPr="009C7841">
        <w:rPr>
          <w:szCs w:val="24"/>
        </w:rPr>
        <w:t xml:space="preserve"> dalej jako: kodeks postępowania administracyjnego</w:t>
      </w:r>
      <w:r w:rsidR="00FE6EA2" w:rsidRPr="009C7841">
        <w:rPr>
          <w:szCs w:val="24"/>
        </w:rPr>
        <w:t>).</w:t>
      </w:r>
    </w:p>
    <w:p w14:paraId="7F0DFE96" w14:textId="2EECCBB3" w:rsidR="008660F3" w:rsidRPr="00E77660" w:rsidRDefault="00322D09" w:rsidP="00E77660">
      <w:pPr>
        <w:pStyle w:val="Tekstpodstawowy21"/>
        <w:numPr>
          <w:ilvl w:val="0"/>
          <w:numId w:val="11"/>
        </w:numPr>
        <w:spacing w:line="21" w:lineRule="atLeast"/>
        <w:rPr>
          <w:szCs w:val="24"/>
        </w:rPr>
      </w:pPr>
      <w:r w:rsidRPr="00E77660">
        <w:rPr>
          <w:szCs w:val="24"/>
        </w:rPr>
        <w:lastRenderedPageBreak/>
        <w:t>Organ z uwzględnienie</w:t>
      </w:r>
      <w:r w:rsidR="00E77586" w:rsidRPr="00E77660">
        <w:rPr>
          <w:szCs w:val="24"/>
        </w:rPr>
        <w:t>m</w:t>
      </w:r>
      <w:r w:rsidRPr="00E77660">
        <w:rPr>
          <w:szCs w:val="24"/>
        </w:rPr>
        <w:t xml:space="preserve"> przepisów kodeksu postępowania administracyjnego dotyczących trwałości decyzji administracyjnych</w:t>
      </w:r>
      <w:r w:rsidR="00FE1BE4" w:rsidRPr="00E77660">
        <w:rPr>
          <w:szCs w:val="24"/>
        </w:rPr>
        <w:t xml:space="preserve"> </w:t>
      </w:r>
      <w:r w:rsidR="00730BBE" w:rsidRPr="00E77660">
        <w:rPr>
          <w:szCs w:val="24"/>
        </w:rPr>
        <w:t>dokonuje wyboru właściwego trybu przeprowadzenia postępowania administracyjnego</w:t>
      </w:r>
      <w:r w:rsidR="00861D66" w:rsidRPr="00E77660">
        <w:rPr>
          <w:szCs w:val="24"/>
        </w:rPr>
        <w:t>, w tym:</w:t>
      </w:r>
    </w:p>
    <w:p w14:paraId="1EC4AAD2" w14:textId="543EADC3" w:rsidR="00546280" w:rsidRPr="00E77660" w:rsidRDefault="00322D09" w:rsidP="002B6992">
      <w:pPr>
        <w:pStyle w:val="Tekstpodstawowy21"/>
        <w:numPr>
          <w:ilvl w:val="0"/>
          <w:numId w:val="12"/>
        </w:numPr>
        <w:spacing w:line="21" w:lineRule="atLeast"/>
        <w:rPr>
          <w:szCs w:val="24"/>
        </w:rPr>
      </w:pPr>
      <w:r w:rsidRPr="00E77660">
        <w:rPr>
          <w:szCs w:val="24"/>
        </w:rPr>
        <w:t>przeprowadzenie gleboznawczej klasyfikacji gruntów,</w:t>
      </w:r>
    </w:p>
    <w:p w14:paraId="2D53309F" w14:textId="06FE8DEF" w:rsidR="00322D09" w:rsidRPr="00E77660" w:rsidRDefault="00322D09" w:rsidP="00E77660">
      <w:pPr>
        <w:pStyle w:val="Tekstpodstawowy21"/>
        <w:numPr>
          <w:ilvl w:val="0"/>
          <w:numId w:val="12"/>
        </w:numPr>
        <w:spacing w:line="21" w:lineRule="atLeast"/>
        <w:rPr>
          <w:szCs w:val="24"/>
        </w:rPr>
      </w:pPr>
      <w:r w:rsidRPr="00E77660">
        <w:rPr>
          <w:szCs w:val="24"/>
        </w:rPr>
        <w:t>stwierdzenie nieważności decyzji o ustaleniu gleboznawczej klasyfikacji gruntów,</w:t>
      </w:r>
    </w:p>
    <w:p w14:paraId="329078DF" w14:textId="67A7D9FD" w:rsidR="00546280" w:rsidRPr="00E77660" w:rsidRDefault="00322D09" w:rsidP="00E77660">
      <w:pPr>
        <w:pStyle w:val="Tekstpodstawowy21"/>
        <w:numPr>
          <w:ilvl w:val="0"/>
          <w:numId w:val="12"/>
        </w:numPr>
        <w:spacing w:line="21" w:lineRule="atLeast"/>
        <w:rPr>
          <w:szCs w:val="24"/>
        </w:rPr>
      </w:pPr>
      <w:r w:rsidRPr="00E77660">
        <w:rPr>
          <w:szCs w:val="24"/>
        </w:rPr>
        <w:t>wznowienie postępowania zakończonego decyzją o ustaleniu gleboznawczej klasyfikacji gruntów</w:t>
      </w:r>
      <w:r w:rsidR="00712124">
        <w:rPr>
          <w:szCs w:val="24"/>
        </w:rPr>
        <w:t>.</w:t>
      </w:r>
    </w:p>
    <w:p w14:paraId="45D3BC47" w14:textId="3A5938C3" w:rsidR="00E70787" w:rsidRDefault="00E70787" w:rsidP="00E77660">
      <w:pPr>
        <w:pStyle w:val="Tekstpodstawowy21"/>
        <w:numPr>
          <w:ilvl w:val="0"/>
          <w:numId w:val="11"/>
        </w:numPr>
        <w:spacing w:line="21" w:lineRule="atLeast"/>
        <w:rPr>
          <w:szCs w:val="24"/>
        </w:rPr>
      </w:pPr>
      <w:r w:rsidRPr="00E77660">
        <w:rPr>
          <w:szCs w:val="24"/>
        </w:rPr>
        <w:t xml:space="preserve">Niezbędne jest powołanie biegłego – klasyfikatora gruntów, który sporządzi projekt ustalenia klasyfikacji gruntów zgodnie z § 5 </w:t>
      </w:r>
      <w:r w:rsidR="00712124" w:rsidRPr="009C7841">
        <w:rPr>
          <w:szCs w:val="24"/>
        </w:rPr>
        <w:t>ust. 2 oraz § 8 ust. 1</w:t>
      </w:r>
      <w:r w:rsidR="00712124">
        <w:rPr>
          <w:szCs w:val="24"/>
        </w:rPr>
        <w:t xml:space="preserve"> </w:t>
      </w:r>
      <w:r w:rsidR="006F59F4">
        <w:rPr>
          <w:szCs w:val="24"/>
        </w:rPr>
        <w:t>Rozporządzenia.</w:t>
      </w:r>
      <w:r w:rsidRPr="00E77660">
        <w:rPr>
          <w:szCs w:val="24"/>
        </w:rPr>
        <w:t xml:space="preserve"> Wybór </w:t>
      </w:r>
      <w:r w:rsidR="00442006">
        <w:rPr>
          <w:szCs w:val="24"/>
        </w:rPr>
        <w:t>klasyfikatora</w:t>
      </w:r>
      <w:r w:rsidR="006F59F4" w:rsidRPr="00E77660">
        <w:rPr>
          <w:szCs w:val="24"/>
        </w:rPr>
        <w:t xml:space="preserve"> </w:t>
      </w:r>
      <w:r w:rsidRPr="00E77660">
        <w:rPr>
          <w:szCs w:val="24"/>
        </w:rPr>
        <w:t>zastrzeżon</w:t>
      </w:r>
      <w:r w:rsidR="00712124">
        <w:rPr>
          <w:szCs w:val="24"/>
        </w:rPr>
        <w:t>y</w:t>
      </w:r>
      <w:r w:rsidRPr="00E77660">
        <w:rPr>
          <w:szCs w:val="24"/>
        </w:rPr>
        <w:t xml:space="preserve"> jest dla organu.</w:t>
      </w:r>
    </w:p>
    <w:p w14:paraId="29505D0B" w14:textId="550137AC" w:rsidR="00712124" w:rsidRPr="009C7841" w:rsidRDefault="00712124" w:rsidP="00E77660">
      <w:pPr>
        <w:pStyle w:val="Tekstpodstawowy21"/>
        <w:numPr>
          <w:ilvl w:val="0"/>
          <w:numId w:val="11"/>
        </w:numPr>
        <w:spacing w:line="21" w:lineRule="atLeast"/>
        <w:rPr>
          <w:szCs w:val="24"/>
        </w:rPr>
      </w:pPr>
      <w:r w:rsidRPr="009C7841">
        <w:rPr>
          <w:szCs w:val="24"/>
        </w:rPr>
        <w:t xml:space="preserve">Sporządzenie projektu ustalenia klasyfikacji poprzedza wykonanie czynności klasyfikacyjnych w terenie wymienionych w § 7 </w:t>
      </w:r>
      <w:r w:rsidR="00FE3625">
        <w:rPr>
          <w:szCs w:val="24"/>
        </w:rPr>
        <w:t>Rozporządzenia.</w:t>
      </w:r>
    </w:p>
    <w:p w14:paraId="098B161B" w14:textId="2F05E9EA" w:rsidR="00712124" w:rsidRPr="009C7841" w:rsidRDefault="00712124" w:rsidP="00E77660">
      <w:pPr>
        <w:pStyle w:val="Tekstpodstawowy21"/>
        <w:numPr>
          <w:ilvl w:val="0"/>
          <w:numId w:val="11"/>
        </w:numPr>
        <w:spacing w:line="21" w:lineRule="atLeast"/>
        <w:rPr>
          <w:szCs w:val="24"/>
        </w:rPr>
      </w:pPr>
      <w:r w:rsidRPr="009C7841">
        <w:rPr>
          <w:szCs w:val="24"/>
        </w:rPr>
        <w:t xml:space="preserve">Projekt ustalenia klasyfikacji gruntów musi zawierać elementy wymienione w § 8 ust. 2 </w:t>
      </w:r>
      <w:r w:rsidR="00FE3625">
        <w:rPr>
          <w:szCs w:val="24"/>
        </w:rPr>
        <w:t>R</w:t>
      </w:r>
      <w:r w:rsidRPr="009C7841">
        <w:rPr>
          <w:szCs w:val="24"/>
        </w:rPr>
        <w:t>ozporządzenia</w:t>
      </w:r>
      <w:r w:rsidR="00FE3625">
        <w:rPr>
          <w:szCs w:val="24"/>
        </w:rPr>
        <w:t>.</w:t>
      </w:r>
    </w:p>
    <w:p w14:paraId="66EAB7DF" w14:textId="5EEDAE1C" w:rsidR="00E70787" w:rsidRPr="00E77660" w:rsidRDefault="00E70787" w:rsidP="00E77660">
      <w:pPr>
        <w:pStyle w:val="Tekstpodstawowy21"/>
        <w:numPr>
          <w:ilvl w:val="0"/>
          <w:numId w:val="11"/>
        </w:numPr>
        <w:spacing w:line="21" w:lineRule="atLeast"/>
        <w:rPr>
          <w:szCs w:val="24"/>
        </w:rPr>
      </w:pPr>
      <w:r w:rsidRPr="00E77660">
        <w:rPr>
          <w:szCs w:val="24"/>
        </w:rPr>
        <w:t>Projekt klasyfikacji gruntów stanowi opini</w:t>
      </w:r>
      <w:r w:rsidR="00FA5F53">
        <w:rPr>
          <w:szCs w:val="24"/>
        </w:rPr>
        <w:t>ę</w:t>
      </w:r>
      <w:r w:rsidRPr="00E77660">
        <w:rPr>
          <w:szCs w:val="24"/>
        </w:rPr>
        <w:t xml:space="preserve"> biegłego w postępowaniu administracyjnym.</w:t>
      </w:r>
    </w:p>
    <w:p w14:paraId="559CDC2C" w14:textId="4FDFF543" w:rsidR="00E70787" w:rsidRPr="009C7841" w:rsidRDefault="00E70787" w:rsidP="00E77660">
      <w:pPr>
        <w:pStyle w:val="Tekstpodstawowy21"/>
        <w:numPr>
          <w:ilvl w:val="0"/>
          <w:numId w:val="11"/>
        </w:numPr>
        <w:spacing w:line="21" w:lineRule="atLeast"/>
        <w:rPr>
          <w:szCs w:val="24"/>
        </w:rPr>
      </w:pPr>
      <w:r w:rsidRPr="00E77660">
        <w:rPr>
          <w:szCs w:val="24"/>
        </w:rPr>
        <w:t>W postępowaniu ponoszone są koszty, w tym na wynagrodzenie biegłego</w:t>
      </w:r>
      <w:r w:rsidRPr="00E77660">
        <w:rPr>
          <w:bCs/>
          <w:szCs w:val="24"/>
        </w:rPr>
        <w:t xml:space="preserve"> klasyfikatora</w:t>
      </w:r>
      <w:r w:rsidRPr="009C7841">
        <w:rPr>
          <w:bCs/>
          <w:szCs w:val="24"/>
        </w:rPr>
        <w:t>.</w:t>
      </w:r>
      <w:r w:rsidR="00622C95" w:rsidRPr="009C7841">
        <w:rPr>
          <w:bCs/>
          <w:szCs w:val="24"/>
        </w:rPr>
        <w:t xml:space="preserve"> </w:t>
      </w:r>
      <w:r w:rsidR="000859D0">
        <w:rPr>
          <w:bCs/>
          <w:szCs w:val="24"/>
        </w:rPr>
        <w:t xml:space="preserve">Stronę obciążają koszty postępowania administracyjnego poniesione w jej interesie lub na żądanie strony. Strona zobowiązana będzie do poniesienia kosztów postępowania. </w:t>
      </w:r>
    </w:p>
    <w:p w14:paraId="2599750B" w14:textId="180F51B7" w:rsidR="00861522" w:rsidRPr="009C7841" w:rsidRDefault="00861522" w:rsidP="00E77660">
      <w:pPr>
        <w:pStyle w:val="Tekstpodstawowy21"/>
        <w:numPr>
          <w:ilvl w:val="0"/>
          <w:numId w:val="11"/>
        </w:numPr>
        <w:spacing w:line="21" w:lineRule="atLeast"/>
        <w:rPr>
          <w:szCs w:val="24"/>
        </w:rPr>
      </w:pPr>
      <w:r w:rsidRPr="009C7841">
        <w:rPr>
          <w:szCs w:val="24"/>
        </w:rPr>
        <w:t xml:space="preserve">Przed wydaniem upoważnienia dla klasyfikatora i powołaniem go na biegłego, Wnioskodawca zostanie poinformowany w formie zawiadomienia o szacowanej wysokości kosztów postępowania. Jeżeli strona uzna, że koszty postępowania są zbyt wysokie, ma prawo w terminie 7 dni </w:t>
      </w:r>
      <w:r w:rsidR="007A7FA9" w:rsidRPr="009C7841">
        <w:rPr>
          <w:szCs w:val="24"/>
        </w:rPr>
        <w:t xml:space="preserve">kalendarzowych </w:t>
      </w:r>
      <w:r w:rsidRPr="009C7841">
        <w:rPr>
          <w:szCs w:val="24"/>
        </w:rPr>
        <w:t xml:space="preserve">liczonych od dnia następnego po dniu doręczenia zawiadomienia wystąpić na podstawie art. 105 § 2 </w:t>
      </w:r>
      <w:r w:rsidR="00FE3625">
        <w:rPr>
          <w:szCs w:val="24"/>
        </w:rPr>
        <w:t>k</w:t>
      </w:r>
      <w:r w:rsidRPr="009C7841">
        <w:rPr>
          <w:szCs w:val="24"/>
        </w:rPr>
        <w:t>odeksu postępowania administracyjnego o</w:t>
      </w:r>
      <w:r w:rsidR="00FE3625">
        <w:rPr>
          <w:szCs w:val="24"/>
        </w:rPr>
        <w:t> </w:t>
      </w:r>
      <w:r w:rsidRPr="009C7841">
        <w:rPr>
          <w:szCs w:val="24"/>
        </w:rPr>
        <w:t>umorzenie postępowania, bez naliczenia kosztów. Po tym terminie wycofanie wniosku nie</w:t>
      </w:r>
      <w:r w:rsidR="00FE3625">
        <w:rPr>
          <w:szCs w:val="24"/>
        </w:rPr>
        <w:t> </w:t>
      </w:r>
      <w:r w:rsidRPr="009C7841">
        <w:rPr>
          <w:szCs w:val="24"/>
        </w:rPr>
        <w:t>zwolni strony od kosztów poniesionych i przedstawionych przez biegłego klasyfikatora.</w:t>
      </w:r>
      <w:r w:rsidR="00FB57D0">
        <w:rPr>
          <w:szCs w:val="24"/>
        </w:rPr>
        <w:t xml:space="preserve"> </w:t>
      </w:r>
    </w:p>
    <w:p w14:paraId="17B2E6EC" w14:textId="02B327EC" w:rsidR="005E0EE9" w:rsidRPr="009C7841" w:rsidRDefault="005E0EE9" w:rsidP="005E0EE9">
      <w:pPr>
        <w:pStyle w:val="Tekstpodstawowy21"/>
        <w:numPr>
          <w:ilvl w:val="0"/>
          <w:numId w:val="2"/>
        </w:numPr>
        <w:spacing w:line="21" w:lineRule="atLeast"/>
        <w:ind w:left="426" w:hanging="426"/>
        <w:rPr>
          <w:szCs w:val="24"/>
        </w:rPr>
      </w:pPr>
      <w:r w:rsidRPr="009C7841">
        <w:rPr>
          <w:szCs w:val="24"/>
        </w:rPr>
        <w:t>W postępowaniu klasyfikacyjnym wszczętym z urzędu stosuje się odpowiednio zapisy zawarte w</w:t>
      </w:r>
      <w:r w:rsidR="00FE3625">
        <w:rPr>
          <w:szCs w:val="24"/>
        </w:rPr>
        <w:t> </w:t>
      </w:r>
      <w:r w:rsidRPr="009C7841">
        <w:rPr>
          <w:szCs w:val="24"/>
        </w:rPr>
        <w:t xml:space="preserve">§ 3 ust. 1 </w:t>
      </w:r>
      <w:r w:rsidR="002B6992">
        <w:rPr>
          <w:szCs w:val="24"/>
        </w:rPr>
        <w:t>pkt od 5</w:t>
      </w:r>
      <w:r w:rsidRPr="009C7841">
        <w:rPr>
          <w:szCs w:val="24"/>
        </w:rPr>
        <w:t xml:space="preserve"> do </w:t>
      </w:r>
      <w:r w:rsidR="002B6992">
        <w:rPr>
          <w:szCs w:val="24"/>
        </w:rPr>
        <w:t>9</w:t>
      </w:r>
      <w:r w:rsidRPr="009C7841">
        <w:rPr>
          <w:szCs w:val="24"/>
        </w:rPr>
        <w:t xml:space="preserve"> niniejszej procedury. </w:t>
      </w:r>
    </w:p>
    <w:p w14:paraId="10C70DB9" w14:textId="67136968" w:rsidR="0036368D" w:rsidRDefault="0036368D" w:rsidP="00E77660">
      <w:pPr>
        <w:spacing w:line="21" w:lineRule="atLeast"/>
        <w:rPr>
          <w:rFonts w:ascii="Times New Roman" w:hAnsi="Times New Roman" w:cs="Times New Roman"/>
          <w:sz w:val="24"/>
          <w:szCs w:val="24"/>
        </w:rPr>
      </w:pPr>
    </w:p>
    <w:p w14:paraId="10328187" w14:textId="7C857DB2" w:rsidR="00CA1655" w:rsidRPr="00736E47" w:rsidRDefault="00CA1655" w:rsidP="00600DF0">
      <w:pPr>
        <w:spacing w:after="0" w:line="21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6E47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14C160DF" w14:textId="04856D4B" w:rsidR="00CA1655" w:rsidRPr="00736E47" w:rsidRDefault="00FB57D0" w:rsidP="00CA1655">
      <w:pPr>
        <w:pStyle w:val="Akapitzlist"/>
        <w:numPr>
          <w:ilvl w:val="0"/>
          <w:numId w:val="13"/>
        </w:numPr>
        <w:spacing w:line="21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36E47">
        <w:rPr>
          <w:rFonts w:ascii="Times New Roman" w:hAnsi="Times New Roman" w:cs="Times New Roman"/>
          <w:sz w:val="24"/>
          <w:szCs w:val="24"/>
        </w:rPr>
        <w:t>W uzasadnionych przypadkach, n</w:t>
      </w:r>
      <w:r w:rsidR="00CA1655" w:rsidRPr="00736E47">
        <w:rPr>
          <w:rFonts w:ascii="Times New Roman" w:hAnsi="Times New Roman" w:cs="Times New Roman"/>
          <w:sz w:val="24"/>
          <w:szCs w:val="24"/>
        </w:rPr>
        <w:t xml:space="preserve">a żądanie organu, zgodnie z art. 262 § 2 </w:t>
      </w:r>
      <w:r w:rsidR="00FE3625">
        <w:rPr>
          <w:rFonts w:ascii="Times New Roman" w:hAnsi="Times New Roman" w:cs="Times New Roman"/>
          <w:sz w:val="24"/>
          <w:szCs w:val="24"/>
        </w:rPr>
        <w:t>k</w:t>
      </w:r>
      <w:r w:rsidR="00CA1655" w:rsidRPr="00736E47">
        <w:rPr>
          <w:rFonts w:ascii="Times New Roman" w:hAnsi="Times New Roman" w:cs="Times New Roman"/>
          <w:sz w:val="24"/>
          <w:szCs w:val="24"/>
        </w:rPr>
        <w:t>odeksu postępowania administracyjnego, wnioskodawca zobowiązany jest do uiszczenia zaliczki na poczet kosztów postępowania.</w:t>
      </w:r>
    </w:p>
    <w:p w14:paraId="00D15502" w14:textId="60D33A18" w:rsidR="00034AB5" w:rsidRPr="00736E47" w:rsidRDefault="00FB57D0" w:rsidP="00CA1655">
      <w:pPr>
        <w:pStyle w:val="Akapitzlist"/>
        <w:numPr>
          <w:ilvl w:val="0"/>
          <w:numId w:val="13"/>
        </w:numPr>
        <w:spacing w:line="21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36E47">
        <w:rPr>
          <w:rFonts w:ascii="Times New Roman" w:hAnsi="Times New Roman" w:cs="Times New Roman"/>
          <w:sz w:val="24"/>
          <w:szCs w:val="24"/>
        </w:rPr>
        <w:t xml:space="preserve">W wypadku, o którym mowa w ust. 1 powyżej, </w:t>
      </w:r>
      <w:r w:rsidR="00FE3625">
        <w:rPr>
          <w:rFonts w:ascii="Times New Roman" w:hAnsi="Times New Roman" w:cs="Times New Roman"/>
          <w:sz w:val="24"/>
          <w:szCs w:val="24"/>
        </w:rPr>
        <w:t>w</w:t>
      </w:r>
      <w:r w:rsidR="00CA1655" w:rsidRPr="00736E47">
        <w:rPr>
          <w:rFonts w:ascii="Times New Roman" w:hAnsi="Times New Roman" w:cs="Times New Roman"/>
          <w:sz w:val="24"/>
          <w:szCs w:val="24"/>
        </w:rPr>
        <w:t xml:space="preserve">nioskodawca </w:t>
      </w:r>
      <w:r w:rsidR="004B36B6" w:rsidRPr="00736E47">
        <w:rPr>
          <w:rFonts w:ascii="Times New Roman" w:hAnsi="Times New Roman" w:cs="Times New Roman"/>
          <w:sz w:val="24"/>
          <w:szCs w:val="24"/>
        </w:rPr>
        <w:t xml:space="preserve">w zawiadomieniu o szacowanej wysokości kosztów postępowania zostanie poinformowany o </w:t>
      </w:r>
      <w:r w:rsidR="007422A9" w:rsidRPr="00736E47">
        <w:rPr>
          <w:rFonts w:ascii="Times New Roman" w:hAnsi="Times New Roman" w:cs="Times New Roman"/>
          <w:sz w:val="24"/>
          <w:szCs w:val="24"/>
        </w:rPr>
        <w:t>obowiązku</w:t>
      </w:r>
      <w:r w:rsidR="004B36B6" w:rsidRPr="00736E47">
        <w:rPr>
          <w:rFonts w:ascii="Times New Roman" w:hAnsi="Times New Roman" w:cs="Times New Roman"/>
          <w:sz w:val="24"/>
          <w:szCs w:val="24"/>
        </w:rPr>
        <w:t xml:space="preserve"> wniesienia</w:t>
      </w:r>
      <w:r w:rsidR="007643ED" w:rsidRPr="00736E47">
        <w:rPr>
          <w:rFonts w:ascii="Times New Roman" w:hAnsi="Times New Roman" w:cs="Times New Roman"/>
          <w:sz w:val="24"/>
          <w:szCs w:val="24"/>
        </w:rPr>
        <w:t xml:space="preserve"> zaliczki. </w:t>
      </w:r>
    </w:p>
    <w:p w14:paraId="5132CBF0" w14:textId="60484F65" w:rsidR="007422A9" w:rsidRPr="00736E47" w:rsidRDefault="00034AB5" w:rsidP="00CA1655">
      <w:pPr>
        <w:pStyle w:val="Akapitzlist"/>
        <w:numPr>
          <w:ilvl w:val="0"/>
          <w:numId w:val="13"/>
        </w:numPr>
        <w:spacing w:line="21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36E47">
        <w:rPr>
          <w:rFonts w:ascii="Times New Roman" w:hAnsi="Times New Roman" w:cs="Times New Roman"/>
          <w:sz w:val="24"/>
          <w:szCs w:val="24"/>
        </w:rPr>
        <w:t>W</w:t>
      </w:r>
      <w:r w:rsidR="007643ED" w:rsidRPr="00736E47">
        <w:rPr>
          <w:rFonts w:ascii="Times New Roman" w:hAnsi="Times New Roman" w:cs="Times New Roman"/>
          <w:sz w:val="24"/>
          <w:szCs w:val="24"/>
        </w:rPr>
        <w:t xml:space="preserve">artość zaliczki </w:t>
      </w:r>
      <w:r w:rsidR="007422A9" w:rsidRPr="00736E47">
        <w:rPr>
          <w:rFonts w:ascii="Times New Roman" w:hAnsi="Times New Roman" w:cs="Times New Roman"/>
          <w:sz w:val="24"/>
          <w:szCs w:val="24"/>
        </w:rPr>
        <w:t xml:space="preserve">zostanie ustalona przez organ na podstawie wielkości obszaru objętego wnioskiem oraz ceny wskazanej przez wyłonionego </w:t>
      </w:r>
      <w:r w:rsidR="00816FDE" w:rsidRPr="00736E47">
        <w:rPr>
          <w:rFonts w:ascii="Times New Roman" w:hAnsi="Times New Roman" w:cs="Times New Roman"/>
          <w:sz w:val="24"/>
          <w:szCs w:val="24"/>
        </w:rPr>
        <w:t>klasyfikatora.</w:t>
      </w:r>
    </w:p>
    <w:p w14:paraId="7FF84797" w14:textId="515A7099" w:rsidR="00CA1655" w:rsidRDefault="007422A9" w:rsidP="00CA1655">
      <w:pPr>
        <w:pStyle w:val="Akapitzlist"/>
        <w:numPr>
          <w:ilvl w:val="0"/>
          <w:numId w:val="13"/>
        </w:numPr>
        <w:spacing w:line="21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36E47">
        <w:rPr>
          <w:rFonts w:ascii="Times New Roman" w:hAnsi="Times New Roman" w:cs="Times New Roman"/>
          <w:sz w:val="24"/>
          <w:szCs w:val="24"/>
        </w:rPr>
        <w:t xml:space="preserve">Wysokość zaliczki </w:t>
      </w:r>
      <w:r w:rsidR="007643ED" w:rsidRPr="00736E47">
        <w:rPr>
          <w:rFonts w:ascii="Times New Roman" w:hAnsi="Times New Roman" w:cs="Times New Roman"/>
          <w:sz w:val="24"/>
          <w:szCs w:val="24"/>
        </w:rPr>
        <w:t>oraz warunki i termin jej uiszczenia</w:t>
      </w:r>
      <w:r w:rsidR="00034AB5" w:rsidRPr="00736E47">
        <w:rPr>
          <w:rFonts w:ascii="Times New Roman" w:hAnsi="Times New Roman" w:cs="Times New Roman"/>
          <w:sz w:val="24"/>
          <w:szCs w:val="24"/>
        </w:rPr>
        <w:t xml:space="preserve"> zostaną </w:t>
      </w:r>
      <w:r w:rsidR="003D3DE7" w:rsidRPr="00736E47">
        <w:rPr>
          <w:rFonts w:ascii="Times New Roman" w:hAnsi="Times New Roman" w:cs="Times New Roman"/>
          <w:sz w:val="24"/>
          <w:szCs w:val="24"/>
        </w:rPr>
        <w:t xml:space="preserve">wskazane w </w:t>
      </w:r>
      <w:r w:rsidR="00034AB5" w:rsidRPr="00736E47">
        <w:rPr>
          <w:rFonts w:ascii="Times New Roman" w:hAnsi="Times New Roman" w:cs="Times New Roman"/>
          <w:sz w:val="24"/>
          <w:szCs w:val="24"/>
        </w:rPr>
        <w:t>postanowieni</w:t>
      </w:r>
      <w:r w:rsidR="003D3DE7" w:rsidRPr="00736E47">
        <w:rPr>
          <w:rFonts w:ascii="Times New Roman" w:hAnsi="Times New Roman" w:cs="Times New Roman"/>
          <w:sz w:val="24"/>
          <w:szCs w:val="24"/>
        </w:rPr>
        <w:t>u w</w:t>
      </w:r>
      <w:r w:rsidR="00736E47">
        <w:rPr>
          <w:rFonts w:ascii="Times New Roman" w:hAnsi="Times New Roman" w:cs="Times New Roman"/>
          <w:sz w:val="24"/>
          <w:szCs w:val="24"/>
        </w:rPr>
        <w:t> </w:t>
      </w:r>
      <w:r w:rsidR="003D3DE7" w:rsidRPr="00736E47">
        <w:rPr>
          <w:rFonts w:ascii="Times New Roman" w:hAnsi="Times New Roman" w:cs="Times New Roman"/>
          <w:sz w:val="24"/>
          <w:szCs w:val="24"/>
        </w:rPr>
        <w:t>przedmiocie zaliczki na poczet kosztów postępowania</w:t>
      </w:r>
      <w:r w:rsidR="00E10FB9" w:rsidRPr="00736E47">
        <w:rPr>
          <w:rFonts w:ascii="Times New Roman" w:hAnsi="Times New Roman" w:cs="Times New Roman"/>
          <w:sz w:val="24"/>
          <w:szCs w:val="24"/>
        </w:rPr>
        <w:t xml:space="preserve"> </w:t>
      </w:r>
      <w:r w:rsidR="00034AB5" w:rsidRPr="00736E47">
        <w:rPr>
          <w:rFonts w:ascii="Times New Roman" w:hAnsi="Times New Roman" w:cs="Times New Roman"/>
          <w:sz w:val="24"/>
          <w:szCs w:val="24"/>
        </w:rPr>
        <w:t xml:space="preserve">wydanego po upływie terminu, jaki przysługuje stronie na wystąpienie o umorzenie postępowania zgodnie z § 3 ust. 1 </w:t>
      </w:r>
      <w:r w:rsidR="002B6992">
        <w:rPr>
          <w:rFonts w:ascii="Times New Roman" w:hAnsi="Times New Roman" w:cs="Times New Roman"/>
          <w:sz w:val="24"/>
          <w:szCs w:val="24"/>
        </w:rPr>
        <w:t>pkt 11</w:t>
      </w:r>
      <w:r w:rsidR="00034AB5" w:rsidRPr="00736E47">
        <w:rPr>
          <w:rFonts w:ascii="Times New Roman" w:hAnsi="Times New Roman" w:cs="Times New Roman"/>
          <w:sz w:val="24"/>
          <w:szCs w:val="24"/>
        </w:rPr>
        <w:t xml:space="preserve"> niniejsze</w:t>
      </w:r>
      <w:r w:rsidR="00FE3625">
        <w:rPr>
          <w:rFonts w:ascii="Times New Roman" w:hAnsi="Times New Roman" w:cs="Times New Roman"/>
          <w:sz w:val="24"/>
          <w:szCs w:val="24"/>
        </w:rPr>
        <w:t>j</w:t>
      </w:r>
      <w:r w:rsidR="00034AB5" w:rsidRPr="00736E47">
        <w:rPr>
          <w:rFonts w:ascii="Times New Roman" w:hAnsi="Times New Roman" w:cs="Times New Roman"/>
          <w:sz w:val="24"/>
          <w:szCs w:val="24"/>
        </w:rPr>
        <w:t xml:space="preserve"> </w:t>
      </w:r>
      <w:r w:rsidR="00C76246">
        <w:rPr>
          <w:rFonts w:ascii="Times New Roman" w:hAnsi="Times New Roman" w:cs="Times New Roman"/>
          <w:sz w:val="24"/>
          <w:szCs w:val="24"/>
        </w:rPr>
        <w:t>P</w:t>
      </w:r>
      <w:r w:rsidR="00FE3625">
        <w:rPr>
          <w:rFonts w:ascii="Times New Roman" w:hAnsi="Times New Roman" w:cs="Times New Roman"/>
          <w:sz w:val="24"/>
          <w:szCs w:val="24"/>
        </w:rPr>
        <w:t>rocedury</w:t>
      </w:r>
      <w:r w:rsidR="00034AB5" w:rsidRPr="00736E47">
        <w:rPr>
          <w:rFonts w:ascii="Times New Roman" w:hAnsi="Times New Roman" w:cs="Times New Roman"/>
          <w:sz w:val="24"/>
          <w:szCs w:val="24"/>
        </w:rPr>
        <w:t>.</w:t>
      </w:r>
    </w:p>
    <w:p w14:paraId="326A97AC" w14:textId="77777777" w:rsidR="00600DF0" w:rsidRPr="00736E47" w:rsidRDefault="00600DF0" w:rsidP="00600DF0">
      <w:pPr>
        <w:pStyle w:val="Akapitzlist"/>
        <w:spacing w:line="21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EBF9957" w14:textId="44D03277" w:rsidR="002B7C99" w:rsidRPr="00CA1655" w:rsidRDefault="00CA1655" w:rsidP="00442006">
      <w:pPr>
        <w:spacing w:before="160" w:after="0" w:line="21" w:lineRule="atLeast"/>
        <w:jc w:val="center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2D4CCD">
        <w:rPr>
          <w:rFonts w:ascii="Times New Roman" w:hAnsi="Times New Roman" w:cs="Times New Roman"/>
          <w:b/>
          <w:bCs/>
          <w:sz w:val="24"/>
          <w:szCs w:val="24"/>
        </w:rPr>
        <w:t>§ 5</w:t>
      </w:r>
    </w:p>
    <w:p w14:paraId="38D74552" w14:textId="29355ADC" w:rsidR="007616D3" w:rsidRPr="009C7841" w:rsidRDefault="007616D3" w:rsidP="00442006">
      <w:pPr>
        <w:pStyle w:val="Tekstpodstawowy21"/>
        <w:spacing w:line="21" w:lineRule="atLeast"/>
        <w:ind w:firstLine="0"/>
        <w:rPr>
          <w:szCs w:val="24"/>
        </w:rPr>
      </w:pPr>
      <w:r w:rsidRPr="009C7841">
        <w:rPr>
          <w:szCs w:val="24"/>
        </w:rPr>
        <w:t xml:space="preserve">W sprawach nieuregulowanych zastosowanie </w:t>
      </w:r>
      <w:r w:rsidR="009C7841" w:rsidRPr="009C7841">
        <w:rPr>
          <w:szCs w:val="24"/>
        </w:rPr>
        <w:t xml:space="preserve">ma </w:t>
      </w:r>
      <w:r w:rsidRPr="009C7841">
        <w:rPr>
          <w:szCs w:val="24"/>
        </w:rPr>
        <w:t>Rozporządzenie, w szczególności § 9-11.</w:t>
      </w:r>
    </w:p>
    <w:p w14:paraId="41B35C8C" w14:textId="77777777" w:rsidR="002B7C99" w:rsidRPr="0036368D" w:rsidRDefault="002B7C99" w:rsidP="00E77660">
      <w:pPr>
        <w:spacing w:line="21" w:lineRule="atLeast"/>
        <w:rPr>
          <w:rFonts w:ascii="Times New Roman" w:hAnsi="Times New Roman" w:cs="Times New Roman"/>
          <w:sz w:val="24"/>
          <w:szCs w:val="24"/>
        </w:rPr>
      </w:pPr>
    </w:p>
    <w:sectPr w:rsidR="002B7C99" w:rsidRPr="0036368D" w:rsidSect="00074F15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8FEE3" w14:textId="77777777" w:rsidR="007E018A" w:rsidRDefault="007E018A" w:rsidP="00711CDA">
      <w:pPr>
        <w:spacing w:after="0" w:line="240" w:lineRule="auto"/>
      </w:pPr>
      <w:r>
        <w:separator/>
      </w:r>
    </w:p>
  </w:endnote>
  <w:endnote w:type="continuationSeparator" w:id="0">
    <w:p w14:paraId="570D1CAD" w14:textId="77777777" w:rsidR="007E018A" w:rsidRDefault="007E018A" w:rsidP="00711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87EF0" w14:textId="77777777" w:rsidR="007E018A" w:rsidRDefault="007E018A" w:rsidP="00711CDA">
      <w:pPr>
        <w:spacing w:after="0" w:line="240" w:lineRule="auto"/>
      </w:pPr>
      <w:r>
        <w:separator/>
      </w:r>
    </w:p>
  </w:footnote>
  <w:footnote w:type="continuationSeparator" w:id="0">
    <w:p w14:paraId="6BC923F9" w14:textId="77777777" w:rsidR="007E018A" w:rsidRDefault="007E018A" w:rsidP="00711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D8657" w14:textId="00391245" w:rsidR="00711CDA" w:rsidRPr="00711CDA" w:rsidRDefault="00711CDA">
    <w:pPr>
      <w:pStyle w:val="Nagwek"/>
      <w:rPr>
        <w:sz w:val="18"/>
        <w:szCs w:val="18"/>
      </w:rPr>
    </w:pPr>
    <w:r w:rsidRPr="00711CDA">
      <w:rPr>
        <w:sz w:val="18"/>
        <w:szCs w:val="18"/>
      </w:rPr>
      <w:t>Załącznik nr 1 do Zarządzenia</w:t>
    </w:r>
    <w:r w:rsidR="00CD26CC">
      <w:rPr>
        <w:sz w:val="18"/>
        <w:szCs w:val="18"/>
      </w:rPr>
      <w:t xml:space="preserve"> nr </w:t>
    </w:r>
    <w:r w:rsidR="00426C4D">
      <w:rPr>
        <w:sz w:val="18"/>
        <w:szCs w:val="18"/>
      </w:rPr>
      <w:t>36</w:t>
    </w:r>
    <w:r w:rsidR="00CD26CC">
      <w:rPr>
        <w:sz w:val="18"/>
        <w:szCs w:val="18"/>
      </w:rPr>
      <w:t>/2023</w:t>
    </w:r>
  </w:p>
  <w:p w14:paraId="3366F9B7" w14:textId="72E563A8" w:rsidR="00711CDA" w:rsidRPr="00711CDA" w:rsidRDefault="00711CDA">
    <w:pPr>
      <w:pStyle w:val="Nagwek"/>
      <w:rPr>
        <w:sz w:val="18"/>
        <w:szCs w:val="18"/>
      </w:rPr>
    </w:pPr>
    <w:r w:rsidRPr="00711CDA">
      <w:rPr>
        <w:sz w:val="18"/>
        <w:szCs w:val="18"/>
      </w:rPr>
      <w:t>Starosty Bartoszyckiego</w:t>
    </w:r>
  </w:p>
  <w:p w14:paraId="16E82C9D" w14:textId="7C6234A2" w:rsidR="00711CDA" w:rsidRPr="00711CDA" w:rsidRDefault="00711CDA">
    <w:pPr>
      <w:pStyle w:val="Nagwek"/>
      <w:rPr>
        <w:sz w:val="18"/>
        <w:szCs w:val="18"/>
      </w:rPr>
    </w:pPr>
    <w:r>
      <w:rPr>
        <w:sz w:val="18"/>
        <w:szCs w:val="18"/>
      </w:rPr>
      <w:t>z</w:t>
    </w:r>
    <w:r w:rsidRPr="00711CDA">
      <w:rPr>
        <w:sz w:val="18"/>
        <w:szCs w:val="18"/>
      </w:rPr>
      <w:t xml:space="preserve"> dnia </w:t>
    </w:r>
    <w:r w:rsidR="00426C4D" w:rsidRPr="00426C4D">
      <w:rPr>
        <w:sz w:val="18"/>
        <w:szCs w:val="18"/>
      </w:rPr>
      <w:t>05.10</w:t>
    </w:r>
    <w:r w:rsidR="00FF6BD3" w:rsidRPr="00426C4D">
      <w:rPr>
        <w:sz w:val="18"/>
        <w:szCs w:val="18"/>
      </w:rPr>
      <w:t>.202</w:t>
    </w:r>
    <w:r w:rsidR="00736E47" w:rsidRPr="00426C4D">
      <w:rPr>
        <w:sz w:val="18"/>
        <w:szCs w:val="18"/>
      </w:rPr>
      <w:t>3</w:t>
    </w:r>
    <w:r w:rsidR="00FF6BD3" w:rsidRPr="00426C4D">
      <w:rPr>
        <w:sz w:val="18"/>
        <w:szCs w:val="18"/>
      </w:rPr>
      <w:t xml:space="preserve"> r.</w:t>
    </w:r>
    <w:r w:rsidR="00FE6EA2" w:rsidRPr="00FE6EA2">
      <w:rPr>
        <w:sz w:val="18"/>
        <w:szCs w:val="18"/>
      </w:rPr>
      <w:t xml:space="preserve"> </w:t>
    </w:r>
  </w:p>
  <w:p w14:paraId="7464BCBC" w14:textId="77777777" w:rsidR="00711CDA" w:rsidRDefault="00711CD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2344"/>
    <w:multiLevelType w:val="hybridMultilevel"/>
    <w:tmpl w:val="AF166544"/>
    <w:lvl w:ilvl="0" w:tplc="75605122">
      <w:start w:val="1"/>
      <w:numFmt w:val="decimal"/>
      <w:lvlText w:val="%1)"/>
      <w:lvlJc w:val="left"/>
      <w:rPr>
        <w:rFonts w:ascii="Times New Roman" w:eastAsiaTheme="minorHAnsi" w:hAnsi="Times New Roman" w:cs="Times New Roman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B63D5"/>
    <w:multiLevelType w:val="multilevel"/>
    <w:tmpl w:val="28ACD958"/>
    <w:lvl w:ilvl="0">
      <w:start w:val="1"/>
      <w:numFmt w:val="decimal"/>
      <w:lvlText w:val="%1."/>
      <w:lvlJc w:val="left"/>
      <w:rPr>
        <w:rFonts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BD6A3B"/>
    <w:multiLevelType w:val="multilevel"/>
    <w:tmpl w:val="2DC09CC2"/>
    <w:lvl w:ilvl="0">
      <w:start w:val="1"/>
      <w:numFmt w:val="decimal"/>
      <w:lvlText w:val="%1."/>
      <w:lvlJc w:val="left"/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674CEC"/>
    <w:multiLevelType w:val="hybridMultilevel"/>
    <w:tmpl w:val="4FEEF564"/>
    <w:lvl w:ilvl="0" w:tplc="872AF14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5275D"/>
    <w:multiLevelType w:val="hybridMultilevel"/>
    <w:tmpl w:val="A1664D94"/>
    <w:lvl w:ilvl="0" w:tplc="BE74F230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381B8D"/>
    <w:multiLevelType w:val="multilevel"/>
    <w:tmpl w:val="277C1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B67E5"/>
    <w:multiLevelType w:val="hybridMultilevel"/>
    <w:tmpl w:val="E0FE1058"/>
    <w:lvl w:ilvl="0" w:tplc="51409634">
      <w:start w:val="1"/>
      <w:numFmt w:val="lowerLetter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524B46DE"/>
    <w:multiLevelType w:val="hybridMultilevel"/>
    <w:tmpl w:val="11D0C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F1DD1"/>
    <w:multiLevelType w:val="hybridMultilevel"/>
    <w:tmpl w:val="F6606A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0C5F1E"/>
    <w:multiLevelType w:val="hybridMultilevel"/>
    <w:tmpl w:val="F6606A9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E01EC5"/>
    <w:multiLevelType w:val="hybridMultilevel"/>
    <w:tmpl w:val="EF40F352"/>
    <w:lvl w:ilvl="0" w:tplc="205828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D67F73"/>
    <w:multiLevelType w:val="hybridMultilevel"/>
    <w:tmpl w:val="154C6A6A"/>
    <w:lvl w:ilvl="0" w:tplc="F666631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293C3D"/>
    <w:multiLevelType w:val="hybridMultilevel"/>
    <w:tmpl w:val="04BAD2DC"/>
    <w:lvl w:ilvl="0" w:tplc="58308356">
      <w:start w:val="1"/>
      <w:numFmt w:val="bullet"/>
      <w:lvlText w:val=""/>
      <w:lvlJc w:val="left"/>
      <w:pPr>
        <w:ind w:left="12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175017">
    <w:abstractNumId w:val="7"/>
  </w:num>
  <w:num w:numId="2" w16cid:durableId="1337030297">
    <w:abstractNumId w:val="8"/>
  </w:num>
  <w:num w:numId="3" w16cid:durableId="692927601">
    <w:abstractNumId w:val="6"/>
  </w:num>
  <w:num w:numId="4" w16cid:durableId="60058754">
    <w:abstractNumId w:val="12"/>
  </w:num>
  <w:num w:numId="5" w16cid:durableId="598680250">
    <w:abstractNumId w:val="10"/>
  </w:num>
  <w:num w:numId="6" w16cid:durableId="30106915">
    <w:abstractNumId w:val="5"/>
  </w:num>
  <w:num w:numId="7" w16cid:durableId="1265917381">
    <w:abstractNumId w:val="2"/>
  </w:num>
  <w:num w:numId="8" w16cid:durableId="1214384272">
    <w:abstractNumId w:val="1"/>
  </w:num>
  <w:num w:numId="9" w16cid:durableId="338579645">
    <w:abstractNumId w:val="3"/>
  </w:num>
  <w:num w:numId="10" w16cid:durableId="190996678">
    <w:abstractNumId w:val="0"/>
  </w:num>
  <w:num w:numId="11" w16cid:durableId="1210335528">
    <w:abstractNumId w:val="11"/>
  </w:num>
  <w:num w:numId="12" w16cid:durableId="1657491843">
    <w:abstractNumId w:val="4"/>
  </w:num>
  <w:num w:numId="13" w16cid:durableId="13812029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92C"/>
    <w:rsid w:val="00034AB5"/>
    <w:rsid w:val="000568D0"/>
    <w:rsid w:val="00074F15"/>
    <w:rsid w:val="000859D0"/>
    <w:rsid w:val="000B3FF8"/>
    <w:rsid w:val="001319D0"/>
    <w:rsid w:val="00175A8B"/>
    <w:rsid w:val="00187F8B"/>
    <w:rsid w:val="001B322F"/>
    <w:rsid w:val="001D15FC"/>
    <w:rsid w:val="00212745"/>
    <w:rsid w:val="002625CA"/>
    <w:rsid w:val="002B6992"/>
    <w:rsid w:val="002B7C99"/>
    <w:rsid w:val="002D4CCD"/>
    <w:rsid w:val="002D6570"/>
    <w:rsid w:val="00312E6D"/>
    <w:rsid w:val="00316735"/>
    <w:rsid w:val="00322D09"/>
    <w:rsid w:val="0032400B"/>
    <w:rsid w:val="0036368D"/>
    <w:rsid w:val="003763E5"/>
    <w:rsid w:val="003829EA"/>
    <w:rsid w:val="003A0CDD"/>
    <w:rsid w:val="003C75B0"/>
    <w:rsid w:val="003D3DE7"/>
    <w:rsid w:val="003D592C"/>
    <w:rsid w:val="00426C4D"/>
    <w:rsid w:val="00442006"/>
    <w:rsid w:val="00456B72"/>
    <w:rsid w:val="00494379"/>
    <w:rsid w:val="004A5A2B"/>
    <w:rsid w:val="004B36B6"/>
    <w:rsid w:val="004C0B32"/>
    <w:rsid w:val="004F59C9"/>
    <w:rsid w:val="00515625"/>
    <w:rsid w:val="00546280"/>
    <w:rsid w:val="005853D9"/>
    <w:rsid w:val="005E0EE9"/>
    <w:rsid w:val="005F64D2"/>
    <w:rsid w:val="00600DF0"/>
    <w:rsid w:val="006212FE"/>
    <w:rsid w:val="00622C95"/>
    <w:rsid w:val="00624618"/>
    <w:rsid w:val="00635D2E"/>
    <w:rsid w:val="0069772F"/>
    <w:rsid w:val="006C2751"/>
    <w:rsid w:val="006F59F4"/>
    <w:rsid w:val="00700590"/>
    <w:rsid w:val="00711CDA"/>
    <w:rsid w:val="00712124"/>
    <w:rsid w:val="00730BBE"/>
    <w:rsid w:val="00736E47"/>
    <w:rsid w:val="007422A9"/>
    <w:rsid w:val="007616D3"/>
    <w:rsid w:val="007643ED"/>
    <w:rsid w:val="007A5E18"/>
    <w:rsid w:val="007A7FA9"/>
    <w:rsid w:val="007B25E3"/>
    <w:rsid w:val="007E018A"/>
    <w:rsid w:val="00806F6C"/>
    <w:rsid w:val="00816FDE"/>
    <w:rsid w:val="00825189"/>
    <w:rsid w:val="00825F94"/>
    <w:rsid w:val="0083350F"/>
    <w:rsid w:val="008418B3"/>
    <w:rsid w:val="00861522"/>
    <w:rsid w:val="00861D66"/>
    <w:rsid w:val="008660F3"/>
    <w:rsid w:val="008D7638"/>
    <w:rsid w:val="00932630"/>
    <w:rsid w:val="0094252B"/>
    <w:rsid w:val="00960931"/>
    <w:rsid w:val="00972FC1"/>
    <w:rsid w:val="0097570C"/>
    <w:rsid w:val="00984F3D"/>
    <w:rsid w:val="009A3E4F"/>
    <w:rsid w:val="009C23FB"/>
    <w:rsid w:val="009C7841"/>
    <w:rsid w:val="009F47A4"/>
    <w:rsid w:val="009F521B"/>
    <w:rsid w:val="00A1794E"/>
    <w:rsid w:val="00A4045F"/>
    <w:rsid w:val="00A43DE4"/>
    <w:rsid w:val="00A57AD9"/>
    <w:rsid w:val="00A70765"/>
    <w:rsid w:val="00AE029D"/>
    <w:rsid w:val="00B41901"/>
    <w:rsid w:val="00B97345"/>
    <w:rsid w:val="00BA60E6"/>
    <w:rsid w:val="00BA6F44"/>
    <w:rsid w:val="00BF6B80"/>
    <w:rsid w:val="00C1503B"/>
    <w:rsid w:val="00C33666"/>
    <w:rsid w:val="00C4280A"/>
    <w:rsid w:val="00C64E7A"/>
    <w:rsid w:val="00C72BE3"/>
    <w:rsid w:val="00C76246"/>
    <w:rsid w:val="00C84166"/>
    <w:rsid w:val="00CA1655"/>
    <w:rsid w:val="00CB4A05"/>
    <w:rsid w:val="00CD26CC"/>
    <w:rsid w:val="00CE093A"/>
    <w:rsid w:val="00CE34C7"/>
    <w:rsid w:val="00D36D31"/>
    <w:rsid w:val="00D44081"/>
    <w:rsid w:val="00D464A3"/>
    <w:rsid w:val="00D5656F"/>
    <w:rsid w:val="00DB0BF8"/>
    <w:rsid w:val="00DD186C"/>
    <w:rsid w:val="00E10FB9"/>
    <w:rsid w:val="00E539E7"/>
    <w:rsid w:val="00E70787"/>
    <w:rsid w:val="00E73923"/>
    <w:rsid w:val="00E77586"/>
    <w:rsid w:val="00E77660"/>
    <w:rsid w:val="00EB0AEA"/>
    <w:rsid w:val="00ED52C0"/>
    <w:rsid w:val="00EE5F9A"/>
    <w:rsid w:val="00EE698C"/>
    <w:rsid w:val="00F10B03"/>
    <w:rsid w:val="00F43BEB"/>
    <w:rsid w:val="00F45043"/>
    <w:rsid w:val="00F61637"/>
    <w:rsid w:val="00F95E2C"/>
    <w:rsid w:val="00FA2F49"/>
    <w:rsid w:val="00FA5F53"/>
    <w:rsid w:val="00FB57D0"/>
    <w:rsid w:val="00FC42B0"/>
    <w:rsid w:val="00FE1BE4"/>
    <w:rsid w:val="00FE21F6"/>
    <w:rsid w:val="00FE3004"/>
    <w:rsid w:val="00FE3625"/>
    <w:rsid w:val="00FE6EA2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88C66"/>
  <w15:chartTrackingRefBased/>
  <w15:docId w15:val="{FC02D23B-39C0-41E6-9803-3A42BE02E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E3004"/>
    <w:rPr>
      <w:color w:val="808080"/>
    </w:rPr>
  </w:style>
  <w:style w:type="character" w:styleId="Pogrubienie">
    <w:name w:val="Strong"/>
    <w:basedOn w:val="Domylnaczcionkaakapitu"/>
    <w:uiPriority w:val="22"/>
    <w:qFormat/>
    <w:rsid w:val="00C64E7A"/>
    <w:rPr>
      <w:b/>
      <w:bCs/>
    </w:rPr>
  </w:style>
  <w:style w:type="paragraph" w:styleId="Akapitzlist">
    <w:name w:val="List Paragraph"/>
    <w:basedOn w:val="Normalny"/>
    <w:uiPriority w:val="34"/>
    <w:qFormat/>
    <w:rsid w:val="001B322F"/>
    <w:pPr>
      <w:ind w:left="720"/>
      <w:contextualSpacing/>
    </w:pPr>
  </w:style>
  <w:style w:type="paragraph" w:customStyle="1" w:styleId="Tekstpodstawowy21">
    <w:name w:val="Tekst podstawowy 21"/>
    <w:basedOn w:val="Normalny"/>
    <w:rsid w:val="0036368D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E0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09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09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09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09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093A"/>
    <w:rPr>
      <w:b/>
      <w:bCs/>
      <w:sz w:val="20"/>
      <w:szCs w:val="20"/>
    </w:rPr>
  </w:style>
  <w:style w:type="paragraph" w:customStyle="1" w:styleId="Default">
    <w:name w:val="Default"/>
    <w:rsid w:val="00E739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1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1CDA"/>
  </w:style>
  <w:style w:type="paragraph" w:styleId="Stopka">
    <w:name w:val="footer"/>
    <w:basedOn w:val="Normalny"/>
    <w:link w:val="StopkaZnak"/>
    <w:uiPriority w:val="99"/>
    <w:unhideWhenUsed/>
    <w:rsid w:val="0071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1CDA"/>
  </w:style>
  <w:style w:type="paragraph" w:styleId="Poprawka">
    <w:name w:val="Revision"/>
    <w:hidden/>
    <w:uiPriority w:val="99"/>
    <w:semiHidden/>
    <w:rsid w:val="00175A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8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EADF5-752C-4DCA-8BD4-8CD333D8A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824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Zarzeczna</dc:creator>
  <cp:keywords/>
  <dc:description/>
  <cp:lastModifiedBy>Anna Grudka</cp:lastModifiedBy>
  <cp:revision>12</cp:revision>
  <cp:lastPrinted>2022-02-14T07:37:00Z</cp:lastPrinted>
  <dcterms:created xsi:type="dcterms:W3CDTF">2023-05-09T10:31:00Z</dcterms:created>
  <dcterms:modified xsi:type="dcterms:W3CDTF">2023-10-05T10:32:00Z</dcterms:modified>
</cp:coreProperties>
</file>