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C689" w14:textId="21781DF4" w:rsidR="00B82F4E" w:rsidRPr="00B82F4E" w:rsidRDefault="00A83D6D" w:rsidP="00EC7213">
      <w:pPr>
        <w:spacing w:after="0" w:line="22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WYBÓR BIEGŁEGO KLASYFIKATORA GRUNTÓW</w:t>
      </w:r>
    </w:p>
    <w:p w14:paraId="02CE87A9" w14:textId="27BB8753" w:rsidR="00EC7213" w:rsidRPr="00B82F4E" w:rsidRDefault="004A42E2" w:rsidP="00EC7213">
      <w:pPr>
        <w:spacing w:after="0" w:line="22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 celu</w:t>
      </w:r>
      <w:r w:rsidR="00B82F4E" w:rsidRPr="00B82F4E">
        <w:rPr>
          <w:rFonts w:ascii="Times New Roman" w:hAnsi="Times New Roman"/>
          <w:b/>
          <w:bCs/>
          <w:sz w:val="32"/>
          <w:szCs w:val="32"/>
        </w:rPr>
        <w:t xml:space="preserve"> sporządzeni</w:t>
      </w:r>
      <w:r>
        <w:rPr>
          <w:rFonts w:ascii="Times New Roman" w:hAnsi="Times New Roman"/>
          <w:b/>
          <w:bCs/>
          <w:sz w:val="32"/>
          <w:szCs w:val="32"/>
        </w:rPr>
        <w:t>a</w:t>
      </w:r>
      <w:r w:rsidR="00B82F4E" w:rsidRPr="00B82F4E">
        <w:rPr>
          <w:rFonts w:ascii="Times New Roman" w:hAnsi="Times New Roman"/>
          <w:b/>
          <w:bCs/>
          <w:sz w:val="32"/>
          <w:szCs w:val="32"/>
        </w:rPr>
        <w:t xml:space="preserve"> operatu technicznego wraz z projektem gleboznawczej klasyfikacji gruntów do sprawy </w:t>
      </w:r>
      <w:r w:rsidR="00EC7213" w:rsidRPr="00B82F4E">
        <w:rPr>
          <w:rFonts w:ascii="Times New Roman" w:hAnsi="Times New Roman"/>
          <w:b/>
          <w:bCs/>
          <w:sz w:val="32"/>
          <w:szCs w:val="32"/>
        </w:rPr>
        <w:t xml:space="preserve"> GGN.6623.5.</w:t>
      </w:r>
      <w:r w:rsidR="006A0207">
        <w:rPr>
          <w:rFonts w:ascii="Times New Roman" w:hAnsi="Times New Roman"/>
          <w:b/>
          <w:bCs/>
          <w:sz w:val="32"/>
          <w:szCs w:val="32"/>
        </w:rPr>
        <w:t>12</w:t>
      </w:r>
      <w:r w:rsidR="00B3788C" w:rsidRPr="00B82F4E">
        <w:rPr>
          <w:rFonts w:ascii="Times New Roman" w:hAnsi="Times New Roman"/>
          <w:b/>
          <w:bCs/>
          <w:sz w:val="32"/>
          <w:szCs w:val="32"/>
        </w:rPr>
        <w:t>.202</w:t>
      </w:r>
      <w:r w:rsidR="006D3F9B">
        <w:rPr>
          <w:rFonts w:ascii="Times New Roman" w:hAnsi="Times New Roman"/>
          <w:b/>
          <w:bCs/>
          <w:sz w:val="32"/>
          <w:szCs w:val="32"/>
        </w:rPr>
        <w:t>3</w:t>
      </w:r>
    </w:p>
    <w:p w14:paraId="77B824B8" w14:textId="2BE5FB71" w:rsidR="006D6835" w:rsidRDefault="006D6835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</w:p>
    <w:p w14:paraId="58E288B0" w14:textId="77777777" w:rsidR="00E74210" w:rsidRDefault="00E74210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</w:p>
    <w:p w14:paraId="6E659416" w14:textId="6043331F" w:rsidR="006D6835" w:rsidRDefault="006A0207" w:rsidP="004A42E2">
      <w:pPr>
        <w:spacing w:after="0" w:line="2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207">
        <w:rPr>
          <w:rFonts w:ascii="Times New Roman" w:hAnsi="Times New Roman" w:cs="Times New Roman"/>
          <w:sz w:val="24"/>
          <w:szCs w:val="24"/>
        </w:rPr>
        <w:t xml:space="preserve">W związku z prowadzonym postępowaniem administracyjnym dotyczącym przeprowadzenia procedury gleboznawczej klasyfikacji gruntów, do której konieczne jest powołanie biegłego klasyfikatora, </w:t>
      </w:r>
      <w:r w:rsidR="00E74210">
        <w:rPr>
          <w:rFonts w:ascii="Times New Roman" w:hAnsi="Times New Roman" w:cs="Times New Roman"/>
          <w:sz w:val="24"/>
          <w:szCs w:val="24"/>
        </w:rPr>
        <w:t>na podstawie art. 84 § 1 Kodeksu postępowania administracyjnego (Dz. U. 2023 r. poz. 775 ze zm.) , zgodnie z treścią którego, gdy w sprawie wymagane są wiadomości specjalne, organ administracji publicznej może zwrócić się do biegłego o wydanie opinii</w:t>
      </w:r>
      <w:r w:rsidR="00E74210">
        <w:rPr>
          <w:rFonts w:ascii="Times New Roman" w:hAnsi="Times New Roman" w:cs="Times New Roman"/>
          <w:sz w:val="24"/>
          <w:szCs w:val="24"/>
        </w:rPr>
        <w:t xml:space="preserve"> oraz w oparciu o </w:t>
      </w:r>
      <w:r w:rsidR="00E74210" w:rsidRPr="006A0207">
        <w:rPr>
          <w:rFonts w:ascii="Times New Roman" w:hAnsi="Times New Roman" w:cs="Times New Roman"/>
          <w:sz w:val="24"/>
          <w:szCs w:val="24"/>
        </w:rPr>
        <w:t>Zarządzeniem Starosty Bartoszyckiego nr 21/2023 z dnia 12.05.2023 r. w</w:t>
      </w:r>
      <w:r w:rsidR="00E74210">
        <w:rPr>
          <w:rFonts w:ascii="Times New Roman" w:hAnsi="Times New Roman" w:cs="Times New Roman"/>
          <w:sz w:val="24"/>
          <w:szCs w:val="24"/>
        </w:rPr>
        <w:t xml:space="preserve"> </w:t>
      </w:r>
      <w:r w:rsidR="00E74210" w:rsidRPr="006A0207">
        <w:rPr>
          <w:rFonts w:ascii="Times New Roman" w:hAnsi="Times New Roman" w:cs="Times New Roman"/>
          <w:sz w:val="24"/>
          <w:szCs w:val="24"/>
        </w:rPr>
        <w:t>sprawie ustalenia procedur zapewniających prawidłowe wykonywanie postępowań administracyjnych w sprawie przeprowadzenia gleboznawczej klasyfikacji gruntów przez Starostę Bartoszyckiego</w:t>
      </w:r>
      <w:r w:rsidRPr="006A0207">
        <w:rPr>
          <w:rFonts w:ascii="Times New Roman" w:hAnsi="Times New Roman" w:cs="Times New Roman"/>
          <w:sz w:val="24"/>
          <w:szCs w:val="24"/>
        </w:rPr>
        <w:t>, prosimy o</w:t>
      </w:r>
      <w:r w:rsidR="00E74210">
        <w:rPr>
          <w:rFonts w:ascii="Times New Roman" w:hAnsi="Times New Roman" w:cs="Times New Roman"/>
          <w:sz w:val="24"/>
          <w:szCs w:val="24"/>
        </w:rPr>
        <w:t> </w:t>
      </w:r>
      <w:r w:rsidRPr="006A0207">
        <w:rPr>
          <w:rFonts w:ascii="Times New Roman" w:hAnsi="Times New Roman" w:cs="Times New Roman"/>
          <w:sz w:val="24"/>
          <w:szCs w:val="24"/>
        </w:rPr>
        <w:t>przedstawienie oferty na realizację przedstawionego poniżej zadania.</w:t>
      </w:r>
    </w:p>
    <w:p w14:paraId="4DA903FF" w14:textId="77777777" w:rsidR="00E74210" w:rsidRDefault="00E74210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EF09E6" w14:textId="77777777" w:rsidR="006D6835" w:rsidRDefault="00000000">
      <w:pPr>
        <w:pStyle w:val="Akapitzlist"/>
        <w:numPr>
          <w:ilvl w:val="0"/>
          <w:numId w:val="1"/>
        </w:numPr>
        <w:shd w:val="clear" w:color="auto" w:fill="D9D9D9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przedmiotu postępowania</w:t>
      </w:r>
    </w:p>
    <w:p w14:paraId="6711C7D8" w14:textId="77777777" w:rsidR="00E74210" w:rsidRDefault="00E74210" w:rsidP="00C77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8C20E" w14:textId="0650DBED" w:rsidR="00C7723A" w:rsidRDefault="00D666CB" w:rsidP="004A4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6CB">
        <w:rPr>
          <w:rFonts w:ascii="Times New Roman" w:hAnsi="Times New Roman" w:cs="Times New Roman"/>
          <w:sz w:val="24"/>
          <w:szCs w:val="24"/>
        </w:rPr>
        <w:t>Przedmiot zamówienia stanowi realizacja zadania polegającego na przeprowadzeniu</w:t>
      </w:r>
      <w:r w:rsidR="00C7723A">
        <w:rPr>
          <w:rFonts w:ascii="Times New Roman" w:hAnsi="Times New Roman" w:cs="Times New Roman"/>
          <w:sz w:val="24"/>
          <w:szCs w:val="24"/>
        </w:rPr>
        <w:t xml:space="preserve"> gleboznawczej klasyfikacji gruntów</w:t>
      </w:r>
      <w:r w:rsidR="00AC6B8E">
        <w:rPr>
          <w:rFonts w:ascii="Times New Roman" w:hAnsi="Times New Roman" w:cs="Times New Roman"/>
          <w:sz w:val="24"/>
          <w:szCs w:val="24"/>
        </w:rPr>
        <w:t xml:space="preserve"> oraz sporządzenie operatu technicznego wraz z projektem gleboznawczej klasyfikacji gruntów</w:t>
      </w:r>
      <w:r w:rsidR="00C7723A">
        <w:rPr>
          <w:rFonts w:ascii="Times New Roman" w:hAnsi="Times New Roman" w:cs="Times New Roman"/>
          <w:sz w:val="24"/>
          <w:szCs w:val="24"/>
        </w:rPr>
        <w:t xml:space="preserve"> dla nieruchomości oznaczonej jako: </w:t>
      </w:r>
    </w:p>
    <w:p w14:paraId="04696702" w14:textId="2E5FA889" w:rsidR="00C7723A" w:rsidRDefault="00C7723A" w:rsidP="00C77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działka ewidencyjna nr: </w:t>
      </w:r>
      <w:r w:rsidR="00D666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46/1, 40/2, 40/5</w:t>
      </w:r>
    </w:p>
    <w:p w14:paraId="5AA17BFC" w14:textId="70B7D392" w:rsidR="00C7723A" w:rsidRDefault="00C7723A" w:rsidP="00C772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pow. łącznej </w:t>
      </w:r>
      <w:r w:rsidR="00D666CB">
        <w:rPr>
          <w:rFonts w:ascii="Times New Roman" w:eastAsia="Calibri" w:hAnsi="Times New Roman"/>
          <w:b/>
          <w:bCs/>
          <w:color w:val="000000"/>
          <w:sz w:val="24"/>
          <w:szCs w:val="24"/>
        </w:rPr>
        <w:t>19,3274</w:t>
      </w:r>
      <w:r w:rsidRPr="00C70B90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r w:rsidRPr="00C70B90">
        <w:rPr>
          <w:rFonts w:ascii="Times New Roman" w:hAnsi="Times New Roman"/>
          <w:b/>
          <w:bCs/>
          <w:sz w:val="24"/>
          <w:szCs w:val="24"/>
        </w:rPr>
        <w:t>ha</w:t>
      </w:r>
      <w:r w:rsidRPr="005571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1E5E99" w14:textId="75A92F1B" w:rsidR="00C7723A" w:rsidRPr="007A389E" w:rsidRDefault="00C7723A" w:rsidP="00C7723A">
      <w:pPr>
        <w:spacing w:after="0"/>
        <w:jc w:val="both"/>
        <w:rPr>
          <w:rFonts w:ascii="Times New Roman" w:hAnsi="Times New Roman" w:cs="Times New Roman"/>
        </w:rPr>
      </w:pPr>
      <w:r w:rsidRPr="007A389E">
        <w:rPr>
          <w:rFonts w:ascii="Times New Roman" w:hAnsi="Times New Roman" w:cs="Times New Roman"/>
          <w:b/>
          <w:bCs/>
        </w:rPr>
        <w:t xml:space="preserve">pow. do przeklasyfikowania ok. </w:t>
      </w:r>
      <w:r w:rsidR="00D666CB">
        <w:rPr>
          <w:rFonts w:ascii="Times New Roman" w:hAnsi="Times New Roman" w:cs="Times New Roman"/>
          <w:b/>
          <w:bCs/>
        </w:rPr>
        <w:t>12</w:t>
      </w:r>
      <w:r w:rsidRPr="007A389E">
        <w:rPr>
          <w:rFonts w:ascii="Times New Roman" w:hAnsi="Times New Roman" w:cs="Times New Roman"/>
          <w:b/>
          <w:bCs/>
        </w:rPr>
        <w:t xml:space="preserve"> ha</w:t>
      </w:r>
    </w:p>
    <w:p w14:paraId="65B72109" w14:textId="4ABF579B" w:rsidR="00C7723A" w:rsidRDefault="00C7723A" w:rsidP="00C7723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obręb geodezyjny </w:t>
      </w:r>
      <w:r w:rsidR="00D666CB">
        <w:rPr>
          <w:rFonts w:ascii="Times New Roman" w:eastAsia="Calibri" w:hAnsi="Times New Roman"/>
          <w:b/>
          <w:bCs/>
          <w:color w:val="000000"/>
          <w:sz w:val="24"/>
          <w:szCs w:val="24"/>
        </w:rPr>
        <w:t>Bukowiec</w:t>
      </w:r>
    </w:p>
    <w:p w14:paraId="3D7B4131" w14:textId="6189576C" w:rsidR="00C7723A" w:rsidRDefault="00C7723A" w:rsidP="00C772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gminie </w:t>
      </w:r>
      <w:r w:rsidR="00D666CB">
        <w:rPr>
          <w:rFonts w:ascii="Times New Roman" w:hAnsi="Times New Roman"/>
          <w:b/>
          <w:bCs/>
          <w:sz w:val="24"/>
          <w:szCs w:val="24"/>
        </w:rPr>
        <w:t>Górowo Iławeckie</w:t>
      </w:r>
    </w:p>
    <w:p w14:paraId="1E3D9271" w14:textId="77777777" w:rsidR="00173F87" w:rsidRDefault="00173F87" w:rsidP="00C772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D0EF97" w14:textId="77777777" w:rsidR="006D6835" w:rsidRDefault="00000000">
      <w:pPr>
        <w:pStyle w:val="Akapitzlist"/>
        <w:numPr>
          <w:ilvl w:val="0"/>
          <w:numId w:val="2"/>
        </w:numPr>
        <w:shd w:val="clear" w:color="auto" w:fill="D9D9D9"/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wykonania zamówienia,</w:t>
      </w:r>
    </w:p>
    <w:p w14:paraId="5093B0F4" w14:textId="193BD104" w:rsidR="00FB3121" w:rsidRPr="00FB3121" w:rsidRDefault="00000000" w:rsidP="00FB3121">
      <w:pPr>
        <w:pStyle w:val="Akapitzlist"/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FB3121" w:rsidRPr="00FB3121">
        <w:rPr>
          <w:rFonts w:ascii="Times New Roman" w:hAnsi="Times New Roman"/>
          <w:sz w:val="24"/>
          <w:szCs w:val="24"/>
        </w:rPr>
        <w:t>wykonania zamówienia zgodnie z §17 Procedury powoływania biegłych klasyfikatorów gleb oraz wykonywania zadań w ramach postępowań administracyjnych prowadzonych przez Starostę Bartoszyckiego w Wydziale Geodezji i Gospodarki Nieruchomościami Starostwa Powiatowego w Bartoszycach stanowiącej załącznik nr 2 do Zarządzenia 21/2023 z dnia 12.05.2023 r. Starosty Bartoszyckiego w sprawie ustalenia procedur zapewniających prawidłowe wykonywanie postępowań administracyjnych w sprawie przeprowadzenia gleboznawczej klasyfikacji gruntów przez Starostę Bartoszyckiego</w:t>
      </w:r>
      <w:r w:rsidR="00FB3121">
        <w:rPr>
          <w:rFonts w:ascii="Times New Roman" w:hAnsi="Times New Roman"/>
          <w:sz w:val="24"/>
          <w:szCs w:val="24"/>
        </w:rPr>
        <w:t>,</w:t>
      </w:r>
    </w:p>
    <w:p w14:paraId="54E25726" w14:textId="77777777" w:rsidR="006D6835" w:rsidRDefault="00000000">
      <w:pPr>
        <w:pStyle w:val="Akapitzlist"/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 wystawienia przez biegłego faktury/rachunku jest pozytywny wynik weryfikacji zgłoszonej pracy geodezyjnej, o którym mowa art. 12b ust. 3 ustawy Prawo geodezyjne i kartograficzne oraz nadanie klauzuli urzędowej przez Organ dla projektu ustalenia gleboznawczej klasyfikacji gruntów, o której mowa w art. 40 ust. 3g pkt. 3 ustawy Prawo geodezyjne i kartograficzne,</w:t>
      </w:r>
    </w:p>
    <w:p w14:paraId="0A363688" w14:textId="77777777" w:rsidR="006D6835" w:rsidRDefault="00000000">
      <w:pPr>
        <w:pStyle w:val="Akapitzlist"/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 zapłaty jest prawidłowo wystawiona i dostarczona faktura/rachunek.</w:t>
      </w:r>
    </w:p>
    <w:p w14:paraId="5CD6BE32" w14:textId="77777777" w:rsidR="006D6835" w:rsidRDefault="006D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B663F" w14:textId="77777777" w:rsidR="006D6835" w:rsidRDefault="00000000">
      <w:pPr>
        <w:pStyle w:val="Akapitzlist"/>
        <w:numPr>
          <w:ilvl w:val="0"/>
          <w:numId w:val="2"/>
        </w:numPr>
        <w:shd w:val="clear" w:color="auto" w:fill="D9D9D9"/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Miejsce, sposób oraz termin składania oferty</w:t>
      </w:r>
    </w:p>
    <w:p w14:paraId="289E4FD0" w14:textId="00F68350" w:rsidR="006D6835" w:rsidRPr="00B3788C" w:rsidRDefault="000000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Ofertę należy przekazać za pośrednictwem poczty elektronicznej na adres</w:t>
      </w:r>
      <w:r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 xml:space="preserve">e-mail: </w:t>
      </w:r>
      <w:hyperlink r:id="rId5">
        <w:r w:rsidRPr="00B3788C">
          <w:rPr>
            <w:rStyle w:val="czeinternetowe"/>
            <w:rFonts w:ascii="Times New Roman" w:eastAsia="Times New Roman" w:hAnsi="Times New Roman"/>
            <w:b/>
            <w:sz w:val="24"/>
            <w:szCs w:val="24"/>
            <w:lang w:eastAsia="pl-PL"/>
          </w:rPr>
          <w:t>zarzeczna.malgorzata@powiat.bartoszyce.pl</w:t>
        </w:r>
      </w:hyperlink>
      <w:r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do dnia</w:t>
      </w:r>
      <w:r w:rsidR="00BA6AD7"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A83D6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21.08</w:t>
      </w:r>
      <w:r w:rsidR="003068BB"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.2023</w:t>
      </w:r>
      <w:r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r., godz. 14:00 wpisując w temacie wiadomości „Zapytanie ofertowe nr </w:t>
      </w:r>
      <w:r w:rsidR="003068BB"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GGN.272.</w:t>
      </w:r>
      <w:r w:rsidR="00D666C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20</w:t>
      </w:r>
      <w:r w:rsidR="003068BB"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.2023</w:t>
      </w:r>
      <w:r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do sprawy GGN.6623.5</w:t>
      </w:r>
      <w:r w:rsidR="004E3D8B"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</w:t>
      </w:r>
      <w:r w:rsidR="006D3F9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12.2023</w:t>
      </w:r>
      <w:r w:rsidRPr="00B378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5C6898A1" w14:textId="77777777" w:rsidR="006D6835" w:rsidRDefault="0000000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przesunięcia terminu składania ofert.</w:t>
      </w:r>
    </w:p>
    <w:p w14:paraId="33B44FED" w14:textId="77777777" w:rsidR="006D6835" w:rsidRDefault="00000000">
      <w:pPr>
        <w:pStyle w:val="Akapitzlist"/>
        <w:numPr>
          <w:ilvl w:val="0"/>
          <w:numId w:val="2"/>
        </w:numPr>
        <w:shd w:val="clear" w:color="auto" w:fill="D9D9D9"/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oświadczeń lub dokumentów, które należy dołączyć do oferty</w:t>
      </w:r>
    </w:p>
    <w:p w14:paraId="276AFF1B" w14:textId="65B28AA7" w:rsidR="006D6835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ofertowy – załącznik nr </w:t>
      </w:r>
      <w:r w:rsidR="00FB18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C977A3" w14:textId="37C294EC" w:rsidR="006D6835" w:rsidRDefault="00000000">
      <w:pPr>
        <w:pStyle w:val="Akapitzlist"/>
        <w:numPr>
          <w:ilvl w:val="0"/>
          <w:numId w:val="5"/>
        </w:numPr>
        <w:spacing w:after="0" w:line="22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Oświadczenie – załącznik nr </w:t>
      </w:r>
      <w:r w:rsidR="00FB18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21FF9756" w14:textId="77777777" w:rsidR="006D6835" w:rsidRDefault="00000000">
      <w:pPr>
        <w:pStyle w:val="Akapitzlist"/>
        <w:numPr>
          <w:ilvl w:val="0"/>
          <w:numId w:val="5"/>
        </w:numPr>
        <w:spacing w:after="0" w:line="22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Kopię dyplomu ukończenia kursu w zakresie gleboznawstwa, gleboznawczej klasyfikacji gruntów lub też ukończenia studiów podyplomowych w zakresie gleboznawczej klasyfikacji gruntów i kartografii gleb,</w:t>
      </w:r>
    </w:p>
    <w:p w14:paraId="655D8007" w14:textId="77777777" w:rsidR="006D6835" w:rsidRDefault="00000000">
      <w:pPr>
        <w:pStyle w:val="Akapitzlist"/>
        <w:numPr>
          <w:ilvl w:val="0"/>
          <w:numId w:val="5"/>
        </w:numPr>
        <w:spacing w:after="0" w:line="22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Poświadczony przez właściwych geodetów powiatowych wykaz min. 5 prac, w których wnioskodawca uczestniczył podczas wykonywania klasyfikacji gruntów. Osoby, które wykonywały co najmniej 5 prac na terenie powiatu bartoszyckiego są zwolnione ze składania wykazu,</w:t>
      </w:r>
    </w:p>
    <w:p w14:paraId="4F0578D0" w14:textId="77777777" w:rsidR="006D6835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dokumentów potwierdzających posiadanie stopnia naukowego doktora, doktora habilitowanego lub tytułu profesora – w przypadku ich posiadania.</w:t>
      </w:r>
    </w:p>
    <w:p w14:paraId="1FF8AF76" w14:textId="77777777" w:rsidR="006D6835" w:rsidRDefault="00000000">
      <w:pPr>
        <w:pStyle w:val="Akapitzlist"/>
        <w:numPr>
          <w:ilvl w:val="0"/>
          <w:numId w:val="2"/>
        </w:numPr>
        <w:shd w:val="clear" w:color="auto" w:fill="D9D9D9"/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dotyczące złożenia oferty i dokumentów</w:t>
      </w:r>
    </w:p>
    <w:p w14:paraId="22700AED" w14:textId="16C8223B" w:rsidR="006D6835" w:rsidRDefault="00000000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złożyć tylko jedną ofertę w formie elektronicznej</w:t>
      </w:r>
      <w:r w:rsidR="00FB3121">
        <w:rPr>
          <w:rFonts w:ascii="Times New Roman" w:hAnsi="Times New Roman" w:cs="Times New Roman"/>
          <w:sz w:val="24"/>
          <w:szCs w:val="24"/>
        </w:rPr>
        <w:t xml:space="preserve">. </w:t>
      </w:r>
      <w:r w:rsidR="00FB3121" w:rsidRPr="00FB3121">
        <w:rPr>
          <w:rFonts w:ascii="Times New Roman" w:hAnsi="Times New Roman" w:cs="Times New Roman"/>
          <w:sz w:val="24"/>
          <w:szCs w:val="24"/>
        </w:rPr>
        <w:t>W przypadku złożenia więcej niż jednej oferty przez tego samego Wykonawcę, wszystkie zostaną wykluczone z postępowania.</w:t>
      </w:r>
    </w:p>
    <w:p w14:paraId="3F5FDD65" w14:textId="77777777" w:rsidR="006D6835" w:rsidRDefault="00000000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 toku badania i oceny ofert, w przypadku powstania jakichkolwiek wątpliwości, zastrzega sobie prawo do żądania od Wykonawców wyjaśnień dotyczących treści złożonych ofert oraz złożenia dodatkowych dokumentów,</w:t>
      </w:r>
    </w:p>
    <w:p w14:paraId="5BBD477A" w14:textId="77777777" w:rsidR="006D6835" w:rsidRDefault="00000000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uprawniona do kontaktu z wykonawcami: </w:t>
      </w:r>
    </w:p>
    <w:p w14:paraId="076C00B8" w14:textId="77777777" w:rsidR="006D6835" w:rsidRDefault="00000000">
      <w:pPr>
        <w:spacing w:after="0" w:line="276" w:lineRule="auto"/>
        <w:ind w:left="10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p.o. Naczelnik Wydziału Geodezji i Gospodarki Nieruchomościami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Czebatul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693 193 537,</w:t>
      </w:r>
    </w:p>
    <w:p w14:paraId="55644DD0" w14:textId="77777777" w:rsidR="006D6835" w:rsidRDefault="00000000">
      <w:pPr>
        <w:spacing w:after="0" w:line="276" w:lineRule="auto"/>
        <w:ind w:left="10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inspektor Małgorzata Zarzeczna tel. 539 782 551,</w:t>
      </w:r>
    </w:p>
    <w:p w14:paraId="0409FC88" w14:textId="77777777" w:rsidR="006D6835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nie dopuszcza składania ofert częściowych,</w:t>
      </w:r>
    </w:p>
    <w:p w14:paraId="0E29AA54" w14:textId="4BA0D7B9" w:rsidR="006D6835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Oferty złożone po terminie lub w sposób nieprawidłowy nie będą podlegały ocenie i</w:t>
      </w:r>
      <w:r w:rsidR="004A42E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zostaną odrzucone,</w:t>
      </w:r>
    </w:p>
    <w:p w14:paraId="6F77FF7A" w14:textId="75974E18" w:rsidR="006D6835" w:rsidRDefault="00FB312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Wartość oferty musi być wyrażona w złotych polskich brutto na formularzu ofertowym </w:t>
      </w:r>
      <w:r w:rsidRPr="00FB31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stanowiącym Załącznik nr 1 do niniejszego Zapytania ofertowego, który jest zgodny z załącznikiem do Procedury powoływania biegłych klasyfikatorów gleb oraz wykonywania zadań w ramach postępowań administracyjnych prowadzonych przez Starostę Bartoszyckiego w Wydziale Geodezji i Gospodarki Nieruchomościami Starostwa Powiatowego w Bartoszycach stanowiącym załącznik nr 2 do Zarządzenia 21/2023 z dnia 12.05.2023 r. Starosty Bartoszyckiego w sprawie ustalenia procedur zapewniających prawidłowe wykonywanie postępowań administracyjnych w sprawie przeprowadzenia gleboznawczej klasyfikacji gruntów przez Starostę Bartoszyckiego.</w:t>
      </w:r>
    </w:p>
    <w:p w14:paraId="6990D68A" w14:textId="77777777" w:rsidR="006D6835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zastrzega sobie możliwość wezwania Wykonawców do złożenia ofert dodatkowych, jeżeli zostaną złożone dwie najkorzystniejsze oferty o tej samej wartości.</w:t>
      </w:r>
    </w:p>
    <w:p w14:paraId="748369A3" w14:textId="77777777" w:rsidR="006D6835" w:rsidRDefault="006D6835">
      <w:pPr>
        <w:rPr>
          <w:lang w:eastAsia="pl-PL"/>
        </w:rPr>
      </w:pPr>
    </w:p>
    <w:p w14:paraId="4E2B2756" w14:textId="33A6EBC2" w:rsidR="00FB3121" w:rsidRPr="00FB3121" w:rsidRDefault="00FB3121" w:rsidP="00FB312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FB3121" w:rsidRPr="00FB3121" w:rsidSect="002B782E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A04"/>
    <w:multiLevelType w:val="multilevel"/>
    <w:tmpl w:val="476C79F6"/>
    <w:lvl w:ilvl="0">
      <w:start w:val="1"/>
      <w:numFmt w:val="lowerLetter"/>
      <w:lvlText w:val="%1)"/>
      <w:lvlJc w:val="left"/>
      <w:pPr>
        <w:tabs>
          <w:tab w:val="num" w:pos="0"/>
        </w:tabs>
        <w:ind w:left="108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1" w15:restartNumberingAfterBreak="0">
    <w:nsid w:val="0C1541BB"/>
    <w:multiLevelType w:val="multilevel"/>
    <w:tmpl w:val="DE26F498"/>
    <w:lvl w:ilvl="0">
      <w:start w:val="1"/>
      <w:numFmt w:val="decimal"/>
      <w:lvlText w:val="%1."/>
      <w:lvlJc w:val="left"/>
      <w:pPr>
        <w:tabs>
          <w:tab w:val="num" w:pos="0"/>
        </w:tabs>
        <w:ind w:left="72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7" w:hanging="180"/>
      </w:pPr>
    </w:lvl>
  </w:abstractNum>
  <w:abstractNum w:abstractNumId="2" w15:restartNumberingAfterBreak="0">
    <w:nsid w:val="107C232A"/>
    <w:multiLevelType w:val="multilevel"/>
    <w:tmpl w:val="8A0C763E"/>
    <w:lvl w:ilvl="0">
      <w:start w:val="2"/>
      <w:numFmt w:val="decimal"/>
      <w:lvlText w:val="%1."/>
      <w:lvlJc w:val="left"/>
      <w:pPr>
        <w:tabs>
          <w:tab w:val="num" w:pos="0"/>
        </w:tabs>
        <w:ind w:left="7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826A13"/>
    <w:multiLevelType w:val="multilevel"/>
    <w:tmpl w:val="67BACCC4"/>
    <w:lvl w:ilvl="0">
      <w:start w:val="1"/>
      <w:numFmt w:val="lowerLetter"/>
      <w:lvlText w:val="%1)"/>
      <w:lvlJc w:val="left"/>
      <w:pPr>
        <w:tabs>
          <w:tab w:val="num" w:pos="0"/>
        </w:tabs>
        <w:ind w:left="10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79270F"/>
    <w:multiLevelType w:val="multilevel"/>
    <w:tmpl w:val="2E5495B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4F261AB6"/>
    <w:multiLevelType w:val="multilevel"/>
    <w:tmpl w:val="F098B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E6610D"/>
    <w:multiLevelType w:val="multilevel"/>
    <w:tmpl w:val="D43A67A0"/>
    <w:lvl w:ilvl="0">
      <w:start w:val="1"/>
      <w:numFmt w:val="lowerLetter"/>
      <w:lvlText w:val="%1)"/>
      <w:lvlJc w:val="left"/>
      <w:pPr>
        <w:tabs>
          <w:tab w:val="num" w:pos="0"/>
        </w:tabs>
        <w:ind w:left="1087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num w:numId="1" w16cid:durableId="242186697">
    <w:abstractNumId w:val="1"/>
  </w:num>
  <w:num w:numId="2" w16cid:durableId="795756926">
    <w:abstractNumId w:val="2"/>
  </w:num>
  <w:num w:numId="3" w16cid:durableId="311451913">
    <w:abstractNumId w:val="3"/>
  </w:num>
  <w:num w:numId="4" w16cid:durableId="467281761">
    <w:abstractNumId w:val="6"/>
  </w:num>
  <w:num w:numId="5" w16cid:durableId="780340003">
    <w:abstractNumId w:val="4"/>
  </w:num>
  <w:num w:numId="6" w16cid:durableId="1796756477">
    <w:abstractNumId w:val="0"/>
  </w:num>
  <w:num w:numId="7" w16cid:durableId="668286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35"/>
    <w:rsid w:val="00037171"/>
    <w:rsid w:val="00051A7E"/>
    <w:rsid w:val="0008784D"/>
    <w:rsid w:val="00105C49"/>
    <w:rsid w:val="001163C5"/>
    <w:rsid w:val="0015480C"/>
    <w:rsid w:val="00173F87"/>
    <w:rsid w:val="00233FF3"/>
    <w:rsid w:val="00257B3D"/>
    <w:rsid w:val="002B782E"/>
    <w:rsid w:val="003068BB"/>
    <w:rsid w:val="00462480"/>
    <w:rsid w:val="004A42E2"/>
    <w:rsid w:val="004C3AB9"/>
    <w:rsid w:val="004D1D24"/>
    <w:rsid w:val="004E059E"/>
    <w:rsid w:val="004E3B1C"/>
    <w:rsid w:val="004E3D8B"/>
    <w:rsid w:val="00511C9C"/>
    <w:rsid w:val="0055715C"/>
    <w:rsid w:val="005E1F44"/>
    <w:rsid w:val="005E5F05"/>
    <w:rsid w:val="0063326A"/>
    <w:rsid w:val="0069262B"/>
    <w:rsid w:val="006A0207"/>
    <w:rsid w:val="006C285C"/>
    <w:rsid w:val="006D3F9B"/>
    <w:rsid w:val="006D6835"/>
    <w:rsid w:val="006E1130"/>
    <w:rsid w:val="007211B9"/>
    <w:rsid w:val="00724F39"/>
    <w:rsid w:val="007A3919"/>
    <w:rsid w:val="007D3AF2"/>
    <w:rsid w:val="00810F7D"/>
    <w:rsid w:val="008B7838"/>
    <w:rsid w:val="008C7C87"/>
    <w:rsid w:val="008E18BD"/>
    <w:rsid w:val="0090159C"/>
    <w:rsid w:val="00982915"/>
    <w:rsid w:val="009944F5"/>
    <w:rsid w:val="00A42B41"/>
    <w:rsid w:val="00A83D6D"/>
    <w:rsid w:val="00AC6B8E"/>
    <w:rsid w:val="00B13F6B"/>
    <w:rsid w:val="00B3788C"/>
    <w:rsid w:val="00B82F4E"/>
    <w:rsid w:val="00BA6AD7"/>
    <w:rsid w:val="00BD13B1"/>
    <w:rsid w:val="00BF7419"/>
    <w:rsid w:val="00C552F1"/>
    <w:rsid w:val="00C7723A"/>
    <w:rsid w:val="00CB282C"/>
    <w:rsid w:val="00CD3CC8"/>
    <w:rsid w:val="00D43577"/>
    <w:rsid w:val="00D666CB"/>
    <w:rsid w:val="00DF1EE0"/>
    <w:rsid w:val="00DF672E"/>
    <w:rsid w:val="00E308C3"/>
    <w:rsid w:val="00E74210"/>
    <w:rsid w:val="00EC7213"/>
    <w:rsid w:val="00F53AF4"/>
    <w:rsid w:val="00F60280"/>
    <w:rsid w:val="00F7151D"/>
    <w:rsid w:val="00F8606F"/>
    <w:rsid w:val="00F91245"/>
    <w:rsid w:val="00FB18B9"/>
    <w:rsid w:val="00FB3121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A668"/>
  <w15:docId w15:val="{A0641883-945C-4301-A42B-BA37E00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447D9E"/>
    <w:rPr>
      <w:rFonts w:ascii="Calibri" w:eastAsia="Calibri" w:hAnsi="Calibri" w:cs="Times New Roman"/>
    </w:rPr>
  </w:style>
  <w:style w:type="character" w:customStyle="1" w:styleId="czeinternetowe">
    <w:name w:val="Łącze internetowe"/>
    <w:rsid w:val="00447D9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47D9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qFormat/>
    <w:rsid w:val="00447D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-podpispodkropkami">
    <w:name w:val="Z - podpis pod kropkami"/>
    <w:qFormat/>
    <w:rsid w:val="00193962"/>
    <w:pPr>
      <w:widowControl w:val="0"/>
      <w:tabs>
        <w:tab w:val="center" w:pos="4536"/>
      </w:tabs>
      <w:spacing w:line="150" w:lineRule="atLeas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-podpisnakocukropki">
    <w:name w:val="Z - podpis na końcu (kropki)"/>
    <w:qFormat/>
    <w:rsid w:val="00193962"/>
    <w:pPr>
      <w:widowControl w:val="0"/>
      <w:tabs>
        <w:tab w:val="left" w:pos="3402"/>
        <w:tab w:val="left" w:pos="5670"/>
        <w:tab w:val="right" w:leader="dot" w:pos="9072"/>
      </w:tabs>
      <w:spacing w:before="480" w:line="235" w:lineRule="atLeast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qFormat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3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zeczna.malgorzata@powiat.bartos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dc:description/>
  <cp:lastModifiedBy>Małgorzata Zarzeczna</cp:lastModifiedBy>
  <cp:revision>2</cp:revision>
  <cp:lastPrinted>2023-08-16T11:35:00Z</cp:lastPrinted>
  <dcterms:created xsi:type="dcterms:W3CDTF">2023-08-16T11:42:00Z</dcterms:created>
  <dcterms:modified xsi:type="dcterms:W3CDTF">2023-08-16T11:42:00Z</dcterms:modified>
  <dc:language>pl-PL</dc:language>
</cp:coreProperties>
</file>