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Zapytanie ofertowe </w:t>
      </w:r>
      <w:r>
        <w:rPr>
          <w:rFonts w:cs="Times New Roman" w:ascii="Times New Roman" w:hAnsi="Times New Roman"/>
          <w:b/>
          <w:bCs/>
          <w:sz w:val="32"/>
          <w:szCs w:val="32"/>
          <w:shd w:fill="auto" w:val="clear"/>
        </w:rPr>
        <w:t>nr 7/2022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do sprawy </w:t>
      </w:r>
      <w:r>
        <w:rPr>
          <w:rFonts w:cs="Times New Roman" w:ascii="Times New Roman" w:hAnsi="Times New Roman"/>
          <w:b/>
          <w:bCs/>
          <w:sz w:val="32"/>
          <w:szCs w:val="32"/>
          <w:shd w:fill="auto" w:val="clear"/>
        </w:rPr>
        <w:t>GGN.6623.5.6.2022</w:t>
      </w:r>
    </w:p>
    <w:p>
      <w:pPr>
        <w:pStyle w:val="Normal"/>
        <w:spacing w:lineRule="atLeast" w:line="2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prowadzonym postępowaniem administracyjnym związanym z powołaniem biegłych klasyfikatorów gleb przez Starostę Bartoszyckiego zgodnie z  Zarządzeniem nr  11/2022 z dnia 14.02.2022 r. Starosty Bartoszyckiego w sprawie ustalenia procedur zapewniających prawidłowe wykonywanie postępowań administracyjnych prosimy o przedstawienie oferty cenowej wykonania poniższego zadania:</w:t>
      </w:r>
    </w:p>
    <w:p>
      <w:pPr>
        <w:pStyle w:val="Normal"/>
        <w:spacing w:lineRule="atLeast" w:line="2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D9D9D9"/>
        <w:tabs>
          <w:tab w:val="clear" w:pos="708"/>
          <w:tab w:val="left" w:pos="284" w:leader="none"/>
          <w:tab w:val="left" w:pos="709" w:leader="none"/>
        </w:tabs>
        <w:spacing w:lineRule="auto" w:line="240"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przedmiotu postępowania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Przeprowadzenie gleboznawczej klasyfikacji gruntów dla nieruchomości oznaczonej jako działki ewidencyjne nr: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l-PL" w:eastAsia="en-US" w:bidi="ar-SA"/>
        </w:rPr>
        <w:t>54/8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o pow. łącznej </w:t>
      </w:r>
      <w:r>
        <w:rPr>
          <w:rFonts w:eastAsia="Calibri" w:cs="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l-PL" w:eastAsia="en-US" w:bidi="ar-SA"/>
        </w:rPr>
        <w:t xml:space="preserve">0,3005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ha 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położonej w miejscowości  </w:t>
      </w:r>
      <w:r>
        <w:rPr>
          <w:rFonts w:eastAsia="Calibri" w:cs="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l-PL" w:eastAsia="en-US" w:bidi="ar-SA"/>
        </w:rPr>
        <w:t>Bukowo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obręb geodezyjny </w:t>
      </w:r>
      <w:r>
        <w:rPr>
          <w:rFonts w:eastAsia="Calibri" w:cs="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l-PL" w:eastAsia="en-US" w:bidi="ar-SA"/>
        </w:rPr>
        <w:t>Bukowo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w gminie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Bartoszyce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ze względu na zmianę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l-PL" w:eastAsia="en-US" w:bidi="ar-SA"/>
        </w:rPr>
        <w:t>klasy bonitacyjnej – RIIIb,  na części przedmiotowej działki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2"/>
        </w:numPr>
        <w:shd w:val="clear" w:color="auto" w:fill="D9D9D9"/>
        <w:tabs>
          <w:tab w:val="clear" w:pos="708"/>
          <w:tab w:val="left" w:pos="284" w:leader="none"/>
          <w:tab w:val="left" w:pos="709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wykonania zamówienia,</w:t>
      </w:r>
    </w:p>
    <w:p>
      <w:pPr>
        <w:pStyle w:val="ListParagraph"/>
        <w:numPr>
          <w:ilvl w:val="0"/>
          <w:numId w:val="3"/>
        </w:numPr>
        <w:spacing w:lineRule="atLeast" w:line="22"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zamówienia: zgodnie z § 14 Procedury powoływania biegłych klasyfikatorów gleb oraz wykonywania zadań w ramach postępowań administracyjnych prowadzonych przez Starostę Bartoszyckiego w Wydziale Geodezji i Gospodarki Nieruchomościami Starostwa Powiatowego</w:t>
        <w:br/>
        <w:t>w Bartoszycach stanowiący załącznik nr 2 do Zarządzeni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11/2022 z dnia 14.02.2022 r. Starosty Bartoszyckiego w sprawie ustalenia procedur zapewniających prawidłowe wykonywanie postępowań administracyjnych</w:t>
        <w:br/>
        <w:t>w sprawie przeprowadzenia gleboznawczej klasyfikacji gruntów przez Starostę Bartoszyckiego,</w:t>
      </w:r>
    </w:p>
    <w:p>
      <w:pPr>
        <w:pStyle w:val="ListParagraph"/>
        <w:numPr>
          <w:ilvl w:val="0"/>
          <w:numId w:val="3"/>
        </w:numPr>
        <w:spacing w:lineRule="atLeast" w:line="22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wystawienia przez biegłego faktury/rachunku jest pozytywny wynik weryfikacji zgłoszonej pracy geodezyjnej, o którym mowa art. 12b ust. 3 ustawy Prawo geodezyjne i kartograficzne oraz nadanie klauzuli urzędowej przez Organ dla projektu ustalenia gleboznawczej klasyfikacji gruntów, o której mowa w art. 40 ust. 3g pkt. 3 ustawy Prawo geodezyjne i kartograficzne,</w:t>
      </w:r>
    </w:p>
    <w:p>
      <w:pPr>
        <w:pStyle w:val="ListParagraph"/>
        <w:numPr>
          <w:ilvl w:val="0"/>
          <w:numId w:val="3"/>
        </w:numPr>
        <w:spacing w:lineRule="atLeast" w:line="22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zapłaty jest prawidłowo wystawiona i dostarczona faktura/rachunek.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val="clear" w:color="auto" w:fill="D9D9D9"/>
        <w:tabs>
          <w:tab w:val="clear" w:pos="708"/>
          <w:tab w:val="left" w:pos="284" w:leader="none"/>
          <w:tab w:val="left" w:pos="709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Miejsce, sposób oraz termin składania oferty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Ofertę należy przekazać za pośrednictwem poczty elektronicznej na adres</w:t>
        <w:br/>
        <w:t xml:space="preserve">e-mail: </w:t>
      </w:r>
      <w:hyperlink r:id="rId2">
        <w:r>
          <w:rPr>
            <w:rStyle w:val="Czeinternetowe"/>
            <w:rFonts w:eastAsia="Times New Roman" w:ascii="Times New Roman" w:hAnsi="Times New Roman"/>
            <w:b/>
            <w:sz w:val="24"/>
            <w:szCs w:val="24"/>
            <w:lang w:eastAsia="pl-PL"/>
          </w:rPr>
          <w:t>zarzeczna.malgorzata@powiat.bartoszyce.pl</w:t>
        </w:r>
      </w:hyperlink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 xml:space="preserve"> do dnia </w:t>
      </w:r>
      <w:r>
        <w:rPr>
          <w:rFonts w:eastAsia="Times New Roman" w:ascii="Times New Roman" w:hAnsi="Times New Roman"/>
          <w:b/>
          <w:color w:val="000000"/>
          <w:sz w:val="24"/>
          <w:szCs w:val="24"/>
          <w:shd w:fill="auto" w:val="clear"/>
          <w:lang w:eastAsia="pl-PL"/>
        </w:rPr>
        <w:t>13.06.2022 r., godz. 14:00 wpisując w temacie wiadomości „Zapytanie ofertowe nr 7/2022 do sprawy GGN.6623.5.6.2022”,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zastrzega sobie prawo przesunięcia terminu składania ofert.</w:t>
      </w:r>
    </w:p>
    <w:p>
      <w:pPr>
        <w:pStyle w:val="ListParagraph"/>
        <w:numPr>
          <w:ilvl w:val="0"/>
          <w:numId w:val="2"/>
        </w:numPr>
        <w:shd w:val="clear" w:color="auto" w:fill="D9D9D9"/>
        <w:tabs>
          <w:tab w:val="clear" w:pos="708"/>
          <w:tab w:val="left" w:pos="284" w:leader="none"/>
          <w:tab w:val="left" w:pos="709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oświadczeń lub dokumentów, które należy dołączyć do oferty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Formularz ofertowy – załącznik nr 1, </w:t>
      </w:r>
    </w:p>
    <w:p>
      <w:pPr>
        <w:pStyle w:val="ListParagraph"/>
        <w:numPr>
          <w:ilvl w:val="0"/>
          <w:numId w:val="5"/>
        </w:numPr>
        <w:spacing w:lineRule="atLeast" w:line="22" w:before="0"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– załącznik nr 2,</w:t>
      </w:r>
    </w:p>
    <w:p>
      <w:pPr>
        <w:pStyle w:val="ListParagraph"/>
        <w:numPr>
          <w:ilvl w:val="0"/>
          <w:numId w:val="5"/>
        </w:numPr>
        <w:spacing w:lineRule="atLeast" w:line="22" w:before="0"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Kopię dyplomu ukończenia kursu w zakresie gleboznawstwa, gleboznawczej klasyfikacji gruntów lub też ukończenia studiów podyplomowych w zakresie gleboznawczej klasyfikacji gruntów i kartografii gleb,</w:t>
      </w:r>
    </w:p>
    <w:p>
      <w:pPr>
        <w:pStyle w:val="ListParagraph"/>
        <w:numPr>
          <w:ilvl w:val="0"/>
          <w:numId w:val="5"/>
        </w:numPr>
        <w:spacing w:lineRule="atLeast" w:line="22" w:before="0"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Poświadczony przez właściwych geodetów powiatowych wykaz min. 5 prac, w których wnioskodawca uczestniczył podczas wykonywania klasyfikacji gruntów. Osoby, które wykonywały co najmniej 5 prac na terenie powiatu bartoszyckiego są zwolnione ze składania wykazu,</w:t>
      </w:r>
    </w:p>
    <w:p>
      <w:pPr>
        <w:pStyle w:val="Normal"/>
        <w:numPr>
          <w:ilvl w:val="0"/>
          <w:numId w:val="5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Kopię dokumentów potwierdzających posiadanie stopnia naukowego doktora, doktora habilitowanego lub tytułu profesora – w przypadku ich posiadania.</w:t>
      </w:r>
    </w:p>
    <w:p>
      <w:pPr>
        <w:pStyle w:val="ListParagraph"/>
        <w:numPr>
          <w:ilvl w:val="0"/>
          <w:numId w:val="2"/>
        </w:numPr>
        <w:shd w:val="clear" w:color="auto" w:fill="D9D9D9"/>
        <w:tabs>
          <w:tab w:val="clear" w:pos="708"/>
          <w:tab w:val="left" w:pos="284" w:leader="none"/>
          <w:tab w:val="left" w:pos="709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dotyczące złożenia oferty i dokumentów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może złożyć tylko jedną ofertę w formie elektronicznej,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w toku badania i oceny ofert, w przypadku powstania jakichkolwiek wątpliwości, zastrzega sobie prawo do żądania od Wykonawców wyjaśnień dotyczących treści złożonych ofert oraz złożenia dodatkowych dokumentów,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Osoba uprawniona do kontaktu z wykonawcami: </w:t>
      </w:r>
    </w:p>
    <w:p>
      <w:pPr>
        <w:pStyle w:val="Normal"/>
        <w:spacing w:lineRule="auto" w:line="276" w:before="0" w:after="0"/>
        <w:ind w:left="108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p.o. Naczelnik Wydziału Geodezji i Gospodarki Nieruchomościami Daniel Czebatul tel. 693 193 537</w:t>
      </w:r>
    </w:p>
    <w:p>
      <w:pPr>
        <w:pStyle w:val="Normal"/>
        <w:spacing w:lineRule="auto" w:line="276" w:before="0" w:after="0"/>
        <w:ind w:left="108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inspektor Małgorzata Zarzeczna tel. 539 782 551,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Zamawiający nie dopuszcza składania ofert częściowych,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Oferty złożone po terminie lub w sposób nieprawidłowy nie będą podlegały ocenie i zostaną odrzucone,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Cena oferty musi być wyrażona w złotych polskich brutto na formularzu ofertowym będącym załącznikiem do </w:t>
      </w:r>
      <w:r>
        <w:rPr>
          <w:rFonts w:ascii="Times New Roman" w:hAnsi="Times New Roman"/>
          <w:sz w:val="24"/>
          <w:szCs w:val="24"/>
        </w:rPr>
        <w:t>Procedury powoływania biegłych klasyfikatorów gleb oraz wykonywania zadań w ramach postępowań administracyjnych prowadzonych przez Starostę Bartoszyckiego w Wydziale Geodezji i Gospodarki Nieruchomościami Starostwa Powiatowego</w:t>
        <w:br/>
        <w:t>w Bartoszycach stanowiący załącznik nr 2 do Zarządzeni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11/2022 z dnia 14.02.2022 r. Starosty Bartoszyckiego w sprawie ustalenia procedur zapewniających prawidłowe wykonywanie postępowań administracyjnych</w:t>
        <w:br/>
        <w:t>w sprawie przeprowadzenia gleboznawczej klasyfikacji gruntów przez Starostę Bartoszyckiego,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Zamawiający zastrzega sobie możliwość wezwania Wykonawców do złożenia ofert dodatkowych, jeżeli zostaną złożone dwie najkorzystniejsze oferty o tej samej wartości.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Zpodpisnakocukropk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</w:r>
    </w:p>
    <w:p>
      <w:pPr>
        <w:pStyle w:val="Zpodpispodkropkami"/>
        <w:ind w:left="567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(podpis STAROSTY  lub osoby upoważnionej)</w:t>
      </w:r>
    </w:p>
    <w:p>
      <w:pPr>
        <w:pStyle w:val="Normal"/>
        <w:spacing w:before="0" w:after="160"/>
        <w:rPr>
          <w:lang w:eastAsia="pl-P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7" w:hanging="18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7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7" w:hanging="360"/>
      </w:pPr>
      <w:rPr>
        <w:b w:val="false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Akapitzlist"/>
    <w:uiPriority w:val="34"/>
    <w:qFormat/>
    <w:rsid w:val="00447d9e"/>
    <w:rPr>
      <w:rFonts w:ascii="Calibri" w:hAnsi="Calibri" w:eastAsia="Calibri" w:cs="Times New Roman"/>
    </w:rPr>
  </w:style>
  <w:style w:type="character" w:styleId="Czeinternetowe">
    <w:name w:val="Łącze internetowe"/>
    <w:rsid w:val="00447d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47d9e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qFormat/>
    <w:rsid w:val="00447d9e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Zpodpispodkropkami" w:customStyle="1">
    <w:name w:val="Z - podpis pod kropkami"/>
    <w:qFormat/>
    <w:rsid w:val="00193962"/>
    <w:pPr>
      <w:widowControl w:val="false"/>
      <w:tabs>
        <w:tab w:val="clear" w:pos="708"/>
        <w:tab w:val="center" w:pos="4536" w:leader="none"/>
      </w:tabs>
      <w:suppressAutoHyphens w:val="true"/>
      <w:bidi w:val="0"/>
      <w:spacing w:lineRule="atLeast" w:line="150"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pl-PL" w:eastAsia="pl-PL" w:bidi="ar-SA"/>
    </w:rPr>
  </w:style>
  <w:style w:type="paragraph" w:styleId="Zpodpisnakocukropki" w:customStyle="1">
    <w:name w:val="Z - podpis na końcu (kropki)"/>
    <w:qFormat/>
    <w:rsid w:val="00193962"/>
    <w:pPr>
      <w:widowControl w:val="false"/>
      <w:tabs>
        <w:tab w:val="clear" w:pos="708"/>
        <w:tab w:val="left" w:pos="3402" w:leader="none"/>
        <w:tab w:val="left" w:pos="5670" w:leader="none"/>
        <w:tab w:val="right" w:pos="9072" w:leader="dot"/>
      </w:tabs>
      <w:suppressAutoHyphens w:val="true"/>
      <w:bidi w:val="0"/>
      <w:spacing w:lineRule="atLeast" w:line="235" w:before="48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rzeczna.malgorzata@powiat.bartosy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LibreOffice/7.0.4.2$Windows_X86_64 LibreOffice_project/dcf040e67528d9187c66b2379df5ea4407429775</Application>
  <AppVersion>15.0000</AppVersion>
  <Pages>2</Pages>
  <Words>562</Words>
  <Characters>3933</Characters>
  <CharactersWithSpaces>4463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2022-02-28T11:07:00Z</dcterms:created>
  <dc:creator>Małgorzata Zarzeczna</dc:creator>
  <dc:description/>
  <dc:language>pl-PL</dc:language>
  <cp:lastModifiedBy/>
  <cp:lastPrinted>2022-06-06T12:29:20Z</cp:lastPrinted>
  <dcterms:modified xsi:type="dcterms:W3CDTF">2022-06-06T12:29:25Z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