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2F0BCC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74999">
        <w:rPr>
          <w:sz w:val="16"/>
        </w:rPr>
        <w:t xml:space="preserve"> </w:t>
      </w:r>
    </w:p>
    <w:p w:rsidR="00574999" w:rsidRDefault="00574999" w:rsidP="00574999">
      <w:pPr>
        <w:pStyle w:val="Nagwek2"/>
        <w:jc w:val="center"/>
      </w:pPr>
      <w:r>
        <w:t>Klauzula informacyjna</w:t>
      </w:r>
    </w:p>
    <w:p w:rsidR="00574999" w:rsidRDefault="00574999" w:rsidP="00574999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 Roweckiego 1.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77C02">
        <w:rPr>
          <w:sz w:val="22"/>
          <w:szCs w:val="22"/>
        </w:rPr>
        <w:t xml:space="preserve">-  wypełnienia obowiązków wynikających z art. 40 ustawy z dnia 7 lipca 1994 r. Prawo budowlane, </w:t>
      </w:r>
      <w:proofErr w:type="spellStart"/>
      <w:r w:rsidRPr="00F77C02">
        <w:rPr>
          <w:sz w:val="22"/>
          <w:szCs w:val="22"/>
        </w:rPr>
        <w:t>tj</w:t>
      </w:r>
      <w:proofErr w:type="spellEnd"/>
      <w:r w:rsidRPr="00F77C02">
        <w:rPr>
          <w:sz w:val="22"/>
          <w:szCs w:val="22"/>
        </w:rPr>
        <w:t xml:space="preserve"> przeniesienia decyzji pozwolenia na budowę    </w:t>
      </w: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sz w:val="22"/>
          <w:szCs w:val="22"/>
        </w:rPr>
      </w:pPr>
      <w:r w:rsidRPr="00F77C02">
        <w:rPr>
          <w:sz w:val="22"/>
          <w:szCs w:val="22"/>
        </w:rPr>
        <w:t xml:space="preserve">-   w celach kontaktowych – na podstawie udzielonej zgody. </w:t>
      </w:r>
    </w:p>
    <w:p w:rsidR="00574999" w:rsidRDefault="00574999" w:rsidP="00574999">
      <w:pPr>
        <w:pStyle w:val="ng-scop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min. 10 lat lecz nie krócej niż okres istnienia przedmiotowego budynku, obiektu, budowli - kat. BE10 lub do czasu cofnięcia zgody (dotyczy danych  kontaktowych).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/>
      </w:tblPr>
      <w:tblGrid>
        <w:gridCol w:w="3969"/>
        <w:gridCol w:w="4536"/>
      </w:tblGrid>
      <w:tr w:rsidR="00574999" w:rsidTr="00574999">
        <w:trPr>
          <w:cantSplit/>
          <w:trHeight w:val="694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2F0B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2F0B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74999" w:rsidRDefault="00574999" w:rsidP="00574999">
      <w:pPr>
        <w:pStyle w:val="ng-scope"/>
        <w:jc w:val="both"/>
        <w:rPr>
          <w:sz w:val="20"/>
          <w:szCs w:val="20"/>
        </w:rPr>
      </w:pPr>
    </w:p>
    <w:p w:rsidR="00574999" w:rsidRPr="00574999" w:rsidRDefault="00574999" w:rsidP="00574999">
      <w:pPr>
        <w:pStyle w:val="ng-scope"/>
        <w:jc w:val="both"/>
        <w:rPr>
          <w:sz w:val="20"/>
          <w:szCs w:val="20"/>
        </w:rPr>
      </w:pPr>
      <w:r>
        <w:rPr>
          <w:sz w:val="20"/>
          <w:szCs w:val="20"/>
        </w:rPr>
        <w:t>PODPIS .…………………………………</w:t>
      </w:r>
    </w:p>
    <w:sectPr w:rsidR="00574999" w:rsidRPr="00574999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0BCC"/>
    <w:rsid w:val="002F3858"/>
    <w:rsid w:val="002F7642"/>
    <w:rsid w:val="0030109B"/>
    <w:rsid w:val="00301590"/>
    <w:rsid w:val="00313205"/>
    <w:rsid w:val="0033508D"/>
    <w:rsid w:val="0035740D"/>
    <w:rsid w:val="003620B6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74999"/>
    <w:rsid w:val="00587FBD"/>
    <w:rsid w:val="00591D02"/>
    <w:rsid w:val="005A1C7F"/>
    <w:rsid w:val="005A2B61"/>
    <w:rsid w:val="005B3ADF"/>
    <w:rsid w:val="005C43DE"/>
    <w:rsid w:val="005D1008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92541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7C02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B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B3A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B3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2CE20-412A-4B19-A7D7-43BC4499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2019-12-05T07:47:00Z</dcterms:created>
  <dcterms:modified xsi:type="dcterms:W3CDTF">2019-12-05T10:24:00Z</dcterms:modified>
</cp:coreProperties>
</file>